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8CDB83">
      <w:pPr>
        <w:pStyle w:val="2"/>
        <w:jc w:val="center"/>
        <w:rPr>
          <w:rFonts w:hint="eastAsia" w:ascii="宋体" w:hAnsi="宋体" w:eastAsia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32"/>
          <w:szCs w:val="32"/>
          <w:lang w:val="en-US" w:eastAsia="zh-CN"/>
        </w:rPr>
        <w:t>分项报价表</w:t>
      </w:r>
    </w:p>
    <w:p w14:paraId="1B38BD6C">
      <w:pPr>
        <w:pStyle w:val="2"/>
        <w:jc w:val="center"/>
        <w:rPr>
          <w:rFonts w:hint="eastAsia" w:ascii="宋体" w:hAnsi="宋体" w:eastAsia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32"/>
          <w:szCs w:val="32"/>
          <w:lang w:val="en-US" w:eastAsia="zh-CN"/>
        </w:rPr>
        <w:t>（固定格式，不允许修改，按此表响应分项报价）</w:t>
      </w:r>
    </w:p>
    <w:tbl>
      <w:tblPr>
        <w:tblStyle w:val="3"/>
        <w:tblW w:w="10703" w:type="dxa"/>
        <w:tblInd w:w="-27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1584"/>
        <w:gridCol w:w="3183"/>
        <w:gridCol w:w="2217"/>
        <w:gridCol w:w="950"/>
        <w:gridCol w:w="1016"/>
        <w:gridCol w:w="1020"/>
      </w:tblGrid>
      <w:tr w14:paraId="2A4F95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757D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AD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申请科室</w:t>
            </w:r>
          </w:p>
        </w:tc>
        <w:tc>
          <w:tcPr>
            <w:tcW w:w="3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34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2C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收费代码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D58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数量（例）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F0A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C31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总价（元）</w:t>
            </w:r>
          </w:p>
        </w:tc>
      </w:tr>
      <w:tr w14:paraId="2F70AF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EB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07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检验科</w:t>
            </w:r>
          </w:p>
        </w:tc>
        <w:tc>
          <w:tcPr>
            <w:tcW w:w="3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77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血浆凝血因子活性（因子x）</w:t>
            </w:r>
          </w:p>
        </w:tc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3E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250203031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F1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31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89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54A9B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2C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D0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检验科</w:t>
            </w:r>
          </w:p>
        </w:tc>
        <w:tc>
          <w:tcPr>
            <w:tcW w:w="3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CF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狼疮抗凝物质检测</w:t>
            </w:r>
          </w:p>
        </w:tc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E7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250203055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0D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72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DC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4F7BC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4C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73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检验科</w:t>
            </w:r>
          </w:p>
        </w:tc>
        <w:tc>
          <w:tcPr>
            <w:tcW w:w="3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9E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人β淀粉样蛋白1-42（Aβ1-42）检测</w:t>
            </w:r>
          </w:p>
        </w:tc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0A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925040003（自定）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57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51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46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DE494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08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EA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检验科</w:t>
            </w:r>
          </w:p>
        </w:tc>
        <w:tc>
          <w:tcPr>
            <w:tcW w:w="3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D0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人磷酸化tau-181蛋白检测</w:t>
            </w:r>
          </w:p>
        </w:tc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58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925040004（自定）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65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29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7A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227F3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3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6F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58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D1D7D">
            <w:pPr>
              <w:keepNext w:val="0"/>
              <w:keepLines w:val="0"/>
              <w:widowControl/>
              <w:suppressLineNumbers w:val="0"/>
              <w:ind w:firstLine="440" w:firstLineChars="20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儿科</w:t>
            </w:r>
          </w:p>
        </w:tc>
        <w:tc>
          <w:tcPr>
            <w:tcW w:w="3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BA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血清维生素A测定 </w:t>
            </w:r>
          </w:p>
        </w:tc>
        <w:tc>
          <w:tcPr>
            <w:tcW w:w="22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8C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250309004a</w:t>
            </w:r>
          </w:p>
        </w:tc>
        <w:tc>
          <w:tcPr>
            <w:tcW w:w="9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D2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3300</w:t>
            </w:r>
          </w:p>
        </w:tc>
        <w:tc>
          <w:tcPr>
            <w:tcW w:w="10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E4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E7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1EB3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1A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99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53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血清维生素D测定 </w:t>
            </w: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CBD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D80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B6D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97C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3B370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3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57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26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30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血清维生素E测定 </w:t>
            </w: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12E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D72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F63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82F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E1823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37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07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风湿免疫科</w:t>
            </w:r>
          </w:p>
        </w:tc>
        <w:tc>
          <w:tcPr>
            <w:tcW w:w="3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AE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抗a胞衬蛋白抗体测定</w:t>
            </w:r>
          </w:p>
        </w:tc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E0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250402053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2B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67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F4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E27E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17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A3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风湿免疫科</w:t>
            </w:r>
          </w:p>
        </w:tc>
        <w:tc>
          <w:tcPr>
            <w:tcW w:w="3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42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抗核周因子抗体</w:t>
            </w:r>
          </w:p>
        </w:tc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6D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250402045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B6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76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98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5CC0F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F4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8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1B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风湿免疫科</w:t>
            </w:r>
          </w:p>
        </w:tc>
        <w:tc>
          <w:tcPr>
            <w:tcW w:w="3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54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抗RA33A抗体测定</w:t>
            </w:r>
          </w:p>
        </w:tc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5B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250402047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78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E6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5A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4C99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3F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E7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风湿免疫科</w:t>
            </w:r>
          </w:p>
        </w:tc>
        <w:tc>
          <w:tcPr>
            <w:tcW w:w="3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4D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抗角蛋白抗体（AKA) 测定 </w:t>
            </w:r>
          </w:p>
        </w:tc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4F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250402038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79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60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65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1731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D4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DF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核医学、妇科</w:t>
            </w:r>
          </w:p>
        </w:tc>
        <w:tc>
          <w:tcPr>
            <w:tcW w:w="3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80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抗缪勒氏管激素检测   </w:t>
            </w:r>
          </w:p>
        </w:tc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5E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900200016（自定）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17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4C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76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7E41B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F9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70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风湿免疫科</w:t>
            </w:r>
          </w:p>
        </w:tc>
        <w:tc>
          <w:tcPr>
            <w:tcW w:w="3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2F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血浆蛋白C活性检测定 </w:t>
            </w:r>
          </w:p>
        </w:tc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E6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250203051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8B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1A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59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2FDF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BA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11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风湿免疫科</w:t>
            </w:r>
          </w:p>
        </w:tc>
        <w:tc>
          <w:tcPr>
            <w:tcW w:w="3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69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血浆蛋白S测定 </w:t>
            </w:r>
          </w:p>
        </w:tc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93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250203054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61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4F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BE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D4245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29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D1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风湿免疫科</w:t>
            </w:r>
          </w:p>
        </w:tc>
        <w:tc>
          <w:tcPr>
            <w:tcW w:w="3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28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血浆抗凝血酶Ⅲ活性测定</w:t>
            </w:r>
          </w:p>
        </w:tc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B6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250203047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A8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61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B8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8129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8B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2F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肾内科</w:t>
            </w:r>
          </w:p>
        </w:tc>
        <w:tc>
          <w:tcPr>
            <w:tcW w:w="3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00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抗磷脂酶A2受体抗体检测</w:t>
            </w:r>
          </w:p>
        </w:tc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81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942500003（自定）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B9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BA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C0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504C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87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79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肾内科</w:t>
            </w:r>
          </w:p>
        </w:tc>
        <w:tc>
          <w:tcPr>
            <w:tcW w:w="3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29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血清药物浓度测定（他克莫司）</w:t>
            </w:r>
          </w:p>
        </w:tc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4B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250309005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E1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EF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FF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E1053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26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15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肾内科</w:t>
            </w:r>
          </w:p>
        </w:tc>
        <w:tc>
          <w:tcPr>
            <w:tcW w:w="3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79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血清药物浓度测定（环孢素A）</w:t>
            </w:r>
          </w:p>
        </w:tc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96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250309005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1D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E3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E8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1A6B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40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FE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肾内科</w:t>
            </w:r>
          </w:p>
        </w:tc>
        <w:tc>
          <w:tcPr>
            <w:tcW w:w="3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AD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血清蛋白电泳</w:t>
            </w:r>
          </w:p>
        </w:tc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F8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250301004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11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A6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36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B1423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8B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18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2A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肾内科</w:t>
            </w:r>
          </w:p>
        </w:tc>
        <w:tc>
          <w:tcPr>
            <w:tcW w:w="3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E0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免疫固定电泳</w:t>
            </w:r>
          </w:p>
        </w:tc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79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250301005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DF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EE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F3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03CC9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6F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19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B2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男科</w:t>
            </w:r>
          </w:p>
        </w:tc>
        <w:tc>
          <w:tcPr>
            <w:tcW w:w="3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79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培养细胞的染色体分析（外周血染色体核型分析）</w:t>
            </w:r>
          </w:p>
        </w:tc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B4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250700014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C0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09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93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DABB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09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B9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男科</w:t>
            </w:r>
          </w:p>
        </w:tc>
        <w:tc>
          <w:tcPr>
            <w:tcW w:w="3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DB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培养细胞的染色体分析（男性不育Y染色体微缺失(AZF)检测）</w:t>
            </w:r>
          </w:p>
        </w:tc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82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250700014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F9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F7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F2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DCA36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CF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1E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男科</w:t>
            </w:r>
          </w:p>
        </w:tc>
        <w:tc>
          <w:tcPr>
            <w:tcW w:w="3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E8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前列腺小体外泄蛋白</w:t>
            </w:r>
          </w:p>
        </w:tc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22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900200014（自定）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7E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0A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EF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FBE6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B4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E3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男科</w:t>
            </w:r>
          </w:p>
        </w:tc>
        <w:tc>
          <w:tcPr>
            <w:tcW w:w="3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E7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抗精子抗体(AsAb)</w:t>
            </w:r>
          </w:p>
        </w:tc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CF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250402024（自定）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6B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7D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7C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4C127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D3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4E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儿科</w:t>
            </w:r>
          </w:p>
        </w:tc>
        <w:tc>
          <w:tcPr>
            <w:tcW w:w="3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A7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胰岛素样生长因子-1（IGF-10精准检测）</w:t>
            </w:r>
          </w:p>
        </w:tc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6E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250402027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11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7C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7E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9F82F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07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12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儿科</w:t>
            </w:r>
          </w:p>
        </w:tc>
        <w:tc>
          <w:tcPr>
            <w:tcW w:w="3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84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胰岛素样生长因子结合蛋白-3（IGFBP-3）</w:t>
            </w:r>
          </w:p>
        </w:tc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81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250402027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28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A0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AA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B663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1070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F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合计总价（元）：</w:t>
            </w:r>
          </w:p>
        </w:tc>
      </w:tr>
    </w:tbl>
    <w:p w14:paraId="67B47587">
      <w:pPr>
        <w:rPr>
          <w:rFonts w:hint="eastAsia" w:ascii="宋体" w:hAnsi="宋体" w:eastAsia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z w:val="28"/>
          <w:szCs w:val="28"/>
        </w:rPr>
        <w:t>(注：检测数量为每年平均值估算，具体以当年实际发生量为准，采购单位不保证实际发生量。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检验项目报价最高不得超过收费标准70%。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）</w:t>
      </w:r>
    </w:p>
    <w:p w14:paraId="0BD8DE9E"/>
    <w:sectPr>
      <w:pgSz w:w="11906" w:h="16838"/>
      <w:pgMar w:top="1440" w:right="1080" w:bottom="1440" w:left="108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8F788A"/>
    <w:rsid w:val="120B507B"/>
    <w:rsid w:val="412E0517"/>
    <w:rsid w:val="568F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段"/>
    <w:next w:val="1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578</Words>
  <Characters>865</Characters>
  <Lines>0</Lines>
  <Paragraphs>0</Paragraphs>
  <TotalTime>0</TotalTime>
  <ScaleCrop>false</ScaleCrop>
  <LinksUpToDate>false</LinksUpToDate>
  <CharactersWithSpaces>875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2025-04-24T08:45:00Z</dcterms:created>
  <dc:creator>Administrator</dc:creator>
  <cp:lastModifiedBy>長虹</cp:lastModifiedBy>
  <dcterms:modified xsi:type="dcterms:W3CDTF">2025-04-25T03:02:22Z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C4AABB7299C44633A9AE91311F83F546_11</vt:lpwstr>
  </property>
  <property fmtid="{D5CDD505-2E9C-101B-9397-08002B2CF9AE}" pid="4" name="KSOTemplateDocerSaveRecord">
    <vt:lpwstr>eyJoZGlkIjoiNTZkMzU2MGVhNWQzYTIxNTE2MDE3ZTU1ZGU0YzFjYWUiLCJ1c2VySWQiOiI0NjU3NDMxNzAifQ==</vt:lpwstr>
  </property>
</Properties>
</file>