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AA" w:rsidRDefault="00121CAA">
      <w:pPr>
        <w:widowControl/>
        <w:adjustRightInd w:val="0"/>
        <w:snapToGrid w:val="0"/>
        <w:rPr>
          <w:color w:val="000000" w:themeColor="text1"/>
        </w:rPr>
      </w:pPr>
    </w:p>
    <w:p w:rsidR="00121CAA" w:rsidRDefault="00121CAA">
      <w:pPr>
        <w:adjustRightInd w:val="0"/>
        <w:snapToGrid w:val="0"/>
        <w:spacing w:line="300" w:lineRule="auto"/>
        <w:jc w:val="center"/>
        <w:rPr>
          <w:rFonts w:ascii="黑体" w:eastAsia="黑体" w:hAnsi="黑体" w:cs="黑体"/>
          <w:color w:val="000000" w:themeColor="text1"/>
          <w:sz w:val="24"/>
        </w:rPr>
      </w:pPr>
    </w:p>
    <w:p w:rsidR="00121CAA" w:rsidRDefault="00C745A7">
      <w:pPr>
        <w:pStyle w:val="a7"/>
        <w:jc w:val="center"/>
        <w:rPr>
          <w:rFonts w:ascii="宋体" w:hAnsi="宋体" w:cs="宋体"/>
          <w:bCs/>
          <w:sz w:val="48"/>
          <w:szCs w:val="48"/>
        </w:rPr>
      </w:pPr>
      <w:r>
        <w:rPr>
          <w:rFonts w:ascii="宋体" w:hAnsi="宋体" w:cs="宋体" w:hint="eastAsia"/>
          <w:bCs/>
          <w:sz w:val="48"/>
          <w:szCs w:val="48"/>
        </w:rPr>
        <w:t>市民食堂承包项目</w:t>
      </w:r>
    </w:p>
    <w:p w:rsidR="00121CAA" w:rsidRDefault="00121CAA">
      <w:pPr>
        <w:pStyle w:val="a7"/>
        <w:jc w:val="center"/>
        <w:rPr>
          <w:rFonts w:ascii="宋体" w:hAnsi="宋体" w:cs="宋体"/>
          <w:bCs/>
          <w:sz w:val="48"/>
          <w:szCs w:val="48"/>
        </w:rPr>
      </w:pPr>
    </w:p>
    <w:p w:rsidR="00121CAA" w:rsidRDefault="00121CAA">
      <w:pPr>
        <w:pStyle w:val="a7"/>
        <w:jc w:val="center"/>
        <w:rPr>
          <w:rFonts w:ascii="宋体" w:hAnsi="宋体" w:cs="宋体"/>
          <w:bCs/>
          <w:sz w:val="48"/>
          <w:szCs w:val="48"/>
        </w:rPr>
      </w:pPr>
    </w:p>
    <w:p w:rsidR="00121CAA" w:rsidRDefault="00C745A7">
      <w:pPr>
        <w:autoSpaceDE w:val="0"/>
        <w:autoSpaceDN w:val="0"/>
        <w:adjustRightInd w:val="0"/>
        <w:spacing w:line="360" w:lineRule="auto"/>
        <w:jc w:val="center"/>
        <w:rPr>
          <w:rFonts w:ascii="宋体" w:hAnsi="宋体" w:cs="宋体"/>
          <w:sz w:val="84"/>
          <w:szCs w:val="84"/>
          <w:lang w:val="zh-CN"/>
        </w:rPr>
      </w:pPr>
      <w:r>
        <w:rPr>
          <w:rFonts w:ascii="宋体" w:hAnsi="宋体" w:cs="宋体" w:hint="eastAsia"/>
          <w:sz w:val="84"/>
          <w:szCs w:val="84"/>
          <w:lang w:val="zh-CN"/>
        </w:rPr>
        <w:t>招</w:t>
      </w:r>
      <w:r>
        <w:rPr>
          <w:rFonts w:ascii="宋体" w:hAnsi="宋体" w:cs="宋体" w:hint="eastAsia"/>
          <w:sz w:val="84"/>
          <w:szCs w:val="84"/>
          <w:lang w:val="zh-CN"/>
        </w:rPr>
        <w:t xml:space="preserve"> </w:t>
      </w:r>
      <w:r>
        <w:rPr>
          <w:rFonts w:ascii="宋体" w:hAnsi="宋体" w:cs="宋体" w:hint="eastAsia"/>
          <w:sz w:val="84"/>
          <w:szCs w:val="84"/>
          <w:lang w:val="zh-CN"/>
        </w:rPr>
        <w:t>标</w:t>
      </w:r>
      <w:r>
        <w:rPr>
          <w:rFonts w:ascii="宋体" w:hAnsi="宋体" w:cs="宋体" w:hint="eastAsia"/>
          <w:sz w:val="84"/>
          <w:szCs w:val="84"/>
          <w:lang w:val="zh-CN"/>
        </w:rPr>
        <w:t xml:space="preserve"> </w:t>
      </w:r>
      <w:r>
        <w:rPr>
          <w:rFonts w:ascii="宋体" w:hAnsi="宋体" w:cs="宋体" w:hint="eastAsia"/>
          <w:sz w:val="84"/>
          <w:szCs w:val="84"/>
          <w:lang w:val="zh-CN"/>
        </w:rPr>
        <w:t>文</w:t>
      </w:r>
      <w:r>
        <w:rPr>
          <w:rFonts w:ascii="宋体" w:hAnsi="宋体" w:cs="宋体" w:hint="eastAsia"/>
          <w:sz w:val="84"/>
          <w:szCs w:val="84"/>
          <w:lang w:val="zh-CN"/>
        </w:rPr>
        <w:t xml:space="preserve"> </w:t>
      </w:r>
      <w:r>
        <w:rPr>
          <w:rFonts w:ascii="宋体" w:hAnsi="宋体" w:cs="宋体" w:hint="eastAsia"/>
          <w:sz w:val="84"/>
          <w:szCs w:val="84"/>
          <w:lang w:val="zh-CN"/>
        </w:rPr>
        <w:t>件</w:t>
      </w:r>
    </w:p>
    <w:p w:rsidR="00121CAA" w:rsidRDefault="00C745A7">
      <w:pPr>
        <w:autoSpaceDE w:val="0"/>
        <w:autoSpaceDN w:val="0"/>
        <w:adjustRightInd w:val="0"/>
        <w:spacing w:line="360" w:lineRule="auto"/>
        <w:jc w:val="center"/>
        <w:rPr>
          <w:rFonts w:ascii="宋体" w:hAnsi="宋体" w:cs="宋体"/>
          <w:sz w:val="32"/>
          <w:szCs w:val="18"/>
          <w:highlight w:val="green"/>
        </w:rPr>
      </w:pPr>
      <w:r>
        <w:rPr>
          <w:rFonts w:ascii="宋体" w:hAnsi="宋体" w:cs="宋体" w:hint="eastAsia"/>
          <w:sz w:val="32"/>
          <w:szCs w:val="18"/>
          <w:lang w:val="zh-CN"/>
        </w:rPr>
        <w:t>项目编号</w:t>
      </w:r>
      <w:r>
        <w:rPr>
          <w:rFonts w:ascii="宋体" w:hAnsi="宋体" w:cs="宋体" w:hint="eastAsia"/>
          <w:sz w:val="32"/>
          <w:szCs w:val="18"/>
          <w:lang w:val="zh-CN"/>
        </w:rPr>
        <w:t xml:space="preserve">: </w:t>
      </w:r>
      <w:r>
        <w:rPr>
          <w:rFonts w:ascii="宋体" w:hAnsi="宋体" w:cs="宋体" w:hint="eastAsia"/>
          <w:sz w:val="32"/>
          <w:szCs w:val="18"/>
          <w:lang w:val="zh-CN"/>
        </w:rPr>
        <w:t>采购</w:t>
      </w:r>
      <w:r>
        <w:rPr>
          <w:rFonts w:ascii="宋体" w:hAnsi="宋体" w:cs="宋体" w:hint="eastAsia"/>
          <w:sz w:val="32"/>
          <w:szCs w:val="18"/>
        </w:rPr>
        <w:t>计划</w:t>
      </w:r>
      <w:r>
        <w:rPr>
          <w:rFonts w:ascii="宋体" w:hAnsi="宋体" w:cs="宋体" w:hint="eastAsia"/>
          <w:sz w:val="32"/>
          <w:szCs w:val="18"/>
        </w:rPr>
        <w:t>-</w:t>
      </w:r>
      <w:r>
        <w:rPr>
          <w:rFonts w:ascii="宋体" w:hAnsi="宋体" w:cs="宋体" w:hint="eastAsia"/>
          <w:sz w:val="32"/>
          <w:szCs w:val="18"/>
          <w:lang w:val="zh-CN"/>
        </w:rPr>
        <w:t>[</w:t>
      </w:r>
      <w:r>
        <w:rPr>
          <w:rFonts w:ascii="宋体" w:hAnsi="宋体" w:cs="宋体" w:hint="eastAsia"/>
          <w:sz w:val="32"/>
          <w:szCs w:val="18"/>
        </w:rPr>
        <w:t>202</w:t>
      </w:r>
      <w:r>
        <w:rPr>
          <w:rFonts w:ascii="宋体" w:hAnsi="宋体" w:cs="宋体" w:hint="eastAsia"/>
          <w:sz w:val="32"/>
          <w:szCs w:val="18"/>
        </w:rPr>
        <w:t>5</w:t>
      </w:r>
      <w:r>
        <w:rPr>
          <w:rFonts w:ascii="宋体" w:hAnsi="宋体" w:cs="宋体" w:hint="eastAsia"/>
          <w:sz w:val="32"/>
          <w:szCs w:val="18"/>
          <w:lang w:val="zh-CN"/>
        </w:rPr>
        <w:t>]-0</w:t>
      </w:r>
      <w:r>
        <w:rPr>
          <w:rFonts w:ascii="宋体" w:hAnsi="宋体" w:cs="宋体" w:hint="eastAsia"/>
          <w:sz w:val="32"/>
          <w:szCs w:val="18"/>
        </w:rPr>
        <w:t>0</w:t>
      </w:r>
      <w:r>
        <w:rPr>
          <w:rFonts w:ascii="宋体" w:hAnsi="宋体" w:cs="宋体" w:hint="eastAsia"/>
          <w:sz w:val="32"/>
          <w:szCs w:val="18"/>
        </w:rPr>
        <w:t>011</w:t>
      </w:r>
      <w:r>
        <w:rPr>
          <w:rFonts w:ascii="宋体" w:hAnsi="宋体" w:cs="宋体" w:hint="eastAsia"/>
          <w:sz w:val="32"/>
          <w:szCs w:val="18"/>
          <w:lang w:val="zh-CN"/>
        </w:rPr>
        <w:t>号</w:t>
      </w:r>
      <w:r>
        <w:rPr>
          <w:rFonts w:ascii="宋体" w:hAnsi="宋体" w:cs="宋体" w:hint="eastAsia"/>
          <w:sz w:val="32"/>
          <w:szCs w:val="18"/>
        </w:rPr>
        <w:t>-</w:t>
      </w:r>
      <w:r>
        <w:rPr>
          <w:rFonts w:ascii="宋体" w:hAnsi="宋体" w:cs="宋体" w:hint="eastAsia"/>
          <w:sz w:val="32"/>
          <w:szCs w:val="18"/>
        </w:rPr>
        <w:t>ZDHC03</w:t>
      </w:r>
      <w:r>
        <w:rPr>
          <w:rFonts w:ascii="宋体" w:hAnsi="宋体" w:cs="宋体"/>
          <w:sz w:val="32"/>
          <w:szCs w:val="18"/>
          <w:lang w:val="zh-CN"/>
        </w:rPr>
        <w:t>-</w:t>
      </w:r>
      <w:r>
        <w:rPr>
          <w:rFonts w:ascii="宋体" w:hAnsi="宋体" w:cs="宋体" w:hint="eastAsia"/>
          <w:sz w:val="32"/>
          <w:szCs w:val="18"/>
        </w:rPr>
        <w:t>16</w:t>
      </w: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121CAA">
      <w:pPr>
        <w:pStyle w:val="a7"/>
        <w:rPr>
          <w:rFonts w:ascii="宋体" w:hAnsi="宋体" w:cs="宋体"/>
          <w:sz w:val="32"/>
          <w:szCs w:val="18"/>
          <w:lang w:val="zh-CN"/>
        </w:rPr>
      </w:pPr>
    </w:p>
    <w:p w:rsidR="00121CAA" w:rsidRDefault="00121CAA">
      <w:pPr>
        <w:pStyle w:val="a7"/>
        <w:rPr>
          <w:lang w:val="zh-CN"/>
        </w:rPr>
      </w:pPr>
    </w:p>
    <w:p w:rsidR="00121CAA" w:rsidRDefault="00121CAA">
      <w:pPr>
        <w:pStyle w:val="a7"/>
        <w:rPr>
          <w:lang w:val="zh-CN"/>
        </w:rPr>
      </w:pPr>
    </w:p>
    <w:p w:rsidR="00121CAA" w:rsidRDefault="00C745A7">
      <w:pPr>
        <w:spacing w:line="360" w:lineRule="auto"/>
        <w:jc w:val="center"/>
        <w:rPr>
          <w:rFonts w:ascii="宋体" w:hAnsi="宋体"/>
          <w:sz w:val="24"/>
        </w:rPr>
      </w:pPr>
      <w:r>
        <w:rPr>
          <w:rFonts w:ascii="宋体" w:hAnsi="宋体" w:cs="宋体" w:hint="eastAsia"/>
          <w:sz w:val="32"/>
          <w:szCs w:val="18"/>
        </w:rPr>
        <w:t>采</w:t>
      </w:r>
      <w:r>
        <w:rPr>
          <w:rFonts w:ascii="宋体" w:hAnsi="宋体" w:cs="宋体" w:hint="eastAsia"/>
          <w:sz w:val="32"/>
          <w:szCs w:val="18"/>
        </w:rPr>
        <w:t xml:space="preserve"> </w:t>
      </w:r>
      <w:r>
        <w:rPr>
          <w:rFonts w:ascii="宋体" w:hAnsi="宋体" w:cs="宋体" w:hint="eastAsia"/>
          <w:sz w:val="32"/>
          <w:szCs w:val="18"/>
        </w:rPr>
        <w:t>购</w:t>
      </w:r>
      <w:r>
        <w:rPr>
          <w:rFonts w:ascii="宋体" w:hAnsi="宋体" w:cs="宋体" w:hint="eastAsia"/>
          <w:sz w:val="32"/>
          <w:szCs w:val="18"/>
        </w:rPr>
        <w:t xml:space="preserve"> </w:t>
      </w:r>
      <w:r>
        <w:rPr>
          <w:rFonts w:ascii="宋体" w:hAnsi="宋体" w:cs="宋体" w:hint="eastAsia"/>
          <w:sz w:val="32"/>
          <w:szCs w:val="18"/>
          <w:lang w:val="zh-CN"/>
        </w:rPr>
        <w:t>人：</w:t>
      </w:r>
      <w:r>
        <w:rPr>
          <w:rFonts w:ascii="宋体" w:hAnsi="宋体" w:cs="宋体" w:hint="eastAsia"/>
          <w:bCs/>
          <w:sz w:val="32"/>
          <w:szCs w:val="18"/>
        </w:rPr>
        <w:t>梅河</w:t>
      </w:r>
      <w:r>
        <w:rPr>
          <w:rFonts w:ascii="宋体" w:hAnsi="宋体" w:cs="宋体" w:hint="eastAsia"/>
          <w:bCs/>
          <w:sz w:val="32"/>
          <w:szCs w:val="18"/>
        </w:rPr>
        <w:t>口市民政局</w:t>
      </w:r>
    </w:p>
    <w:p w:rsidR="00121CAA" w:rsidRDefault="00121CAA">
      <w:pPr>
        <w:autoSpaceDE w:val="0"/>
        <w:autoSpaceDN w:val="0"/>
        <w:adjustRightInd w:val="0"/>
        <w:spacing w:line="360" w:lineRule="auto"/>
        <w:jc w:val="center"/>
        <w:rPr>
          <w:rFonts w:ascii="宋体" w:hAnsi="宋体" w:cs="宋体"/>
          <w:bCs/>
          <w:sz w:val="32"/>
          <w:szCs w:val="18"/>
        </w:rPr>
      </w:pPr>
    </w:p>
    <w:p w:rsidR="00121CAA" w:rsidRDefault="00C745A7">
      <w:pPr>
        <w:autoSpaceDE w:val="0"/>
        <w:autoSpaceDN w:val="0"/>
        <w:adjustRightInd w:val="0"/>
        <w:spacing w:line="360" w:lineRule="auto"/>
        <w:jc w:val="center"/>
        <w:rPr>
          <w:rFonts w:ascii="宋体" w:hAnsi="宋体" w:cs="宋体"/>
          <w:sz w:val="32"/>
          <w:szCs w:val="18"/>
          <w:lang w:val="zh-CN"/>
        </w:rPr>
      </w:pPr>
      <w:r>
        <w:rPr>
          <w:rFonts w:ascii="宋体" w:hAnsi="宋体" w:cs="宋体" w:hint="eastAsia"/>
          <w:sz w:val="32"/>
          <w:szCs w:val="18"/>
        </w:rPr>
        <w:t>采购</w:t>
      </w:r>
      <w:r>
        <w:rPr>
          <w:rFonts w:ascii="宋体" w:hAnsi="宋体" w:cs="宋体" w:hint="eastAsia"/>
          <w:sz w:val="32"/>
          <w:szCs w:val="18"/>
          <w:lang w:val="zh-CN"/>
        </w:rPr>
        <w:t>代理机构：吉林省</w:t>
      </w:r>
      <w:r>
        <w:rPr>
          <w:rFonts w:ascii="宋体" w:hAnsi="宋体" w:cs="宋体" w:hint="eastAsia"/>
          <w:sz w:val="32"/>
          <w:szCs w:val="18"/>
        </w:rPr>
        <w:t>中达汇成项目管理</w:t>
      </w:r>
      <w:r>
        <w:rPr>
          <w:rFonts w:ascii="宋体" w:hAnsi="宋体" w:cs="宋体" w:hint="eastAsia"/>
          <w:sz w:val="32"/>
          <w:szCs w:val="18"/>
          <w:lang w:val="zh-CN"/>
        </w:rPr>
        <w:t>有限公司</w:t>
      </w:r>
    </w:p>
    <w:p w:rsidR="00121CAA" w:rsidRDefault="00121CAA">
      <w:pPr>
        <w:autoSpaceDE w:val="0"/>
        <w:autoSpaceDN w:val="0"/>
        <w:adjustRightInd w:val="0"/>
        <w:spacing w:line="360" w:lineRule="auto"/>
        <w:jc w:val="center"/>
        <w:rPr>
          <w:rFonts w:ascii="宋体" w:hAnsi="宋体" w:cs="宋体"/>
          <w:sz w:val="32"/>
          <w:szCs w:val="18"/>
          <w:lang w:val="zh-CN"/>
        </w:rPr>
      </w:pPr>
    </w:p>
    <w:p w:rsidR="00121CAA" w:rsidRDefault="00C745A7">
      <w:pPr>
        <w:jc w:val="center"/>
        <w:rPr>
          <w:rFonts w:ascii="宋体" w:hAnsi="宋体" w:cs="宋体"/>
          <w:sz w:val="32"/>
          <w:szCs w:val="18"/>
          <w:lang w:val="zh-CN"/>
        </w:rPr>
      </w:pPr>
      <w:r>
        <w:rPr>
          <w:rFonts w:ascii="宋体" w:hAnsi="宋体" w:cs="宋体" w:hint="eastAsia"/>
          <w:sz w:val="32"/>
          <w:szCs w:val="18"/>
          <w:lang w:val="zh-CN"/>
        </w:rPr>
        <w:t>日期：</w:t>
      </w:r>
      <w:r>
        <w:rPr>
          <w:rFonts w:ascii="宋体" w:hAnsi="宋体" w:cs="宋体" w:hint="eastAsia"/>
          <w:sz w:val="32"/>
          <w:szCs w:val="18"/>
          <w:lang w:val="zh-CN"/>
        </w:rPr>
        <w:t>202</w:t>
      </w:r>
      <w:r>
        <w:rPr>
          <w:rFonts w:ascii="宋体" w:hAnsi="宋体" w:cs="宋体" w:hint="eastAsia"/>
          <w:sz w:val="32"/>
          <w:szCs w:val="18"/>
        </w:rPr>
        <w:t>5</w:t>
      </w:r>
      <w:r>
        <w:rPr>
          <w:rFonts w:ascii="宋体" w:hAnsi="宋体" w:cs="宋体" w:hint="eastAsia"/>
          <w:sz w:val="32"/>
          <w:szCs w:val="18"/>
          <w:lang w:val="zh-CN"/>
        </w:rPr>
        <w:t>年</w:t>
      </w:r>
      <w:r>
        <w:rPr>
          <w:rFonts w:ascii="宋体" w:hAnsi="宋体" w:cs="宋体" w:hint="eastAsia"/>
          <w:sz w:val="32"/>
          <w:szCs w:val="18"/>
        </w:rPr>
        <w:t>03</w:t>
      </w:r>
      <w:r>
        <w:rPr>
          <w:rFonts w:ascii="宋体" w:hAnsi="宋体" w:cs="宋体" w:hint="eastAsia"/>
          <w:sz w:val="32"/>
          <w:szCs w:val="18"/>
          <w:lang w:val="zh-CN"/>
        </w:rPr>
        <w:t>月</w:t>
      </w:r>
    </w:p>
    <w:p w:rsidR="00121CAA" w:rsidRDefault="00121CAA">
      <w:pPr>
        <w:pStyle w:val="a7"/>
        <w:rPr>
          <w:rFonts w:ascii="宋体" w:hAnsi="宋体" w:cs="宋体"/>
          <w:sz w:val="32"/>
          <w:szCs w:val="18"/>
          <w:lang w:val="zh-CN"/>
        </w:rPr>
      </w:pPr>
    </w:p>
    <w:p w:rsidR="00121CAA" w:rsidRDefault="00C745A7">
      <w:pPr>
        <w:pStyle w:val="a7"/>
        <w:jc w:val="center"/>
        <w:rPr>
          <w:rFonts w:ascii="宋体" w:hAnsi="宋体" w:cs="宋体"/>
          <w:sz w:val="36"/>
          <w:szCs w:val="36"/>
        </w:rPr>
      </w:pPr>
      <w:r>
        <w:rPr>
          <w:rFonts w:ascii="宋体" w:hAnsi="宋体" w:cs="宋体" w:hint="eastAsia"/>
          <w:sz w:val="36"/>
          <w:szCs w:val="36"/>
        </w:rPr>
        <w:lastRenderedPageBreak/>
        <w:t>目</w:t>
      </w:r>
      <w:r>
        <w:rPr>
          <w:rFonts w:ascii="宋体" w:hAnsi="宋体" w:cs="宋体" w:hint="eastAsia"/>
          <w:sz w:val="36"/>
          <w:szCs w:val="36"/>
        </w:rPr>
        <w:t xml:space="preserve">  </w:t>
      </w:r>
      <w:r>
        <w:rPr>
          <w:rFonts w:ascii="宋体" w:hAnsi="宋体" w:cs="宋体" w:hint="eastAsia"/>
          <w:sz w:val="36"/>
          <w:szCs w:val="36"/>
        </w:rPr>
        <w:t>录</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招标公告</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项目招标需求</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政府采购政策</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资格审查方法与标准</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评标方法、程序与标准</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投标人须知</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合同文本</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投标文件格式</w:t>
      </w:r>
    </w:p>
    <w:p w:rsidR="00121CAA" w:rsidRDefault="00C745A7">
      <w:pPr>
        <w:pStyle w:val="a7"/>
        <w:numPr>
          <w:ilvl w:val="0"/>
          <w:numId w:val="3"/>
        </w:numPr>
        <w:rPr>
          <w:rFonts w:ascii="宋体" w:hAnsi="宋体" w:cs="宋体"/>
          <w:sz w:val="32"/>
          <w:szCs w:val="18"/>
        </w:rPr>
      </w:pPr>
      <w:r>
        <w:rPr>
          <w:rFonts w:ascii="宋体" w:hAnsi="宋体" w:cs="宋体" w:hint="eastAsia"/>
          <w:sz w:val="32"/>
          <w:szCs w:val="18"/>
        </w:rPr>
        <w:t xml:space="preserve"> </w:t>
      </w:r>
      <w:r>
        <w:rPr>
          <w:rFonts w:ascii="宋体" w:hAnsi="宋体" w:cs="宋体" w:hint="eastAsia"/>
          <w:sz w:val="32"/>
          <w:szCs w:val="18"/>
        </w:rPr>
        <w:t>附件</w:t>
      </w:r>
    </w:p>
    <w:p w:rsidR="00121CAA" w:rsidRDefault="00121CAA">
      <w:pPr>
        <w:pStyle w:val="10"/>
        <w:jc w:val="center"/>
        <w:rPr>
          <w:rStyle w:val="af"/>
          <w:rFonts w:ascii="Calibri" w:hAnsi="Calibri" w:cs="Calibri"/>
          <w:b/>
          <w:bCs/>
          <w:color w:val="000000" w:themeColor="text1"/>
          <w:kern w:val="2"/>
          <w:sz w:val="36"/>
          <w:szCs w:val="36"/>
        </w:rPr>
      </w:pPr>
    </w:p>
    <w:p w:rsidR="00121CAA" w:rsidRDefault="00121CAA">
      <w:pPr>
        <w:pStyle w:val="10"/>
        <w:jc w:val="center"/>
        <w:rPr>
          <w:rStyle w:val="af"/>
          <w:rFonts w:ascii="Calibri" w:hAnsi="Calibri" w:cs="Calibri"/>
          <w:b/>
          <w:bCs/>
          <w:color w:val="000000" w:themeColor="text1"/>
          <w:kern w:val="2"/>
          <w:sz w:val="36"/>
          <w:szCs w:val="36"/>
        </w:rPr>
      </w:pPr>
    </w:p>
    <w:p w:rsidR="00121CAA" w:rsidRDefault="00121CAA">
      <w:pPr>
        <w:pStyle w:val="10"/>
        <w:jc w:val="center"/>
        <w:rPr>
          <w:rStyle w:val="af"/>
          <w:rFonts w:ascii="Calibri" w:hAnsi="Calibri" w:cs="Calibri"/>
          <w:b/>
          <w:bCs/>
          <w:color w:val="000000" w:themeColor="text1"/>
          <w:kern w:val="2"/>
          <w:sz w:val="36"/>
          <w:szCs w:val="36"/>
        </w:rPr>
      </w:pPr>
    </w:p>
    <w:p w:rsidR="00121CAA" w:rsidRDefault="00121CAA">
      <w:pPr>
        <w:pStyle w:val="10"/>
        <w:jc w:val="center"/>
        <w:rPr>
          <w:rStyle w:val="af"/>
          <w:rFonts w:ascii="Calibri" w:hAnsi="Calibri" w:cs="Calibri"/>
          <w:b/>
          <w:bCs/>
          <w:color w:val="000000" w:themeColor="text1"/>
          <w:kern w:val="2"/>
          <w:sz w:val="36"/>
          <w:szCs w:val="36"/>
        </w:rPr>
      </w:pPr>
    </w:p>
    <w:p w:rsidR="00121CAA" w:rsidRDefault="00121CAA">
      <w:pPr>
        <w:pStyle w:val="10"/>
        <w:jc w:val="center"/>
        <w:rPr>
          <w:rStyle w:val="af"/>
          <w:rFonts w:ascii="Calibri" w:hAnsi="Calibri" w:cs="Calibri"/>
          <w:b/>
          <w:bCs/>
          <w:color w:val="000000" w:themeColor="text1"/>
          <w:kern w:val="2"/>
          <w:sz w:val="36"/>
          <w:szCs w:val="36"/>
        </w:rPr>
      </w:pPr>
    </w:p>
    <w:p w:rsidR="00121CAA" w:rsidRDefault="00121CAA">
      <w:pPr>
        <w:pStyle w:val="10"/>
        <w:jc w:val="center"/>
        <w:rPr>
          <w:rStyle w:val="af"/>
          <w:rFonts w:ascii="Calibri" w:hAnsi="Calibri" w:cs="Calibri"/>
          <w:b/>
          <w:bCs/>
          <w:color w:val="000000" w:themeColor="text1"/>
          <w:kern w:val="2"/>
          <w:sz w:val="36"/>
          <w:szCs w:val="36"/>
        </w:rPr>
      </w:pPr>
    </w:p>
    <w:p w:rsidR="00121CAA" w:rsidRDefault="00121CAA">
      <w:pPr>
        <w:pStyle w:val="10"/>
        <w:jc w:val="center"/>
        <w:rPr>
          <w:rStyle w:val="af"/>
          <w:rFonts w:ascii="宋体" w:hAnsi="宋体" w:cs="宋体"/>
          <w:b/>
          <w:bCs/>
          <w:color w:val="000000" w:themeColor="text1"/>
          <w:sz w:val="21"/>
          <w:szCs w:val="21"/>
        </w:rPr>
      </w:pPr>
    </w:p>
    <w:p w:rsidR="00121CAA" w:rsidRDefault="00121CAA">
      <w:pPr>
        <w:widowControl/>
        <w:autoSpaceDE w:val="0"/>
        <w:spacing w:line="360" w:lineRule="auto"/>
        <w:ind w:firstLineChars="200" w:firstLine="388"/>
        <w:rPr>
          <w:rFonts w:asciiTheme="majorEastAsia" w:eastAsiaTheme="majorEastAsia" w:hAnsiTheme="majorEastAsia" w:cstheme="majorEastAsia"/>
          <w:b/>
          <w:kern w:val="0"/>
          <w:szCs w:val="21"/>
          <w:lang/>
        </w:rPr>
      </w:pPr>
      <w:bookmarkStart w:id="0" w:name="_Toc28359002"/>
      <w:bookmarkStart w:id="1" w:name="_Toc35393621"/>
      <w:bookmarkStart w:id="2" w:name="_Toc35393790"/>
      <w:bookmarkStart w:id="3" w:name="_Toc28359079"/>
      <w:bookmarkStart w:id="4" w:name="_Hlk24379207"/>
    </w:p>
    <w:p w:rsidR="00121CAA" w:rsidRDefault="00121CAA">
      <w:pPr>
        <w:widowControl/>
        <w:autoSpaceDE w:val="0"/>
        <w:spacing w:line="360" w:lineRule="auto"/>
        <w:ind w:firstLineChars="200" w:firstLine="388"/>
        <w:rPr>
          <w:rFonts w:asciiTheme="majorEastAsia" w:eastAsiaTheme="majorEastAsia" w:hAnsiTheme="majorEastAsia" w:cstheme="majorEastAsia"/>
          <w:b/>
          <w:kern w:val="0"/>
          <w:szCs w:val="21"/>
          <w:lang/>
        </w:rPr>
      </w:pPr>
    </w:p>
    <w:p w:rsidR="00121CAA" w:rsidRDefault="00121CAA">
      <w:pPr>
        <w:widowControl/>
        <w:autoSpaceDE w:val="0"/>
        <w:spacing w:line="360" w:lineRule="auto"/>
        <w:ind w:firstLineChars="200" w:firstLine="388"/>
        <w:rPr>
          <w:rFonts w:asciiTheme="majorEastAsia" w:eastAsiaTheme="majorEastAsia" w:hAnsiTheme="majorEastAsia" w:cstheme="majorEastAsia"/>
          <w:b/>
          <w:kern w:val="0"/>
          <w:szCs w:val="21"/>
          <w:lang/>
        </w:rPr>
      </w:pPr>
    </w:p>
    <w:p w:rsidR="00121CAA" w:rsidRDefault="00121CAA">
      <w:pPr>
        <w:widowControl/>
        <w:autoSpaceDE w:val="0"/>
        <w:spacing w:line="360" w:lineRule="auto"/>
        <w:ind w:firstLineChars="200" w:firstLine="388"/>
        <w:rPr>
          <w:rFonts w:asciiTheme="majorEastAsia" w:eastAsiaTheme="majorEastAsia" w:hAnsiTheme="majorEastAsia" w:cstheme="majorEastAsia"/>
          <w:b/>
          <w:kern w:val="0"/>
          <w:szCs w:val="21"/>
          <w:lang/>
        </w:rPr>
      </w:pPr>
    </w:p>
    <w:p w:rsidR="00121CAA" w:rsidRDefault="00C745A7">
      <w:pPr>
        <w:widowControl/>
        <w:autoSpaceDE w:val="0"/>
        <w:spacing w:line="360" w:lineRule="auto"/>
        <w:jc w:val="center"/>
        <w:rPr>
          <w:rFonts w:asciiTheme="majorEastAsia" w:eastAsiaTheme="majorEastAsia" w:hAnsiTheme="majorEastAsia" w:cstheme="majorEastAsia"/>
          <w:b/>
          <w:kern w:val="0"/>
          <w:szCs w:val="21"/>
          <w:lang/>
        </w:rPr>
      </w:pPr>
      <w:r>
        <w:rPr>
          <w:rStyle w:val="af"/>
          <w:rFonts w:ascii="Calibri" w:hAnsi="Calibri" w:cs="Calibri" w:hint="eastAsia"/>
          <w:color w:val="000000" w:themeColor="text1"/>
          <w:sz w:val="36"/>
          <w:szCs w:val="36"/>
        </w:rPr>
        <w:lastRenderedPageBreak/>
        <w:t>第一章</w:t>
      </w:r>
      <w:r>
        <w:rPr>
          <w:rStyle w:val="af"/>
          <w:rFonts w:ascii="Calibri" w:hAnsi="Calibri" w:cs="Calibri" w:hint="eastAsia"/>
          <w:color w:val="000000" w:themeColor="text1"/>
          <w:sz w:val="36"/>
          <w:szCs w:val="36"/>
        </w:rPr>
        <w:t xml:space="preserve">  </w:t>
      </w:r>
      <w:r>
        <w:rPr>
          <w:rStyle w:val="af"/>
          <w:rFonts w:ascii="Calibri" w:hAnsi="Calibri" w:cs="Calibri" w:hint="eastAsia"/>
          <w:color w:val="000000" w:themeColor="text1"/>
          <w:sz w:val="36"/>
          <w:szCs w:val="36"/>
        </w:rPr>
        <w:t>招标公告</w:t>
      </w:r>
    </w:p>
    <w:p w:rsidR="00121CAA" w:rsidRDefault="00C745A7">
      <w:pPr>
        <w:widowControl/>
        <w:autoSpaceDE w:val="0"/>
        <w:spacing w:line="360" w:lineRule="auto"/>
        <w:ind w:firstLineChars="200" w:firstLine="388"/>
        <w:rPr>
          <w:rFonts w:asciiTheme="majorEastAsia" w:eastAsiaTheme="majorEastAsia" w:hAnsiTheme="majorEastAsia" w:cstheme="majorEastAsia"/>
          <w:b/>
          <w:szCs w:val="21"/>
        </w:rPr>
      </w:pPr>
      <w:r>
        <w:rPr>
          <w:rFonts w:asciiTheme="majorEastAsia" w:eastAsiaTheme="majorEastAsia" w:hAnsiTheme="majorEastAsia" w:cstheme="majorEastAsia" w:hint="eastAsia"/>
          <w:b/>
          <w:kern w:val="0"/>
          <w:szCs w:val="21"/>
          <w:lang/>
        </w:rPr>
        <w:t>项目概况</w:t>
      </w:r>
    </w:p>
    <w:p w:rsidR="00121CAA" w:rsidRDefault="00C745A7" w:rsidP="005D3DF8">
      <w:pPr>
        <w:widowControl/>
        <w:spacing w:line="360" w:lineRule="auto"/>
        <w:ind w:firstLineChars="200" w:firstLine="386"/>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kern w:val="0"/>
          <w:szCs w:val="21"/>
          <w:lang/>
        </w:rPr>
        <w:t>市民食堂承包项目</w:t>
      </w:r>
      <w:r>
        <w:rPr>
          <w:rFonts w:asciiTheme="majorEastAsia" w:eastAsiaTheme="majorEastAsia" w:hAnsiTheme="majorEastAsia" w:cstheme="majorEastAsia" w:hint="eastAsia"/>
          <w:bCs/>
          <w:kern w:val="0"/>
          <w:szCs w:val="21"/>
          <w:lang/>
        </w:rPr>
        <w:t>的潜在供应商应在</w:t>
      </w:r>
      <w:r>
        <w:rPr>
          <w:rFonts w:asciiTheme="majorEastAsia" w:eastAsiaTheme="majorEastAsia" w:hAnsiTheme="majorEastAsia" w:cstheme="majorEastAsia" w:hint="eastAsia"/>
          <w:szCs w:val="21"/>
        </w:rPr>
        <w:t>政采云平台（</w:t>
      </w:r>
      <w:r>
        <w:rPr>
          <w:rFonts w:asciiTheme="majorEastAsia" w:eastAsiaTheme="majorEastAsia" w:hAnsiTheme="majorEastAsia" w:cstheme="majorEastAsia" w:hint="eastAsia"/>
          <w:szCs w:val="21"/>
        </w:rPr>
        <w:t>https://www.zcygov.cn</w:t>
      </w:r>
      <w:r>
        <w:rPr>
          <w:rFonts w:asciiTheme="majorEastAsia" w:eastAsiaTheme="majorEastAsia" w:hAnsiTheme="majorEastAsia" w:cstheme="majorEastAsia" w:hint="eastAsia"/>
          <w:szCs w:val="21"/>
        </w:rPr>
        <w:t>）获取（下载）</w:t>
      </w:r>
      <w:r>
        <w:rPr>
          <w:rFonts w:asciiTheme="majorEastAsia" w:eastAsiaTheme="majorEastAsia" w:hAnsiTheme="majorEastAsia" w:cstheme="majorEastAsia" w:hint="eastAsia"/>
          <w:bCs/>
          <w:kern w:val="0"/>
          <w:szCs w:val="21"/>
          <w:lang/>
        </w:rPr>
        <w:t>采购文件，并于</w:t>
      </w:r>
      <w:r>
        <w:rPr>
          <w:rFonts w:asciiTheme="majorEastAsia" w:eastAsiaTheme="majorEastAsia" w:hAnsiTheme="majorEastAsia" w:cstheme="majorEastAsia" w:hint="eastAsia"/>
          <w:bCs/>
          <w:kern w:val="0"/>
          <w:szCs w:val="21"/>
          <w:lang/>
        </w:rPr>
        <w:t>202</w:t>
      </w:r>
      <w:r>
        <w:rPr>
          <w:rFonts w:asciiTheme="majorEastAsia" w:eastAsiaTheme="majorEastAsia" w:hAnsiTheme="majorEastAsia" w:cstheme="majorEastAsia" w:hint="eastAsia"/>
          <w:bCs/>
          <w:kern w:val="0"/>
          <w:szCs w:val="21"/>
          <w:lang/>
        </w:rPr>
        <w:t>5</w:t>
      </w:r>
      <w:r>
        <w:rPr>
          <w:rFonts w:asciiTheme="majorEastAsia" w:eastAsiaTheme="majorEastAsia" w:hAnsiTheme="majorEastAsia" w:cstheme="majorEastAsia" w:hint="eastAsia"/>
          <w:bCs/>
          <w:kern w:val="0"/>
          <w:szCs w:val="21"/>
          <w:lang/>
        </w:rPr>
        <w:t>年</w:t>
      </w:r>
      <w:r>
        <w:rPr>
          <w:rFonts w:asciiTheme="majorEastAsia" w:eastAsiaTheme="majorEastAsia" w:hAnsiTheme="majorEastAsia" w:cstheme="majorEastAsia" w:hint="eastAsia"/>
          <w:bCs/>
          <w:kern w:val="0"/>
          <w:szCs w:val="21"/>
          <w:lang/>
        </w:rPr>
        <w:t>04</w:t>
      </w:r>
      <w:r>
        <w:rPr>
          <w:rFonts w:asciiTheme="majorEastAsia" w:eastAsiaTheme="majorEastAsia" w:hAnsiTheme="majorEastAsia" w:cstheme="majorEastAsia" w:hint="eastAsia"/>
          <w:bCs/>
          <w:kern w:val="0"/>
          <w:szCs w:val="21"/>
          <w:lang/>
        </w:rPr>
        <w:t>月</w:t>
      </w:r>
      <w:r>
        <w:rPr>
          <w:rFonts w:asciiTheme="majorEastAsia" w:eastAsiaTheme="majorEastAsia" w:hAnsiTheme="majorEastAsia" w:cstheme="majorEastAsia" w:hint="eastAsia"/>
          <w:bCs/>
          <w:kern w:val="0"/>
          <w:szCs w:val="21"/>
          <w:lang/>
        </w:rPr>
        <w:t>10</w:t>
      </w:r>
      <w:r>
        <w:rPr>
          <w:rFonts w:asciiTheme="majorEastAsia" w:eastAsiaTheme="majorEastAsia" w:hAnsiTheme="majorEastAsia" w:cstheme="majorEastAsia" w:hint="eastAsia"/>
          <w:bCs/>
          <w:kern w:val="0"/>
          <w:szCs w:val="21"/>
          <w:lang/>
        </w:rPr>
        <w:t>日</w:t>
      </w:r>
      <w:r>
        <w:rPr>
          <w:rFonts w:asciiTheme="majorEastAsia" w:eastAsiaTheme="majorEastAsia" w:hAnsiTheme="majorEastAsia" w:cstheme="majorEastAsia" w:hint="eastAsia"/>
          <w:bCs/>
          <w:kern w:val="0"/>
          <w:szCs w:val="21"/>
          <w:lang/>
        </w:rPr>
        <w:t>09</w:t>
      </w:r>
      <w:r>
        <w:rPr>
          <w:rFonts w:asciiTheme="majorEastAsia" w:eastAsiaTheme="majorEastAsia" w:hAnsiTheme="majorEastAsia" w:cstheme="majorEastAsia" w:hint="eastAsia"/>
          <w:bCs/>
          <w:kern w:val="0"/>
          <w:szCs w:val="21"/>
          <w:lang/>
        </w:rPr>
        <w:t>时</w:t>
      </w:r>
      <w:r>
        <w:rPr>
          <w:rFonts w:asciiTheme="majorEastAsia" w:eastAsiaTheme="majorEastAsia" w:hAnsiTheme="majorEastAsia" w:cstheme="majorEastAsia" w:hint="eastAsia"/>
          <w:bCs/>
          <w:kern w:val="0"/>
          <w:szCs w:val="21"/>
          <w:lang/>
        </w:rPr>
        <w:t>00</w:t>
      </w:r>
      <w:r>
        <w:rPr>
          <w:rFonts w:asciiTheme="majorEastAsia" w:eastAsiaTheme="majorEastAsia" w:hAnsiTheme="majorEastAsia" w:cstheme="majorEastAsia" w:hint="eastAsia"/>
          <w:bCs/>
          <w:kern w:val="0"/>
          <w:szCs w:val="21"/>
          <w:lang/>
        </w:rPr>
        <w:t>分（北京时间）前递交投标文件。</w:t>
      </w:r>
    </w:p>
    <w:p w:rsidR="00121CAA" w:rsidRDefault="00C745A7">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一、项目基本情况</w:t>
      </w:r>
      <w:bookmarkEnd w:id="0"/>
      <w:bookmarkEnd w:id="1"/>
      <w:bookmarkEnd w:id="2"/>
      <w:bookmarkEnd w:id="3"/>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项目编号：</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计划</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2025</w:t>
      </w:r>
      <w:r>
        <w:rPr>
          <w:rFonts w:asciiTheme="majorEastAsia" w:eastAsiaTheme="majorEastAsia" w:hAnsiTheme="majorEastAsia" w:cstheme="majorEastAsia" w:hint="eastAsia"/>
          <w:bCs/>
          <w:szCs w:val="21"/>
        </w:rPr>
        <w:t>]-0</w:t>
      </w:r>
      <w:r>
        <w:rPr>
          <w:rFonts w:asciiTheme="majorEastAsia" w:eastAsiaTheme="majorEastAsia" w:hAnsiTheme="majorEastAsia" w:cstheme="majorEastAsia" w:hint="eastAsia"/>
          <w:bCs/>
          <w:szCs w:val="21"/>
        </w:rPr>
        <w:t>0011</w:t>
      </w:r>
      <w:r>
        <w:rPr>
          <w:rFonts w:asciiTheme="majorEastAsia" w:eastAsiaTheme="majorEastAsia" w:hAnsiTheme="majorEastAsia" w:cstheme="majorEastAsia" w:hint="eastAsia"/>
          <w:bCs/>
          <w:szCs w:val="21"/>
        </w:rPr>
        <w:t>号</w:t>
      </w:r>
      <w:r>
        <w:rPr>
          <w:rFonts w:asciiTheme="majorEastAsia" w:eastAsiaTheme="majorEastAsia" w:hAnsiTheme="majorEastAsia" w:cstheme="majorEastAsia" w:hint="eastAsia"/>
          <w:bCs/>
          <w:szCs w:val="21"/>
        </w:rPr>
        <w:t>-ZDHC03-16</w:t>
      </w:r>
    </w:p>
    <w:p w:rsidR="00121CAA" w:rsidRDefault="00C745A7" w:rsidP="005D3DF8">
      <w:pPr>
        <w:widowControl/>
        <w:tabs>
          <w:tab w:val="left" w:pos="3220"/>
          <w:tab w:val="center" w:pos="4458"/>
        </w:tabs>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采购编号：</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计划</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2025</w:t>
      </w:r>
      <w:r>
        <w:rPr>
          <w:rFonts w:asciiTheme="majorEastAsia" w:eastAsiaTheme="majorEastAsia" w:hAnsiTheme="majorEastAsia" w:cstheme="majorEastAsia" w:hint="eastAsia"/>
          <w:bCs/>
          <w:szCs w:val="21"/>
        </w:rPr>
        <w:t>]-0</w:t>
      </w:r>
      <w:r>
        <w:rPr>
          <w:rFonts w:asciiTheme="majorEastAsia" w:eastAsiaTheme="majorEastAsia" w:hAnsiTheme="majorEastAsia" w:cstheme="majorEastAsia" w:hint="eastAsia"/>
          <w:bCs/>
          <w:szCs w:val="21"/>
        </w:rPr>
        <w:t>0011</w:t>
      </w:r>
      <w:r>
        <w:rPr>
          <w:rFonts w:asciiTheme="majorEastAsia" w:eastAsiaTheme="majorEastAsia" w:hAnsiTheme="majorEastAsia" w:cstheme="majorEastAsia" w:hint="eastAsia"/>
          <w:bCs/>
          <w:szCs w:val="21"/>
        </w:rPr>
        <w:t>号</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项目名称：</w:t>
      </w:r>
      <w:r>
        <w:rPr>
          <w:rFonts w:asciiTheme="majorEastAsia" w:eastAsiaTheme="majorEastAsia" w:hAnsiTheme="majorEastAsia" w:cstheme="majorEastAsia" w:hint="eastAsia"/>
          <w:bCs/>
          <w:color w:val="000000"/>
          <w:kern w:val="0"/>
          <w:szCs w:val="21"/>
          <w:lang/>
        </w:rPr>
        <w:t>市民食堂承包项目</w:t>
      </w:r>
    </w:p>
    <w:bookmarkEnd w:id="4"/>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资金来源：财政资金及自筹资金</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5.</w:t>
      </w:r>
      <w:r>
        <w:rPr>
          <w:rFonts w:asciiTheme="majorEastAsia" w:eastAsiaTheme="majorEastAsia" w:hAnsiTheme="majorEastAsia" w:cstheme="majorEastAsia" w:hint="eastAsia"/>
          <w:bCs/>
          <w:color w:val="000000" w:themeColor="text1"/>
          <w:szCs w:val="21"/>
        </w:rPr>
        <w:t>预算金额</w:t>
      </w:r>
      <w:r>
        <w:rPr>
          <w:rFonts w:asciiTheme="majorEastAsia" w:eastAsiaTheme="majorEastAsia" w:hAnsiTheme="majorEastAsia" w:cstheme="majorEastAsia" w:hint="eastAsia"/>
          <w:bCs/>
          <w:szCs w:val="21"/>
        </w:rPr>
        <w:t>（最高限</w:t>
      </w:r>
      <w:r>
        <w:rPr>
          <w:rFonts w:asciiTheme="majorEastAsia" w:eastAsiaTheme="majorEastAsia" w:hAnsiTheme="majorEastAsia" w:cstheme="majorEastAsia" w:hint="eastAsia"/>
          <w:bCs/>
          <w:szCs w:val="21"/>
        </w:rPr>
        <w:t>价）：</w:t>
      </w:r>
      <w:r>
        <w:rPr>
          <w:rFonts w:asciiTheme="majorEastAsia" w:eastAsiaTheme="majorEastAsia" w:hAnsiTheme="majorEastAsia" w:cstheme="majorEastAsia" w:hint="eastAsia"/>
          <w:bCs/>
          <w:szCs w:val="21"/>
        </w:rPr>
        <w:t>6110000.00</w:t>
      </w:r>
      <w:r>
        <w:rPr>
          <w:rFonts w:asciiTheme="majorEastAsia" w:eastAsiaTheme="majorEastAsia" w:hAnsiTheme="majorEastAsia" w:cstheme="majorEastAsia" w:hint="eastAsia"/>
          <w:bCs/>
          <w:szCs w:val="21"/>
        </w:rPr>
        <w:t>元</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bookmarkStart w:id="5" w:name="_Toc35393622"/>
      <w:bookmarkStart w:id="6" w:name="_Toc28359003"/>
      <w:bookmarkStart w:id="7" w:name="_Toc35393791"/>
      <w:bookmarkStart w:id="8" w:name="_Toc28359080"/>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采购方式：公开招标</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7.</w:t>
      </w:r>
      <w:r>
        <w:rPr>
          <w:rFonts w:asciiTheme="majorEastAsia" w:eastAsiaTheme="majorEastAsia" w:hAnsiTheme="majorEastAsia" w:cstheme="majorEastAsia" w:hint="eastAsia"/>
          <w:bCs/>
          <w:szCs w:val="21"/>
        </w:rPr>
        <w:t>采购需求：</w:t>
      </w:r>
    </w:p>
    <w:p w:rsidR="00121CAA" w:rsidRDefault="00C745A7" w:rsidP="005D3DF8">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7.1</w:t>
      </w:r>
      <w:r>
        <w:rPr>
          <w:rFonts w:asciiTheme="majorEastAsia" w:eastAsiaTheme="majorEastAsia" w:hAnsiTheme="majorEastAsia" w:cstheme="majorEastAsia" w:hint="eastAsia"/>
          <w:bCs/>
          <w:sz w:val="21"/>
          <w:szCs w:val="21"/>
        </w:rPr>
        <w:t>采购标的名称：</w:t>
      </w:r>
      <w:r>
        <w:rPr>
          <w:rFonts w:asciiTheme="majorEastAsia" w:eastAsiaTheme="majorEastAsia" w:hAnsiTheme="majorEastAsia" w:cstheme="majorEastAsia" w:hint="eastAsia"/>
          <w:bCs/>
          <w:color w:val="000000"/>
          <w:sz w:val="21"/>
          <w:szCs w:val="21"/>
          <w:lang/>
        </w:rPr>
        <w:t>市民食堂承包项目</w:t>
      </w:r>
    </w:p>
    <w:p w:rsidR="00121CAA" w:rsidRDefault="00C745A7" w:rsidP="005D3DF8">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7.2</w:t>
      </w:r>
      <w:r>
        <w:rPr>
          <w:rFonts w:asciiTheme="majorEastAsia" w:eastAsiaTheme="majorEastAsia" w:hAnsiTheme="majorEastAsia" w:cstheme="majorEastAsia" w:hint="eastAsia"/>
          <w:bCs/>
          <w:sz w:val="21"/>
          <w:szCs w:val="21"/>
        </w:rPr>
        <w:t>数量：</w:t>
      </w:r>
      <w:r>
        <w:rPr>
          <w:rFonts w:asciiTheme="majorEastAsia" w:eastAsiaTheme="majorEastAsia" w:hAnsiTheme="majorEastAsia" w:cstheme="majorEastAsia" w:hint="eastAsia"/>
          <w:bCs/>
          <w:sz w:val="21"/>
          <w:szCs w:val="21"/>
        </w:rPr>
        <w:t>1</w:t>
      </w:r>
      <w:r>
        <w:rPr>
          <w:rFonts w:asciiTheme="majorEastAsia" w:eastAsiaTheme="majorEastAsia" w:hAnsiTheme="majorEastAsia" w:cstheme="majorEastAsia" w:hint="eastAsia"/>
          <w:bCs/>
          <w:sz w:val="21"/>
          <w:szCs w:val="21"/>
        </w:rPr>
        <w:t>项</w:t>
      </w:r>
    </w:p>
    <w:p w:rsidR="00121CAA" w:rsidRDefault="00C745A7" w:rsidP="005D3DF8">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7.3</w:t>
      </w:r>
      <w:r>
        <w:rPr>
          <w:rFonts w:asciiTheme="majorEastAsia" w:eastAsiaTheme="majorEastAsia" w:hAnsiTheme="majorEastAsia" w:cstheme="majorEastAsia" w:hint="eastAsia"/>
          <w:bCs/>
          <w:sz w:val="21"/>
          <w:szCs w:val="21"/>
        </w:rPr>
        <w:t>简要技术需求和服务要求：</w:t>
      </w:r>
      <w:r>
        <w:rPr>
          <w:rFonts w:asciiTheme="majorEastAsia" w:eastAsiaTheme="majorEastAsia" w:hAnsiTheme="majorEastAsia" w:cstheme="majorEastAsia" w:hint="eastAsia"/>
          <w:bCs/>
          <w:color w:val="000000"/>
          <w:sz w:val="21"/>
          <w:szCs w:val="21"/>
          <w:lang/>
        </w:rPr>
        <w:t>市民食堂承包服务，详见采购文件</w:t>
      </w:r>
    </w:p>
    <w:p w:rsidR="00121CAA" w:rsidRDefault="00C745A7" w:rsidP="005D3DF8">
      <w:pPr>
        <w:pStyle w:val="ac"/>
        <w:spacing w:beforeAutospacing="0" w:afterAutospacing="0" w:line="360" w:lineRule="auto"/>
        <w:ind w:firstLineChars="200" w:firstLine="386"/>
        <w:contextualSpacing/>
        <w:rPr>
          <w:rFonts w:asciiTheme="majorEastAsia" w:eastAsiaTheme="majorEastAsia" w:hAnsiTheme="majorEastAsia" w:cstheme="majorEastAsia"/>
          <w:bCs/>
          <w:sz w:val="21"/>
          <w:szCs w:val="21"/>
        </w:rPr>
      </w:pPr>
      <w:r>
        <w:rPr>
          <w:rFonts w:asciiTheme="majorEastAsia" w:eastAsiaTheme="majorEastAsia" w:hAnsiTheme="majorEastAsia" w:cstheme="majorEastAsia" w:hint="eastAsia"/>
          <w:bCs/>
          <w:sz w:val="21"/>
          <w:szCs w:val="21"/>
        </w:rPr>
        <w:t>8.</w:t>
      </w:r>
      <w:r>
        <w:rPr>
          <w:rFonts w:asciiTheme="majorEastAsia" w:eastAsiaTheme="majorEastAsia" w:hAnsiTheme="majorEastAsia" w:cstheme="majorEastAsia" w:hint="eastAsia"/>
          <w:bCs/>
          <w:sz w:val="21"/>
          <w:szCs w:val="21"/>
        </w:rPr>
        <w:t>合同履行期限：</w:t>
      </w:r>
      <w:r>
        <w:rPr>
          <w:rFonts w:asciiTheme="majorEastAsia" w:eastAsiaTheme="majorEastAsia" w:hAnsiTheme="majorEastAsia" w:cstheme="majorEastAsia" w:hint="eastAsia"/>
          <w:bCs/>
          <w:color w:val="000000"/>
          <w:sz w:val="21"/>
          <w:szCs w:val="21"/>
          <w:lang/>
        </w:rPr>
        <w:t>1</w:t>
      </w:r>
      <w:r>
        <w:rPr>
          <w:rFonts w:asciiTheme="majorEastAsia" w:eastAsiaTheme="majorEastAsia" w:hAnsiTheme="majorEastAsia" w:cstheme="majorEastAsia" w:hint="eastAsia"/>
          <w:bCs/>
          <w:color w:val="000000"/>
          <w:sz w:val="21"/>
          <w:szCs w:val="21"/>
          <w:lang/>
        </w:rPr>
        <w:t>年</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9.</w:t>
      </w:r>
      <w:r>
        <w:rPr>
          <w:rFonts w:asciiTheme="majorEastAsia" w:eastAsiaTheme="majorEastAsia" w:hAnsiTheme="majorEastAsia" w:cstheme="majorEastAsia" w:hint="eastAsia"/>
          <w:bCs/>
          <w:szCs w:val="21"/>
        </w:rPr>
        <w:t>资格审查方式：资格后审</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r>
        <w:rPr>
          <w:rFonts w:asciiTheme="majorEastAsia" w:eastAsiaTheme="majorEastAsia" w:hAnsiTheme="majorEastAsia" w:cstheme="majorEastAsia" w:hint="eastAsia"/>
          <w:bCs/>
          <w:szCs w:val="21"/>
        </w:rPr>
        <w:t>本项</w:t>
      </w:r>
      <w:r>
        <w:rPr>
          <w:rFonts w:asciiTheme="majorEastAsia" w:eastAsiaTheme="majorEastAsia" w:hAnsiTheme="majorEastAsia" w:cstheme="majorEastAsia" w:hint="eastAsia"/>
          <w:bCs/>
          <w:szCs w:val="21"/>
        </w:rPr>
        <w:t>目不接受联合体</w:t>
      </w:r>
      <w:r>
        <w:rPr>
          <w:rFonts w:asciiTheme="majorEastAsia" w:eastAsiaTheme="majorEastAsia" w:hAnsiTheme="majorEastAsia" w:cstheme="majorEastAsia" w:hint="eastAsia"/>
          <w:bCs/>
          <w:szCs w:val="21"/>
        </w:rPr>
        <w:t>投标。</w:t>
      </w:r>
    </w:p>
    <w:p w:rsidR="00121CAA" w:rsidRDefault="00C745A7">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二、申请人的资格要求</w:t>
      </w:r>
      <w:bookmarkEnd w:id="5"/>
      <w:bookmarkEnd w:id="6"/>
      <w:bookmarkEnd w:id="7"/>
      <w:bookmarkEnd w:id="8"/>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bookmarkStart w:id="9" w:name="_Toc35393792"/>
      <w:bookmarkStart w:id="10" w:name="_Toc35393623"/>
      <w:bookmarkStart w:id="11" w:name="_Toc28359081"/>
      <w:bookmarkStart w:id="12" w:name="_Toc28359004"/>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满足《中华人民共和国政府采购法》第二十二条规定；</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2.</w:t>
      </w:r>
      <w:r>
        <w:rPr>
          <w:rFonts w:asciiTheme="majorEastAsia" w:eastAsiaTheme="majorEastAsia" w:hAnsiTheme="majorEastAsia" w:cstheme="majorEastAsia" w:hint="eastAsia"/>
          <w:bCs/>
          <w:szCs w:val="21"/>
        </w:rPr>
        <w:t>落实政府采购政策需满足的资格要求：</w:t>
      </w:r>
      <w:r>
        <w:rPr>
          <w:rFonts w:asciiTheme="majorEastAsia" w:eastAsiaTheme="majorEastAsia" w:hAnsiTheme="majorEastAsia" w:cstheme="majorEastAsia" w:hint="eastAsia"/>
          <w:bCs/>
          <w:szCs w:val="21"/>
        </w:rPr>
        <w:t>本项目全部面向中小企业采购</w:t>
      </w:r>
      <w:r>
        <w:rPr>
          <w:rFonts w:asciiTheme="majorEastAsia" w:eastAsiaTheme="majorEastAsia" w:hAnsiTheme="majorEastAsia" w:cstheme="majorEastAsia" w:hint="eastAsia"/>
          <w:szCs w:val="21"/>
        </w:rPr>
        <w:t>；</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本项目的特定资格要求：</w:t>
      </w:r>
    </w:p>
    <w:p w:rsidR="00121CAA" w:rsidRDefault="00C745A7" w:rsidP="005D3DF8">
      <w:pPr>
        <w:widowControl/>
        <w:spacing w:line="360" w:lineRule="auto"/>
        <w:ind w:firstLineChars="200" w:firstLine="386"/>
        <w:rPr>
          <w:rFonts w:asciiTheme="majorEastAsia" w:hAnsiTheme="majorEastAsia" w:cstheme="majorEastAsia"/>
          <w:bCs/>
          <w:szCs w:val="21"/>
          <w:highlight w:val="green"/>
        </w:rPr>
      </w:pPr>
      <w:r>
        <w:rPr>
          <w:rFonts w:asciiTheme="majorEastAsia" w:eastAsiaTheme="majorEastAsia" w:hAnsiTheme="majorEastAsia" w:cstheme="majorEastAsia" w:hint="eastAsia"/>
          <w:bCs/>
          <w:szCs w:val="21"/>
        </w:rPr>
        <w:t>3.1</w:t>
      </w:r>
      <w:r>
        <w:rPr>
          <w:rFonts w:ascii="宋体" w:hAnsi="宋体" w:cs="宋体" w:hint="eastAsia"/>
          <w:bCs/>
          <w:szCs w:val="21"/>
        </w:rPr>
        <w:t>投</w:t>
      </w:r>
      <w:r>
        <w:rPr>
          <w:rFonts w:ascii="宋体" w:hAnsi="宋体" w:cs="宋体" w:hint="eastAsia"/>
          <w:bCs/>
          <w:szCs w:val="21"/>
        </w:rPr>
        <w:t>标申请人须在</w:t>
      </w:r>
      <w:r>
        <w:rPr>
          <w:rFonts w:ascii="宋体" w:hAnsi="宋体" w:cs="宋体" w:hint="eastAsia"/>
          <w:bCs/>
          <w:szCs w:val="21"/>
        </w:rPr>
        <w:t>中华人民共和国工商行政管理部门核准登</w:t>
      </w:r>
      <w:r>
        <w:rPr>
          <w:rFonts w:ascii="宋体" w:hAnsi="宋体" w:cs="宋体" w:hint="eastAsia"/>
          <w:bCs/>
          <w:szCs w:val="21"/>
        </w:rPr>
        <w:t>记，具有独立法人资格</w:t>
      </w:r>
      <w:r>
        <w:rPr>
          <w:rFonts w:ascii="宋体" w:hAnsi="宋体" w:cs="宋体" w:hint="eastAsia"/>
          <w:bCs/>
          <w:szCs w:val="21"/>
        </w:rPr>
        <w:t>，</w:t>
      </w:r>
      <w:r>
        <w:rPr>
          <w:rFonts w:ascii="宋体" w:hAnsi="宋体" w:cs="宋体" w:hint="eastAsia"/>
          <w:bCs/>
          <w:szCs w:val="21"/>
        </w:rPr>
        <w:t>具备有效的营业执照且符合本项目采购标的需求，</w:t>
      </w:r>
      <w:r>
        <w:rPr>
          <w:rFonts w:ascii="宋体" w:hAnsi="宋体" w:cs="宋体" w:hint="eastAsia"/>
          <w:bCs/>
          <w:szCs w:val="21"/>
        </w:rPr>
        <w:t>并在人员、设备、</w:t>
      </w:r>
      <w:r>
        <w:rPr>
          <w:rFonts w:ascii="宋体" w:hAnsi="宋体" w:cs="宋体" w:hint="eastAsia"/>
          <w:bCs/>
          <w:szCs w:val="21"/>
        </w:rPr>
        <w:t>资金</w:t>
      </w:r>
      <w:r>
        <w:rPr>
          <w:rFonts w:ascii="宋体" w:hAnsi="宋体" w:cs="宋体" w:hint="eastAsia"/>
          <w:bCs/>
          <w:szCs w:val="21"/>
        </w:rPr>
        <w:t>等方面具有相应</w:t>
      </w:r>
      <w:r>
        <w:rPr>
          <w:rFonts w:ascii="宋体" w:hAnsi="宋体" w:cs="宋体" w:hint="eastAsia"/>
          <w:bCs/>
          <w:szCs w:val="21"/>
        </w:rPr>
        <w:t>的</w:t>
      </w:r>
      <w:r>
        <w:rPr>
          <w:rFonts w:ascii="宋体" w:hAnsi="宋体" w:cs="宋体" w:hint="eastAsia"/>
          <w:bCs/>
          <w:szCs w:val="21"/>
        </w:rPr>
        <w:t>服务</w:t>
      </w:r>
      <w:r>
        <w:rPr>
          <w:rFonts w:ascii="宋体" w:hAnsi="宋体" w:cs="宋体" w:hint="eastAsia"/>
          <w:bCs/>
          <w:szCs w:val="21"/>
        </w:rPr>
        <w:t>能力</w:t>
      </w:r>
      <w:r>
        <w:rPr>
          <w:rFonts w:ascii="宋体" w:hAnsi="宋体" w:cs="宋体" w:hint="eastAsia"/>
          <w:bCs/>
          <w:szCs w:val="21"/>
        </w:rPr>
        <w:t>。</w:t>
      </w:r>
    </w:p>
    <w:p w:rsidR="00121CAA" w:rsidRDefault="00C745A7" w:rsidP="005D3DF8">
      <w:pPr>
        <w:tabs>
          <w:tab w:val="left" w:pos="858"/>
        </w:tabs>
        <w:spacing w:line="360" w:lineRule="auto"/>
        <w:ind w:firstLineChars="200" w:firstLine="386"/>
        <w:jc w:val="left"/>
        <w:rPr>
          <w:rFonts w:ascii="宋体" w:hAnsi="宋体" w:cs="宋体"/>
          <w:bCs/>
          <w:szCs w:val="21"/>
        </w:rPr>
      </w:pPr>
      <w:r>
        <w:rPr>
          <w:rFonts w:ascii="宋体" w:hAnsi="宋体" w:cs="宋体" w:hint="eastAsia"/>
          <w:bCs/>
          <w:szCs w:val="21"/>
        </w:rPr>
        <w:t>3.2</w:t>
      </w:r>
      <w:r>
        <w:rPr>
          <w:rFonts w:ascii="宋体" w:hAnsi="宋体" w:cs="宋体" w:hint="eastAsia"/>
          <w:bCs/>
          <w:szCs w:val="21"/>
        </w:rPr>
        <w:t>供应商</w:t>
      </w:r>
      <w:r>
        <w:rPr>
          <w:rFonts w:ascii="宋体" w:hAnsi="宋体" w:cs="宋体" w:hint="eastAsia"/>
          <w:bCs/>
          <w:szCs w:val="21"/>
        </w:rPr>
        <w:t>须有依法缴纳税收和社会保障金的良好记录或证明</w:t>
      </w:r>
      <w:r>
        <w:rPr>
          <w:rFonts w:ascii="宋体" w:hAnsi="宋体" w:cs="宋体" w:hint="eastAsia"/>
          <w:bCs/>
          <w:szCs w:val="21"/>
        </w:rPr>
        <w:t>。</w:t>
      </w:r>
    </w:p>
    <w:p w:rsidR="00121CAA" w:rsidRDefault="00C745A7" w:rsidP="005D3DF8">
      <w:pPr>
        <w:widowControl/>
        <w:spacing w:line="360" w:lineRule="auto"/>
        <w:ind w:firstLineChars="200" w:firstLine="386"/>
        <w:rPr>
          <w:rFonts w:ascii="宋体" w:hAnsi="宋体" w:cs="宋体"/>
          <w:bCs/>
          <w:szCs w:val="21"/>
        </w:rPr>
      </w:pPr>
      <w:r>
        <w:rPr>
          <w:rFonts w:ascii="宋体" w:hAnsi="宋体" w:cs="宋体" w:hint="eastAsia"/>
          <w:bCs/>
          <w:szCs w:val="21"/>
        </w:rPr>
        <w:t>3.3</w:t>
      </w:r>
      <w:r>
        <w:rPr>
          <w:rFonts w:ascii="宋体" w:hAnsi="宋体" w:cs="宋体" w:hint="eastAsia"/>
          <w:bCs/>
          <w:szCs w:val="21"/>
        </w:rPr>
        <w:t>供应商</w:t>
      </w:r>
      <w:r>
        <w:rPr>
          <w:rFonts w:ascii="宋体" w:hAnsi="宋体" w:cs="宋体" w:hint="eastAsia"/>
          <w:bCs/>
          <w:szCs w:val="21"/>
        </w:rPr>
        <w:t>近</w:t>
      </w:r>
      <w:r>
        <w:rPr>
          <w:rFonts w:ascii="宋体" w:hAnsi="宋体" w:cs="宋体" w:hint="eastAsia"/>
          <w:bCs/>
          <w:szCs w:val="21"/>
        </w:rPr>
        <w:t>一</w:t>
      </w:r>
      <w:r>
        <w:rPr>
          <w:rFonts w:ascii="宋体" w:hAnsi="宋体" w:cs="宋体" w:hint="eastAsia"/>
          <w:bCs/>
          <w:szCs w:val="21"/>
        </w:rPr>
        <w:t>年</w:t>
      </w:r>
      <w:r>
        <w:rPr>
          <w:rFonts w:ascii="宋体" w:hAnsi="宋体" w:cs="宋体" w:hint="eastAsia"/>
          <w:bCs/>
          <w:szCs w:val="21"/>
        </w:rPr>
        <w:t>（</w:t>
      </w:r>
      <w:r>
        <w:rPr>
          <w:rFonts w:ascii="宋体" w:hAnsi="宋体" w:cs="宋体" w:hint="eastAsia"/>
          <w:bCs/>
          <w:szCs w:val="21"/>
        </w:rPr>
        <w:t>202</w:t>
      </w:r>
      <w:r>
        <w:rPr>
          <w:rFonts w:ascii="宋体" w:hAnsi="宋体" w:cs="宋体" w:hint="eastAsia"/>
          <w:bCs/>
          <w:szCs w:val="21"/>
        </w:rPr>
        <w:t>4</w:t>
      </w:r>
      <w:r>
        <w:rPr>
          <w:rFonts w:ascii="宋体" w:hAnsi="宋体" w:cs="宋体" w:hint="eastAsia"/>
          <w:bCs/>
          <w:szCs w:val="21"/>
        </w:rPr>
        <w:t>年度</w:t>
      </w:r>
      <w:r>
        <w:rPr>
          <w:rFonts w:ascii="宋体" w:hAnsi="宋体" w:cs="宋体" w:hint="eastAsia"/>
          <w:bCs/>
          <w:szCs w:val="21"/>
        </w:rPr>
        <w:t>）</w:t>
      </w:r>
      <w:r>
        <w:rPr>
          <w:rFonts w:ascii="宋体" w:hAnsi="宋体" w:cs="宋体" w:hint="eastAsia"/>
          <w:bCs/>
          <w:szCs w:val="21"/>
        </w:rPr>
        <w:t>财务状况良好</w:t>
      </w:r>
      <w:r>
        <w:rPr>
          <w:rFonts w:ascii="宋体" w:hAnsi="宋体" w:cs="宋体" w:hint="eastAsia"/>
          <w:bCs/>
          <w:szCs w:val="21"/>
        </w:rPr>
        <w:t>。</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3.4</w:t>
      </w:r>
      <w:r>
        <w:rPr>
          <w:rFonts w:asciiTheme="majorEastAsia" w:eastAsiaTheme="majorEastAsia" w:hAnsiTheme="majorEastAsia" w:cstheme="majorEastAsia" w:hint="eastAsia"/>
          <w:bCs/>
          <w:szCs w:val="21"/>
        </w:rPr>
        <w:t>拒绝列入政府取消投标资格记录期间的企业或个人投标</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投标</w:t>
      </w:r>
      <w:r>
        <w:rPr>
          <w:rFonts w:asciiTheme="majorEastAsia" w:eastAsiaTheme="majorEastAsia" w:hAnsiTheme="majorEastAsia" w:cstheme="majorEastAsia" w:hint="eastAsia"/>
          <w:bCs/>
          <w:szCs w:val="21"/>
        </w:rPr>
        <w:t>截止时间前供应商未被列入</w:t>
      </w:r>
    </w:p>
    <w:p w:rsidR="00121CAA" w:rsidRDefault="00C745A7">
      <w:pPr>
        <w:widowControl/>
        <w:spacing w:line="360" w:lineRule="auto"/>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“信用中国”网站“失信被执行人</w:t>
      </w:r>
      <w:r>
        <w:rPr>
          <w:rFonts w:asciiTheme="majorEastAsia" w:eastAsiaTheme="majorEastAsia" w:hAnsiTheme="majorEastAsia" w:cstheme="majorEastAsia" w:hint="eastAsia"/>
          <w:bCs/>
          <w:szCs w:val="21"/>
        </w:rPr>
        <w:t>”和“</w:t>
      </w:r>
      <w:r>
        <w:rPr>
          <w:rFonts w:asciiTheme="majorEastAsia" w:eastAsiaTheme="majorEastAsia" w:hAnsiTheme="majorEastAsia" w:cstheme="majorEastAsia" w:hint="eastAsia"/>
          <w:bCs/>
          <w:szCs w:val="21"/>
        </w:rPr>
        <w:t>税收违法</w:t>
      </w:r>
      <w:r>
        <w:rPr>
          <w:rFonts w:asciiTheme="majorEastAsia" w:eastAsiaTheme="majorEastAsia" w:hAnsiTheme="majorEastAsia" w:cstheme="majorEastAsia" w:hint="eastAsia"/>
          <w:bCs/>
          <w:szCs w:val="21"/>
        </w:rPr>
        <w:t>黑</w:t>
      </w:r>
      <w:r>
        <w:rPr>
          <w:rFonts w:asciiTheme="majorEastAsia" w:eastAsiaTheme="majorEastAsia" w:hAnsiTheme="majorEastAsia" w:cstheme="majorEastAsia" w:hint="eastAsia"/>
          <w:bCs/>
          <w:szCs w:val="21"/>
        </w:rPr>
        <w:t>名单</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、中国政府采购网</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政府采购</w:t>
      </w:r>
      <w:r>
        <w:rPr>
          <w:rFonts w:asciiTheme="majorEastAsia" w:eastAsiaTheme="majorEastAsia" w:hAnsiTheme="majorEastAsia" w:cstheme="majorEastAsia" w:hint="eastAsia"/>
          <w:bCs/>
          <w:szCs w:val="21"/>
        </w:rPr>
        <w:t>严重违反</w:t>
      </w:r>
    </w:p>
    <w:p w:rsidR="00121CAA" w:rsidRDefault="00C745A7">
      <w:pPr>
        <w:widowControl/>
        <w:spacing w:line="360" w:lineRule="auto"/>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失信行为记录名单”</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否则拒绝其参加投标。</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lastRenderedPageBreak/>
        <w:t>3.</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rPr>
        <w:t>企业名称不同但法定代表人为同一个自然人的两个或者两个以上的</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rPr>
        <w:t>不得参加同一采购项目的投标。如果出现上述情况，相关</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rPr>
        <w:t>的投标均将被拒绝</w:t>
      </w:r>
      <w:r>
        <w:rPr>
          <w:rFonts w:asciiTheme="majorEastAsia" w:eastAsiaTheme="majorEastAsia" w:hAnsiTheme="majorEastAsia" w:cstheme="majorEastAsia" w:hint="eastAsia"/>
          <w:bCs/>
          <w:szCs w:val="21"/>
        </w:rPr>
        <w:t>。</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6</w:t>
      </w:r>
      <w:r>
        <w:rPr>
          <w:rFonts w:asciiTheme="majorEastAsia" w:eastAsiaTheme="majorEastAsia" w:hAnsiTheme="majorEastAsia" w:cstheme="majorEastAsia" w:hint="eastAsia"/>
          <w:bCs/>
          <w:szCs w:val="21"/>
        </w:rPr>
        <w:t>与</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人存在利害关系可能影响招标公正性的法人、其他组织或者个人，不得参加投标。单位负责人为同一人或者存在控股、管理关系的不同单位，不得参加同一合同段投标或者未划分合同段的同一招标项目投标。违反</w:t>
      </w:r>
      <w:r>
        <w:rPr>
          <w:rFonts w:asciiTheme="majorEastAsia" w:eastAsiaTheme="majorEastAsia" w:hAnsiTheme="majorEastAsia" w:cstheme="majorEastAsia" w:hint="eastAsia"/>
          <w:bCs/>
          <w:szCs w:val="21"/>
        </w:rPr>
        <w:t>前款</w:t>
      </w:r>
      <w:r>
        <w:rPr>
          <w:rFonts w:asciiTheme="majorEastAsia" w:eastAsiaTheme="majorEastAsia" w:hAnsiTheme="majorEastAsia" w:cstheme="majorEastAsia" w:hint="eastAsia"/>
          <w:bCs/>
          <w:szCs w:val="21"/>
        </w:rPr>
        <w:t>规定的，相关投标均无效</w:t>
      </w:r>
      <w:r>
        <w:rPr>
          <w:rFonts w:asciiTheme="majorEastAsia" w:eastAsiaTheme="majorEastAsia" w:hAnsiTheme="majorEastAsia" w:cstheme="majorEastAsia" w:hint="eastAsia"/>
          <w:bCs/>
          <w:szCs w:val="21"/>
        </w:rPr>
        <w:t>。</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7</w:t>
      </w:r>
      <w:r>
        <w:rPr>
          <w:rFonts w:asciiTheme="majorEastAsia" w:eastAsiaTheme="majorEastAsia" w:hAnsiTheme="majorEastAsia" w:cstheme="majorEastAsia" w:hint="eastAsia"/>
          <w:bCs/>
          <w:szCs w:val="21"/>
          <w:lang w:val="zh-CN"/>
        </w:rPr>
        <w:t>招投标过程中，</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lang w:val="zh-CN"/>
        </w:rPr>
        <w:t>所提供的所有证件均需在有效期内且注册单位名称与</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lang w:val="zh-CN"/>
        </w:rPr>
        <w:t>的名称一致，如企业名称发生变更，需提供主管部门出具的变更证明材料，否则不接受</w:t>
      </w:r>
      <w:r>
        <w:rPr>
          <w:rFonts w:asciiTheme="majorEastAsia" w:eastAsiaTheme="majorEastAsia" w:hAnsiTheme="majorEastAsia" w:cstheme="majorEastAsia" w:hint="eastAsia"/>
          <w:bCs/>
          <w:szCs w:val="21"/>
        </w:rPr>
        <w:t>该</w:t>
      </w:r>
      <w:r>
        <w:rPr>
          <w:rFonts w:asciiTheme="majorEastAsia" w:eastAsiaTheme="majorEastAsia" w:hAnsiTheme="majorEastAsia" w:cstheme="majorEastAsia" w:hint="eastAsia"/>
          <w:bCs/>
          <w:szCs w:val="21"/>
        </w:rPr>
        <w:t>供应商</w:t>
      </w:r>
      <w:r>
        <w:rPr>
          <w:rFonts w:asciiTheme="majorEastAsia" w:eastAsiaTheme="majorEastAsia" w:hAnsiTheme="majorEastAsia" w:cstheme="majorEastAsia" w:hint="eastAsia"/>
          <w:bCs/>
          <w:szCs w:val="21"/>
          <w:lang w:val="zh-CN"/>
        </w:rPr>
        <w:t>参与本次招标项目的投标。</w:t>
      </w:r>
    </w:p>
    <w:p w:rsidR="00121CAA" w:rsidRDefault="00C745A7">
      <w:pPr>
        <w:widowControl/>
        <w:spacing w:line="360" w:lineRule="auto"/>
        <w:jc w:val="left"/>
        <w:rPr>
          <w:rFonts w:asciiTheme="majorEastAsia" w:eastAsiaTheme="majorEastAsia" w:hAnsiTheme="majorEastAsia" w:cstheme="majorEastAsia"/>
          <w:b/>
          <w:szCs w:val="21"/>
        </w:rPr>
      </w:pPr>
      <w:r>
        <w:rPr>
          <w:rFonts w:asciiTheme="majorEastAsia" w:eastAsiaTheme="majorEastAsia" w:hAnsiTheme="majorEastAsia" w:cstheme="majorEastAsia" w:hint="eastAsia"/>
          <w:b/>
          <w:szCs w:val="21"/>
        </w:rPr>
        <w:t>三、获取招标文件</w:t>
      </w:r>
    </w:p>
    <w:bookmarkEnd w:id="9"/>
    <w:bookmarkEnd w:id="10"/>
    <w:bookmarkEnd w:id="11"/>
    <w:bookmarkEnd w:id="12"/>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时间：</w:t>
      </w:r>
      <w:r>
        <w:rPr>
          <w:rFonts w:asciiTheme="majorEastAsia" w:eastAsiaTheme="majorEastAsia" w:hAnsiTheme="majorEastAsia" w:cstheme="majorEastAsia" w:hint="eastAsia"/>
          <w:bCs/>
          <w:color w:val="000000" w:themeColor="text1"/>
          <w:szCs w:val="21"/>
        </w:rPr>
        <w:t>202</w:t>
      </w:r>
      <w:r>
        <w:rPr>
          <w:rFonts w:asciiTheme="majorEastAsia" w:eastAsiaTheme="majorEastAsia" w:hAnsiTheme="majorEastAsia" w:cstheme="majorEastAsia" w:hint="eastAsia"/>
          <w:bCs/>
          <w:color w:val="000000" w:themeColor="text1"/>
          <w:szCs w:val="21"/>
        </w:rPr>
        <w:t>5</w:t>
      </w:r>
      <w:r>
        <w:rPr>
          <w:rFonts w:asciiTheme="majorEastAsia" w:eastAsiaTheme="majorEastAsia" w:hAnsiTheme="majorEastAsia" w:cstheme="majorEastAsia" w:hint="eastAsia"/>
          <w:bCs/>
          <w:color w:val="000000" w:themeColor="text1"/>
          <w:szCs w:val="21"/>
        </w:rPr>
        <w:t>年</w:t>
      </w:r>
      <w:r>
        <w:rPr>
          <w:rFonts w:asciiTheme="majorEastAsia" w:eastAsiaTheme="majorEastAsia" w:hAnsiTheme="majorEastAsia" w:cstheme="majorEastAsia" w:hint="eastAsia"/>
          <w:bCs/>
          <w:color w:val="000000" w:themeColor="text1"/>
          <w:szCs w:val="21"/>
        </w:rPr>
        <w:t>03</w:t>
      </w:r>
      <w:r>
        <w:rPr>
          <w:rFonts w:asciiTheme="majorEastAsia" w:eastAsiaTheme="majorEastAsia" w:hAnsiTheme="majorEastAsia" w:cstheme="majorEastAsia" w:hint="eastAsia"/>
          <w:bCs/>
          <w:color w:val="000000" w:themeColor="text1"/>
          <w:szCs w:val="21"/>
        </w:rPr>
        <w:t>月</w:t>
      </w:r>
      <w:r>
        <w:rPr>
          <w:rFonts w:asciiTheme="majorEastAsia" w:eastAsiaTheme="majorEastAsia" w:hAnsiTheme="majorEastAsia" w:cstheme="majorEastAsia" w:hint="eastAsia"/>
          <w:bCs/>
          <w:color w:val="000000" w:themeColor="text1"/>
          <w:szCs w:val="21"/>
        </w:rPr>
        <w:t>20</w:t>
      </w:r>
      <w:r>
        <w:rPr>
          <w:rFonts w:asciiTheme="majorEastAsia" w:eastAsiaTheme="majorEastAsia" w:hAnsiTheme="majorEastAsia" w:cstheme="majorEastAsia" w:hint="eastAsia"/>
          <w:bCs/>
          <w:color w:val="000000" w:themeColor="text1"/>
          <w:szCs w:val="21"/>
        </w:rPr>
        <w:t>日至</w:t>
      </w:r>
      <w:r>
        <w:rPr>
          <w:rFonts w:asciiTheme="majorEastAsia" w:eastAsiaTheme="majorEastAsia" w:hAnsiTheme="majorEastAsia" w:cstheme="majorEastAsia" w:hint="eastAsia"/>
          <w:bCs/>
          <w:color w:val="000000" w:themeColor="text1"/>
          <w:szCs w:val="21"/>
        </w:rPr>
        <w:t>2025</w:t>
      </w:r>
      <w:r>
        <w:rPr>
          <w:rFonts w:asciiTheme="majorEastAsia" w:eastAsiaTheme="majorEastAsia" w:hAnsiTheme="majorEastAsia" w:cstheme="majorEastAsia" w:hint="eastAsia"/>
          <w:bCs/>
          <w:color w:val="000000" w:themeColor="text1"/>
          <w:szCs w:val="21"/>
        </w:rPr>
        <w:t>年</w:t>
      </w:r>
      <w:r>
        <w:rPr>
          <w:rFonts w:asciiTheme="majorEastAsia" w:eastAsiaTheme="majorEastAsia" w:hAnsiTheme="majorEastAsia" w:cstheme="majorEastAsia" w:hint="eastAsia"/>
          <w:bCs/>
          <w:color w:val="000000" w:themeColor="text1"/>
          <w:szCs w:val="21"/>
        </w:rPr>
        <w:t>03</w:t>
      </w:r>
      <w:r>
        <w:rPr>
          <w:rFonts w:asciiTheme="majorEastAsia" w:eastAsiaTheme="majorEastAsia" w:hAnsiTheme="majorEastAsia" w:cstheme="majorEastAsia" w:hint="eastAsia"/>
          <w:bCs/>
          <w:color w:val="000000" w:themeColor="text1"/>
          <w:szCs w:val="21"/>
        </w:rPr>
        <w:t>月</w:t>
      </w:r>
      <w:r>
        <w:rPr>
          <w:rFonts w:asciiTheme="majorEastAsia" w:eastAsiaTheme="majorEastAsia" w:hAnsiTheme="majorEastAsia" w:cstheme="majorEastAsia" w:hint="eastAsia"/>
          <w:bCs/>
          <w:color w:val="000000" w:themeColor="text1"/>
          <w:szCs w:val="21"/>
        </w:rPr>
        <w:t>26</w:t>
      </w:r>
      <w:r>
        <w:rPr>
          <w:rFonts w:asciiTheme="majorEastAsia" w:eastAsiaTheme="majorEastAsia" w:hAnsiTheme="majorEastAsia" w:cstheme="majorEastAsia" w:hint="eastAsia"/>
          <w:bCs/>
          <w:color w:val="000000" w:themeColor="text1"/>
          <w:szCs w:val="21"/>
        </w:rPr>
        <w:t>日</w:t>
      </w:r>
      <w:r>
        <w:rPr>
          <w:rFonts w:asciiTheme="majorEastAsia" w:eastAsiaTheme="majorEastAsia" w:hAnsiTheme="majorEastAsia" w:cstheme="majorEastAsia" w:hint="eastAsia"/>
          <w:bCs/>
          <w:color w:val="000000" w:themeColor="text1"/>
          <w:szCs w:val="21"/>
        </w:rPr>
        <w:t>（北京时</w:t>
      </w:r>
      <w:r>
        <w:rPr>
          <w:rFonts w:asciiTheme="majorEastAsia" w:eastAsiaTheme="majorEastAsia" w:hAnsiTheme="majorEastAsia" w:cstheme="majorEastAsia" w:hint="eastAsia"/>
          <w:bCs/>
          <w:color w:val="000000" w:themeColor="text1"/>
          <w:szCs w:val="21"/>
        </w:rPr>
        <w:t>间</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法定节假日除外）。</w:t>
      </w:r>
      <w:r>
        <w:rPr>
          <w:rFonts w:asciiTheme="majorEastAsia" w:eastAsiaTheme="majorEastAsia" w:hAnsiTheme="majorEastAsia" w:cstheme="majorEastAsia" w:hint="eastAsia"/>
          <w:bCs/>
          <w:color w:val="000000" w:themeColor="text1"/>
          <w:szCs w:val="21"/>
        </w:rPr>
        <w:t xml:space="preserve"> </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地点：</w:t>
      </w:r>
      <w:r>
        <w:rPr>
          <w:rFonts w:asciiTheme="majorEastAsia" w:eastAsiaTheme="majorEastAsia" w:hAnsiTheme="majorEastAsia" w:cstheme="majorEastAsia" w:hint="eastAsia"/>
          <w:szCs w:val="21"/>
        </w:rPr>
        <w:t>政府采购云平台（</w:t>
      </w:r>
      <w:r>
        <w:rPr>
          <w:rFonts w:asciiTheme="majorEastAsia" w:eastAsiaTheme="majorEastAsia" w:hAnsiTheme="majorEastAsia" w:cstheme="majorEastAsia" w:hint="eastAsia"/>
          <w:szCs w:val="21"/>
          <w:lang w:val="zh-CN"/>
        </w:rPr>
        <w:t>http</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lang w:val="zh-CN"/>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121CAA" w:rsidRDefault="00C745A7" w:rsidP="005D3DF8">
      <w:pPr>
        <w:spacing w:line="360" w:lineRule="auto"/>
        <w:ind w:firstLineChars="200" w:firstLine="386"/>
        <w:rPr>
          <w:rFonts w:asciiTheme="majorEastAsia" w:eastAsiaTheme="majorEastAsia" w:hAnsiTheme="majorEastAsia" w:cstheme="majorEastAsia"/>
          <w:szCs w:val="21"/>
        </w:rPr>
      </w:pP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方式：</w:t>
      </w:r>
      <w:r>
        <w:rPr>
          <w:rFonts w:asciiTheme="majorEastAsia" w:eastAsiaTheme="majorEastAsia" w:hAnsiTheme="majorEastAsia" w:cstheme="majorEastAsia" w:hint="eastAsia"/>
          <w:szCs w:val="21"/>
        </w:rPr>
        <w:t>网上免费获取，潜在供应商自行登录政府采购云平台（网址同上）下载采购文件（操作路径：登录“政采云”平台</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项目采购</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获取采购文件</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找到本项目</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点击“申请获取采购文件”），其他途径获取的采购文件开标时一律按无效投标处理</w:t>
      </w:r>
      <w:r>
        <w:rPr>
          <w:rFonts w:asciiTheme="majorEastAsia" w:eastAsiaTheme="majorEastAsia" w:hAnsiTheme="majorEastAsia" w:cstheme="majorEastAsia" w:hint="eastAsia"/>
          <w:szCs w:val="21"/>
        </w:rPr>
        <w:t>。</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szCs w:val="21"/>
        </w:rPr>
        <w:t>凡与本项目招投标活动有关的时间，均以政府采购云平台服务器显示的时间为准</w:t>
      </w:r>
      <w:r>
        <w:rPr>
          <w:rFonts w:asciiTheme="majorEastAsia" w:eastAsiaTheme="majorEastAsia" w:hAnsiTheme="majorEastAsia" w:cstheme="majorEastAsia" w:hint="eastAsia"/>
          <w:bCs/>
          <w:color w:val="000000" w:themeColor="text1"/>
          <w:szCs w:val="21"/>
        </w:rPr>
        <w:t>。</w:t>
      </w:r>
    </w:p>
    <w:p w:rsidR="00121CAA" w:rsidRDefault="00C745A7">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四、提交投标文件截止时间、开标时间</w:t>
      </w:r>
      <w:r>
        <w:rPr>
          <w:rFonts w:asciiTheme="majorEastAsia" w:eastAsiaTheme="majorEastAsia" w:hAnsiTheme="majorEastAsia" w:cstheme="majorEastAsia" w:hint="eastAsia"/>
          <w:b/>
          <w:color w:val="000000" w:themeColor="text1"/>
          <w:szCs w:val="21"/>
        </w:rPr>
        <w:t>和地点</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截止时间：</w:t>
      </w:r>
      <w:r>
        <w:rPr>
          <w:rFonts w:asciiTheme="majorEastAsia" w:eastAsiaTheme="majorEastAsia" w:hAnsiTheme="majorEastAsia" w:cstheme="majorEastAsia" w:hint="eastAsia"/>
          <w:bCs/>
          <w:color w:val="000000" w:themeColor="text1"/>
          <w:szCs w:val="21"/>
        </w:rPr>
        <w:t>2025</w:t>
      </w:r>
      <w:r>
        <w:rPr>
          <w:rFonts w:asciiTheme="majorEastAsia" w:eastAsiaTheme="majorEastAsia" w:hAnsiTheme="majorEastAsia" w:cstheme="majorEastAsia" w:hint="eastAsia"/>
          <w:bCs/>
          <w:color w:val="000000" w:themeColor="text1"/>
          <w:szCs w:val="21"/>
        </w:rPr>
        <w:t>年</w:t>
      </w:r>
      <w:r>
        <w:rPr>
          <w:rFonts w:asciiTheme="majorEastAsia" w:eastAsiaTheme="majorEastAsia" w:hAnsiTheme="majorEastAsia" w:cstheme="majorEastAsia" w:hint="eastAsia"/>
          <w:bCs/>
          <w:kern w:val="0"/>
          <w:szCs w:val="21"/>
          <w:lang/>
        </w:rPr>
        <w:t>04</w:t>
      </w:r>
      <w:r>
        <w:rPr>
          <w:rFonts w:asciiTheme="majorEastAsia" w:eastAsiaTheme="majorEastAsia" w:hAnsiTheme="majorEastAsia" w:cstheme="majorEastAsia" w:hint="eastAsia"/>
          <w:bCs/>
          <w:kern w:val="0"/>
          <w:szCs w:val="21"/>
          <w:lang/>
        </w:rPr>
        <w:t>月</w:t>
      </w:r>
      <w:r>
        <w:rPr>
          <w:rFonts w:asciiTheme="majorEastAsia" w:eastAsiaTheme="majorEastAsia" w:hAnsiTheme="majorEastAsia" w:cstheme="majorEastAsia" w:hint="eastAsia"/>
          <w:bCs/>
          <w:kern w:val="0"/>
          <w:szCs w:val="21"/>
          <w:lang/>
        </w:rPr>
        <w:t>10</w:t>
      </w:r>
      <w:r>
        <w:rPr>
          <w:rFonts w:asciiTheme="majorEastAsia" w:eastAsiaTheme="majorEastAsia" w:hAnsiTheme="majorEastAsia" w:cstheme="majorEastAsia" w:hint="eastAsia"/>
          <w:bCs/>
          <w:kern w:val="0"/>
          <w:szCs w:val="21"/>
          <w:lang/>
        </w:rPr>
        <w:t>日</w:t>
      </w:r>
      <w:r>
        <w:rPr>
          <w:rFonts w:asciiTheme="majorEastAsia" w:eastAsiaTheme="majorEastAsia" w:hAnsiTheme="majorEastAsia" w:cstheme="majorEastAsia" w:hint="eastAsia"/>
          <w:bCs/>
          <w:kern w:val="0"/>
          <w:szCs w:val="21"/>
          <w:lang/>
        </w:rPr>
        <w:t>09</w:t>
      </w:r>
      <w:r>
        <w:rPr>
          <w:rFonts w:asciiTheme="majorEastAsia" w:eastAsiaTheme="majorEastAsia" w:hAnsiTheme="majorEastAsia" w:cstheme="majorEastAsia" w:hint="eastAsia"/>
          <w:bCs/>
          <w:kern w:val="0"/>
          <w:szCs w:val="21"/>
          <w:lang/>
        </w:rPr>
        <w:t>时</w:t>
      </w:r>
      <w:r>
        <w:rPr>
          <w:rFonts w:asciiTheme="majorEastAsia" w:eastAsiaTheme="majorEastAsia" w:hAnsiTheme="majorEastAsia" w:cstheme="majorEastAsia" w:hint="eastAsia"/>
          <w:bCs/>
          <w:color w:val="000000" w:themeColor="text1"/>
          <w:szCs w:val="21"/>
        </w:rPr>
        <w:t>00</w:t>
      </w:r>
      <w:r>
        <w:rPr>
          <w:rFonts w:asciiTheme="majorEastAsia" w:eastAsiaTheme="majorEastAsia" w:hAnsiTheme="majorEastAsia" w:cstheme="majorEastAsia" w:hint="eastAsia"/>
          <w:bCs/>
          <w:color w:val="000000" w:themeColor="text1"/>
          <w:szCs w:val="21"/>
        </w:rPr>
        <w:t>分</w:t>
      </w:r>
      <w:r>
        <w:rPr>
          <w:rFonts w:asciiTheme="majorEastAsia" w:eastAsiaTheme="majorEastAsia" w:hAnsiTheme="majorEastAsia" w:cstheme="majorEastAsia" w:hint="eastAsia"/>
          <w:bCs/>
          <w:color w:val="000000" w:themeColor="text1"/>
          <w:szCs w:val="21"/>
        </w:rPr>
        <w:t>（北</w:t>
      </w:r>
      <w:r>
        <w:rPr>
          <w:rFonts w:asciiTheme="majorEastAsia" w:eastAsiaTheme="majorEastAsia" w:hAnsiTheme="majorEastAsia" w:cstheme="majorEastAsia" w:hint="eastAsia"/>
          <w:bCs/>
          <w:color w:val="000000" w:themeColor="text1"/>
          <w:szCs w:val="21"/>
        </w:rPr>
        <w:t>京时间</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 xml:space="preserve"> </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地点：</w:t>
      </w:r>
      <w:r>
        <w:rPr>
          <w:rFonts w:asciiTheme="majorEastAsia" w:eastAsiaTheme="majorEastAsia" w:hAnsiTheme="majorEastAsia" w:cstheme="majorEastAsia" w:hint="eastAsia"/>
          <w:szCs w:val="21"/>
        </w:rPr>
        <w:t>政府采购云平台（</w:t>
      </w:r>
      <w:r>
        <w:rPr>
          <w:rFonts w:asciiTheme="majorEastAsia" w:eastAsiaTheme="majorEastAsia" w:hAnsiTheme="majorEastAsia" w:cstheme="majorEastAsia" w:hint="eastAsia"/>
          <w:szCs w:val="21"/>
          <w:lang w:val="zh-CN"/>
        </w:rPr>
        <w:t>http</w:t>
      </w:r>
      <w:r>
        <w:rPr>
          <w:rFonts w:asciiTheme="majorEastAsia" w:eastAsiaTheme="majorEastAsia" w:hAnsiTheme="majorEastAsia" w:cstheme="majorEastAsia" w:hint="eastAsia"/>
          <w:szCs w:val="21"/>
        </w:rPr>
        <w:t>s</w:t>
      </w:r>
      <w:r>
        <w:rPr>
          <w:rFonts w:asciiTheme="majorEastAsia" w:eastAsiaTheme="majorEastAsia" w:hAnsiTheme="majorEastAsia" w:cstheme="majorEastAsia" w:hint="eastAsia"/>
          <w:szCs w:val="21"/>
          <w:lang w:val="zh-CN"/>
        </w:rPr>
        <w:t>://www.zcygov.cn</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Cs/>
          <w:color w:val="000000" w:themeColor="text1"/>
          <w:szCs w:val="21"/>
        </w:rPr>
        <w:t>。</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开标时间和地点：</w:t>
      </w:r>
      <w:r>
        <w:rPr>
          <w:rFonts w:asciiTheme="majorEastAsia" w:eastAsiaTheme="majorEastAsia" w:hAnsiTheme="majorEastAsia" w:cstheme="majorEastAsia" w:hint="eastAsia"/>
          <w:bCs/>
          <w:color w:val="000000" w:themeColor="text1"/>
          <w:szCs w:val="21"/>
        </w:rPr>
        <w:t>2025</w:t>
      </w:r>
      <w:r>
        <w:rPr>
          <w:rFonts w:asciiTheme="majorEastAsia" w:eastAsiaTheme="majorEastAsia" w:hAnsiTheme="majorEastAsia" w:cstheme="majorEastAsia" w:hint="eastAsia"/>
          <w:bCs/>
          <w:color w:val="000000" w:themeColor="text1"/>
          <w:szCs w:val="21"/>
        </w:rPr>
        <w:t>年</w:t>
      </w:r>
      <w:r>
        <w:rPr>
          <w:rFonts w:asciiTheme="majorEastAsia" w:eastAsiaTheme="majorEastAsia" w:hAnsiTheme="majorEastAsia" w:cstheme="majorEastAsia" w:hint="eastAsia"/>
          <w:bCs/>
          <w:kern w:val="0"/>
          <w:szCs w:val="21"/>
          <w:lang/>
        </w:rPr>
        <w:t>04</w:t>
      </w:r>
      <w:r>
        <w:rPr>
          <w:rFonts w:asciiTheme="majorEastAsia" w:eastAsiaTheme="majorEastAsia" w:hAnsiTheme="majorEastAsia" w:cstheme="majorEastAsia" w:hint="eastAsia"/>
          <w:bCs/>
          <w:kern w:val="0"/>
          <w:szCs w:val="21"/>
          <w:lang/>
        </w:rPr>
        <w:t>月</w:t>
      </w:r>
      <w:r>
        <w:rPr>
          <w:rFonts w:asciiTheme="majorEastAsia" w:eastAsiaTheme="majorEastAsia" w:hAnsiTheme="majorEastAsia" w:cstheme="majorEastAsia" w:hint="eastAsia"/>
          <w:bCs/>
          <w:kern w:val="0"/>
          <w:szCs w:val="21"/>
          <w:lang/>
        </w:rPr>
        <w:t>10</w:t>
      </w:r>
      <w:r>
        <w:rPr>
          <w:rFonts w:asciiTheme="majorEastAsia" w:eastAsiaTheme="majorEastAsia" w:hAnsiTheme="majorEastAsia" w:cstheme="majorEastAsia" w:hint="eastAsia"/>
          <w:bCs/>
          <w:kern w:val="0"/>
          <w:szCs w:val="21"/>
          <w:lang/>
        </w:rPr>
        <w:t>日</w:t>
      </w:r>
      <w:r>
        <w:rPr>
          <w:rFonts w:asciiTheme="majorEastAsia" w:eastAsiaTheme="majorEastAsia" w:hAnsiTheme="majorEastAsia" w:cstheme="majorEastAsia" w:hint="eastAsia"/>
          <w:bCs/>
          <w:kern w:val="0"/>
          <w:szCs w:val="21"/>
          <w:lang/>
        </w:rPr>
        <w:t>09</w:t>
      </w:r>
      <w:r>
        <w:rPr>
          <w:rFonts w:asciiTheme="majorEastAsia" w:eastAsiaTheme="majorEastAsia" w:hAnsiTheme="majorEastAsia" w:cstheme="majorEastAsia" w:hint="eastAsia"/>
          <w:bCs/>
          <w:kern w:val="0"/>
          <w:szCs w:val="21"/>
          <w:lang/>
        </w:rPr>
        <w:t>时</w:t>
      </w:r>
      <w:r>
        <w:rPr>
          <w:rFonts w:asciiTheme="majorEastAsia" w:eastAsiaTheme="majorEastAsia" w:hAnsiTheme="majorEastAsia" w:cstheme="majorEastAsia" w:hint="eastAsia"/>
          <w:bCs/>
          <w:color w:val="000000" w:themeColor="text1"/>
          <w:szCs w:val="21"/>
        </w:rPr>
        <w:t>00</w:t>
      </w:r>
      <w:r>
        <w:rPr>
          <w:rFonts w:asciiTheme="majorEastAsia" w:eastAsiaTheme="majorEastAsia" w:hAnsiTheme="majorEastAsia" w:cstheme="majorEastAsia" w:hint="eastAsia"/>
          <w:bCs/>
          <w:color w:val="000000" w:themeColor="text1"/>
          <w:szCs w:val="21"/>
        </w:rPr>
        <w:t>分</w:t>
      </w:r>
      <w:r>
        <w:rPr>
          <w:rFonts w:asciiTheme="majorEastAsia" w:eastAsiaTheme="majorEastAsia" w:hAnsiTheme="majorEastAsia" w:cstheme="majorEastAsia" w:hint="eastAsia"/>
          <w:bCs/>
          <w:color w:val="000000" w:themeColor="text1"/>
          <w:szCs w:val="21"/>
        </w:rPr>
        <w:t>（北京时间），梅河口市公共资源交易中心</w:t>
      </w:r>
      <w:r>
        <w:rPr>
          <w:rFonts w:asciiTheme="majorEastAsia" w:eastAsiaTheme="majorEastAsia" w:hAnsiTheme="majorEastAsia" w:cstheme="majorEastAsia" w:hint="eastAsia"/>
          <w:bCs/>
          <w:color w:val="000000" w:themeColor="text1"/>
          <w:szCs w:val="21"/>
        </w:rPr>
        <w:t>第一开标</w:t>
      </w:r>
      <w:r>
        <w:rPr>
          <w:rFonts w:asciiTheme="majorEastAsia" w:eastAsiaTheme="majorEastAsia" w:hAnsiTheme="majorEastAsia" w:cstheme="majorEastAsia" w:hint="eastAsia"/>
          <w:bCs/>
          <w:color w:val="000000" w:themeColor="text1"/>
          <w:szCs w:val="21"/>
        </w:rPr>
        <w:t>室。</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szCs w:val="21"/>
        </w:rPr>
        <w:t>方式：本项目为全流程电子化招投标项目，供应商在政府采购云平台注册入库成为正式供应商后，通过政府采购云平台递交电子投标文件（在平台上按《政府采购项目电子交易管理操作指南</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供应商》进行投标操作），逾期未上传电子投标文件，将不予受理。</w:t>
      </w:r>
    </w:p>
    <w:p w:rsidR="00121CAA" w:rsidRDefault="00C745A7">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3" w:name="_Toc35393625"/>
      <w:bookmarkStart w:id="14" w:name="_Toc28359007"/>
      <w:bookmarkStart w:id="15" w:name="_Toc28359084"/>
      <w:bookmarkStart w:id="16" w:name="_Toc35393794"/>
      <w:r>
        <w:rPr>
          <w:rFonts w:asciiTheme="majorEastAsia" w:eastAsiaTheme="majorEastAsia" w:hAnsiTheme="majorEastAsia" w:cstheme="majorEastAsia" w:hint="eastAsia"/>
          <w:b/>
          <w:color w:val="000000" w:themeColor="text1"/>
          <w:szCs w:val="21"/>
        </w:rPr>
        <w:t>五、公告期限</w:t>
      </w:r>
      <w:bookmarkEnd w:id="13"/>
      <w:bookmarkEnd w:id="14"/>
      <w:bookmarkEnd w:id="15"/>
      <w:bookmarkEnd w:id="16"/>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kern w:val="0"/>
          <w:szCs w:val="21"/>
        </w:rPr>
      </w:pPr>
      <w:r>
        <w:rPr>
          <w:rFonts w:asciiTheme="majorEastAsia" w:eastAsiaTheme="majorEastAsia" w:hAnsiTheme="majorEastAsia" w:cstheme="majorEastAsia" w:hint="eastAsia"/>
          <w:bCs/>
          <w:color w:val="000000" w:themeColor="text1"/>
          <w:kern w:val="0"/>
          <w:szCs w:val="21"/>
        </w:rPr>
        <w:t>自本公告发布之日起</w:t>
      </w:r>
      <w:r>
        <w:rPr>
          <w:rFonts w:asciiTheme="majorEastAsia" w:eastAsiaTheme="majorEastAsia" w:hAnsiTheme="majorEastAsia" w:cstheme="majorEastAsia" w:hint="eastAsia"/>
          <w:bCs/>
          <w:color w:val="000000" w:themeColor="text1"/>
          <w:kern w:val="0"/>
          <w:szCs w:val="21"/>
        </w:rPr>
        <w:t>5</w:t>
      </w:r>
      <w:r>
        <w:rPr>
          <w:rFonts w:asciiTheme="majorEastAsia" w:eastAsiaTheme="majorEastAsia" w:hAnsiTheme="majorEastAsia" w:cstheme="majorEastAsia" w:hint="eastAsia"/>
          <w:bCs/>
          <w:color w:val="000000" w:themeColor="text1"/>
          <w:kern w:val="0"/>
          <w:szCs w:val="21"/>
        </w:rPr>
        <w:t>个工作日。</w:t>
      </w:r>
    </w:p>
    <w:p w:rsidR="00121CAA" w:rsidRDefault="00C745A7">
      <w:pPr>
        <w:keepNext/>
        <w:keepLines/>
        <w:widowControl/>
        <w:spacing w:line="360" w:lineRule="auto"/>
        <w:jc w:val="left"/>
        <w:outlineLvl w:val="1"/>
        <w:rPr>
          <w:rFonts w:asciiTheme="majorEastAsia" w:eastAsiaTheme="majorEastAsia" w:hAnsiTheme="majorEastAsia" w:cstheme="majorEastAsia"/>
          <w:b/>
          <w:color w:val="000000" w:themeColor="text1"/>
          <w:szCs w:val="21"/>
        </w:rPr>
      </w:pPr>
      <w:bookmarkStart w:id="17" w:name="_Toc35393626"/>
      <w:bookmarkStart w:id="18" w:name="_Toc35393795"/>
      <w:r>
        <w:rPr>
          <w:rFonts w:asciiTheme="majorEastAsia" w:eastAsiaTheme="majorEastAsia" w:hAnsiTheme="majorEastAsia" w:cstheme="majorEastAsia" w:hint="eastAsia"/>
          <w:b/>
          <w:color w:val="000000" w:themeColor="text1"/>
          <w:szCs w:val="21"/>
        </w:rPr>
        <w:t>六、其他补充事宜</w:t>
      </w:r>
      <w:bookmarkEnd w:id="17"/>
      <w:bookmarkEnd w:id="18"/>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现场考察时间和地点：本项目</w:t>
      </w:r>
      <w:r>
        <w:rPr>
          <w:rFonts w:asciiTheme="majorEastAsia" w:eastAsiaTheme="majorEastAsia" w:hAnsiTheme="majorEastAsia" w:cstheme="majorEastAsia" w:hint="eastAsia"/>
          <w:bCs/>
          <w:color w:val="000000" w:themeColor="text1"/>
          <w:szCs w:val="21"/>
        </w:rPr>
        <w:t>不</w:t>
      </w:r>
      <w:r>
        <w:rPr>
          <w:rFonts w:asciiTheme="majorEastAsia" w:eastAsiaTheme="majorEastAsia" w:hAnsiTheme="majorEastAsia" w:cstheme="majorEastAsia" w:hint="eastAsia"/>
          <w:bCs/>
          <w:color w:val="000000" w:themeColor="text1"/>
          <w:szCs w:val="21"/>
        </w:rPr>
        <w:t>组织现场考察。</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开标前答疑会时间和地点：本项目</w:t>
      </w:r>
      <w:r>
        <w:rPr>
          <w:rFonts w:asciiTheme="majorEastAsia" w:eastAsiaTheme="majorEastAsia" w:hAnsiTheme="majorEastAsia" w:cstheme="majorEastAsia" w:hint="eastAsia"/>
          <w:bCs/>
          <w:color w:val="000000" w:themeColor="text1"/>
          <w:szCs w:val="21"/>
        </w:rPr>
        <w:t>不</w:t>
      </w:r>
      <w:r>
        <w:rPr>
          <w:rFonts w:asciiTheme="majorEastAsia" w:eastAsiaTheme="majorEastAsia" w:hAnsiTheme="majorEastAsia" w:cstheme="majorEastAsia" w:hint="eastAsia"/>
          <w:bCs/>
          <w:color w:val="000000" w:themeColor="text1"/>
          <w:szCs w:val="21"/>
        </w:rPr>
        <w:t>组织开标前答疑会。</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szCs w:val="21"/>
        </w:rPr>
        <w:t>若对项目采购电子交易系统操作有疑问，可登录“政采云”平台，点击右侧咨询小采，获取采小蜜智能服务管家帮助，或拨打政采云服务热线</w:t>
      </w:r>
      <w:r>
        <w:rPr>
          <w:rFonts w:asciiTheme="majorEastAsia" w:eastAsiaTheme="majorEastAsia" w:hAnsiTheme="majorEastAsia" w:cstheme="majorEastAsia" w:hint="eastAsia"/>
          <w:szCs w:val="21"/>
        </w:rPr>
        <w:t>95763</w:t>
      </w:r>
      <w:r>
        <w:rPr>
          <w:rFonts w:asciiTheme="majorEastAsia" w:eastAsiaTheme="majorEastAsia" w:hAnsiTheme="majorEastAsia" w:cstheme="majorEastAsia" w:hint="eastAsia"/>
          <w:szCs w:val="21"/>
        </w:rPr>
        <w:t>获取热线服务帮助</w:t>
      </w:r>
      <w:r>
        <w:rPr>
          <w:rFonts w:asciiTheme="majorEastAsia" w:eastAsiaTheme="majorEastAsia" w:hAnsiTheme="majorEastAsia" w:cstheme="majorEastAsia" w:hint="eastAsia"/>
          <w:bCs/>
          <w:szCs w:val="21"/>
        </w:rPr>
        <w:t>。</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lastRenderedPageBreak/>
        <w:t>4</w:t>
      </w:r>
      <w:r>
        <w:rPr>
          <w:rFonts w:asciiTheme="majorEastAsia" w:eastAsiaTheme="majorEastAsia" w:hAnsiTheme="majorEastAsia" w:cstheme="majorEastAsia" w:hint="eastAsia"/>
          <w:bCs/>
          <w:color w:val="000000" w:themeColor="text1"/>
          <w:szCs w:val="21"/>
        </w:rPr>
        <w:t>.</w:t>
      </w:r>
      <w:r>
        <w:rPr>
          <w:rFonts w:asciiTheme="majorEastAsia" w:eastAsiaTheme="majorEastAsia" w:hAnsiTheme="majorEastAsia" w:cstheme="majorEastAsia" w:hint="eastAsia"/>
          <w:bCs/>
          <w:color w:val="000000" w:themeColor="text1"/>
          <w:szCs w:val="21"/>
        </w:rPr>
        <w:t>本项目需要落实的政府采购政策</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政府采购强制、优先采购节能产品政策；</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.2</w:t>
      </w:r>
      <w:r>
        <w:rPr>
          <w:rFonts w:asciiTheme="majorEastAsia" w:eastAsiaTheme="majorEastAsia" w:hAnsiTheme="majorEastAsia" w:cstheme="majorEastAsia" w:hint="eastAsia"/>
          <w:bCs/>
          <w:color w:val="000000" w:themeColor="text1"/>
          <w:szCs w:val="21"/>
        </w:rPr>
        <w:t>政府采购优先采购环保产品政策；</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.3</w:t>
      </w:r>
      <w:r>
        <w:rPr>
          <w:rFonts w:asciiTheme="majorEastAsia" w:eastAsiaTheme="majorEastAsia" w:hAnsiTheme="majorEastAsia" w:cstheme="majorEastAsia" w:hint="eastAsia"/>
          <w:bCs/>
          <w:color w:val="000000" w:themeColor="text1"/>
          <w:szCs w:val="21"/>
        </w:rPr>
        <w:t>政府采购促进中小企业发展（监狱企业、残疾人福利性单位视同小微企业）政策；</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w:t>
      </w:r>
      <w:bookmarkStart w:id="19" w:name="_Toc28359085"/>
      <w:bookmarkStart w:id="20" w:name="_Toc35393627"/>
      <w:bookmarkStart w:id="21" w:name="_Toc28359008"/>
      <w:bookmarkStart w:id="22" w:name="_Toc35393796"/>
      <w:r>
        <w:rPr>
          <w:rFonts w:asciiTheme="majorEastAsia" w:eastAsiaTheme="majorEastAsia" w:hAnsiTheme="majorEastAsia" w:cstheme="majorEastAsia" w:hint="eastAsia"/>
          <w:bCs/>
          <w:color w:val="000000" w:themeColor="text1"/>
          <w:szCs w:val="21"/>
        </w:rPr>
        <w:t>4</w:t>
      </w:r>
      <w:r>
        <w:rPr>
          <w:rFonts w:asciiTheme="majorEastAsia" w:eastAsiaTheme="majorEastAsia" w:hAnsiTheme="majorEastAsia" w:cstheme="majorEastAsia" w:hint="eastAsia"/>
          <w:bCs/>
          <w:color w:val="000000" w:themeColor="text1"/>
          <w:szCs w:val="21"/>
        </w:rPr>
        <w:t>政府采购支持脱贫攻坚政策。</w:t>
      </w:r>
    </w:p>
    <w:p w:rsidR="00121CAA" w:rsidRDefault="00C745A7">
      <w:pPr>
        <w:widowControl/>
        <w:spacing w:line="360" w:lineRule="auto"/>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七、发布公告的媒介</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szCs w:val="21"/>
        </w:rPr>
        <w:t>本次招标公</w:t>
      </w:r>
      <w:r>
        <w:rPr>
          <w:rFonts w:asciiTheme="majorEastAsia" w:eastAsiaTheme="majorEastAsia" w:hAnsiTheme="majorEastAsia" w:cstheme="majorEastAsia" w:hint="eastAsia"/>
          <w:szCs w:val="21"/>
        </w:rPr>
        <w:t>告同时在</w:t>
      </w:r>
      <w:r>
        <w:rPr>
          <w:rFonts w:asciiTheme="majorEastAsia" w:eastAsiaTheme="majorEastAsia" w:hAnsiTheme="majorEastAsia" w:cstheme="majorEastAsia" w:hint="eastAsia"/>
          <w:szCs w:val="21"/>
        </w:rPr>
        <w:t>政采云平台（同步推送到吉林省政府采购网）、中国招标投标公共服务平台上</w:t>
      </w:r>
      <w:r>
        <w:rPr>
          <w:rFonts w:asciiTheme="majorEastAsia" w:eastAsiaTheme="majorEastAsia" w:hAnsiTheme="majorEastAsia" w:cstheme="majorEastAsia" w:hint="eastAsia"/>
          <w:szCs w:val="21"/>
        </w:rPr>
        <w:t>发布。</w:t>
      </w:r>
    </w:p>
    <w:p w:rsidR="00121CAA" w:rsidRDefault="00C745A7">
      <w:pPr>
        <w:keepNext/>
        <w:keepLines/>
        <w:widowControl/>
        <w:spacing w:line="360" w:lineRule="auto"/>
        <w:jc w:val="left"/>
        <w:outlineLvl w:val="1"/>
        <w:rPr>
          <w:rFonts w:asciiTheme="majorEastAsia" w:eastAsiaTheme="majorEastAsia" w:hAnsiTheme="majorEastAsia" w:cstheme="majorEastAsia"/>
          <w:b/>
          <w:color w:val="000000" w:themeColor="text1"/>
          <w:szCs w:val="21"/>
        </w:rPr>
      </w:pPr>
      <w:r>
        <w:rPr>
          <w:rFonts w:asciiTheme="majorEastAsia" w:eastAsiaTheme="majorEastAsia" w:hAnsiTheme="majorEastAsia" w:cstheme="majorEastAsia" w:hint="eastAsia"/>
          <w:b/>
          <w:color w:val="000000" w:themeColor="text1"/>
          <w:szCs w:val="21"/>
        </w:rPr>
        <w:t>八、对本次招标提出询问，请按以下方式联系</w:t>
      </w:r>
    </w:p>
    <w:bookmarkEnd w:id="19"/>
    <w:bookmarkEnd w:id="20"/>
    <w:bookmarkEnd w:id="21"/>
    <w:bookmarkEnd w:id="22"/>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1.</w:t>
      </w:r>
      <w:r>
        <w:rPr>
          <w:rFonts w:asciiTheme="majorEastAsia" w:eastAsiaTheme="majorEastAsia" w:hAnsiTheme="majorEastAsia" w:cstheme="majorEastAsia" w:hint="eastAsia"/>
          <w:bCs/>
          <w:color w:val="000000" w:themeColor="text1"/>
          <w:szCs w:val="21"/>
        </w:rPr>
        <w:t>采购人信息</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名称：</w:t>
      </w:r>
      <w:r>
        <w:rPr>
          <w:rFonts w:asciiTheme="majorEastAsia" w:eastAsiaTheme="majorEastAsia" w:hAnsiTheme="majorEastAsia" w:cstheme="majorEastAsia" w:hint="eastAsia"/>
          <w:bCs/>
          <w:color w:val="000000" w:themeColor="text1"/>
          <w:szCs w:val="21"/>
        </w:rPr>
        <w:t>梅河口市民政局</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地址：</w:t>
      </w:r>
      <w:r>
        <w:rPr>
          <w:rFonts w:asciiTheme="majorEastAsia" w:eastAsiaTheme="majorEastAsia" w:hAnsiTheme="majorEastAsia" w:cstheme="majorEastAsia" w:hint="eastAsia"/>
          <w:bCs/>
          <w:szCs w:val="21"/>
        </w:rPr>
        <w:t>梅河口市</w:t>
      </w:r>
      <w:r>
        <w:rPr>
          <w:rFonts w:asciiTheme="majorEastAsia" w:eastAsiaTheme="majorEastAsia" w:hAnsiTheme="majorEastAsia" w:cstheme="majorEastAsia" w:hint="eastAsia"/>
          <w:bCs/>
          <w:szCs w:val="21"/>
        </w:rPr>
        <w:t>建国路</w:t>
      </w:r>
      <w:r>
        <w:rPr>
          <w:rFonts w:asciiTheme="majorEastAsia" w:eastAsiaTheme="majorEastAsia" w:hAnsiTheme="majorEastAsia" w:cstheme="majorEastAsia" w:hint="eastAsia"/>
          <w:bCs/>
          <w:szCs w:val="21"/>
        </w:rPr>
        <w:t>4399</w:t>
      </w:r>
      <w:r>
        <w:rPr>
          <w:rFonts w:asciiTheme="majorEastAsia" w:eastAsiaTheme="majorEastAsia" w:hAnsiTheme="majorEastAsia" w:cstheme="majorEastAsia" w:hint="eastAsia"/>
          <w:bCs/>
          <w:szCs w:val="21"/>
        </w:rPr>
        <w:t>号</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rPr>
      </w:pPr>
      <w:r>
        <w:rPr>
          <w:rFonts w:asciiTheme="majorEastAsia" w:eastAsiaTheme="majorEastAsia" w:hAnsiTheme="majorEastAsia" w:cstheme="majorEastAsia" w:hint="eastAsia"/>
          <w:bCs/>
          <w:color w:val="000000" w:themeColor="text1"/>
          <w:szCs w:val="21"/>
        </w:rPr>
        <w:t>联系人：金铭</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color w:val="000000" w:themeColor="text1"/>
          <w:szCs w:val="21"/>
          <w:u w:val="single"/>
        </w:rPr>
      </w:pPr>
      <w:r>
        <w:rPr>
          <w:rFonts w:asciiTheme="majorEastAsia" w:eastAsiaTheme="majorEastAsia" w:hAnsiTheme="majorEastAsia" w:cstheme="majorEastAsia" w:hint="eastAsia"/>
          <w:bCs/>
          <w:color w:val="000000" w:themeColor="text1"/>
          <w:szCs w:val="21"/>
        </w:rPr>
        <w:t>联系方式：</w:t>
      </w:r>
      <w:r>
        <w:rPr>
          <w:rFonts w:asciiTheme="majorEastAsia" w:eastAsiaTheme="majorEastAsia" w:hAnsiTheme="majorEastAsia" w:cstheme="majorEastAsia" w:hint="eastAsia"/>
          <w:bCs/>
          <w:szCs w:val="21"/>
        </w:rPr>
        <w:t>0435-4246647</w:t>
      </w:r>
    </w:p>
    <w:p w:rsidR="00121CAA" w:rsidRDefault="00C745A7" w:rsidP="005D3DF8">
      <w:pPr>
        <w:widowControl/>
        <w:tabs>
          <w:tab w:val="left" w:pos="3311"/>
          <w:tab w:val="center" w:pos="4457"/>
        </w:tabs>
        <w:spacing w:line="360" w:lineRule="auto"/>
        <w:ind w:firstLineChars="200" w:firstLine="386"/>
        <w:jc w:val="left"/>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2.</w:t>
      </w:r>
      <w:r>
        <w:rPr>
          <w:rFonts w:asciiTheme="majorEastAsia" w:eastAsiaTheme="majorEastAsia" w:hAnsiTheme="majorEastAsia" w:cstheme="majorEastAsia" w:hint="eastAsia"/>
          <w:bCs/>
          <w:szCs w:val="21"/>
          <w:lang w:val="zh-CN"/>
        </w:rPr>
        <w:t>采购代理机构信息</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名称：</w:t>
      </w:r>
      <w:r>
        <w:rPr>
          <w:rFonts w:ascii="宋体" w:hAnsi="宋体" w:cs="宋体" w:hint="eastAsia"/>
          <w:szCs w:val="21"/>
        </w:rPr>
        <w:t>吉林省中达汇成项目管理有限公司</w:t>
      </w:r>
      <w:r>
        <w:rPr>
          <w:rFonts w:asciiTheme="majorEastAsia" w:eastAsiaTheme="majorEastAsia" w:hAnsiTheme="majorEastAsia" w:cstheme="majorEastAsia" w:hint="eastAsia"/>
          <w:bCs/>
          <w:szCs w:val="21"/>
          <w:lang w:val="zh-CN"/>
        </w:rPr>
        <w:t xml:space="preserve">　　</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地址：</w:t>
      </w:r>
      <w:r>
        <w:rPr>
          <w:rFonts w:ascii="宋体" w:hAnsi="宋体" w:cs="宋体" w:hint="eastAsia"/>
          <w:szCs w:val="21"/>
        </w:rPr>
        <w:t>长春市高新开发区盈泰国际</w:t>
      </w:r>
      <w:r>
        <w:rPr>
          <w:rFonts w:ascii="宋体" w:hAnsi="宋体" w:cs="宋体" w:hint="eastAsia"/>
          <w:szCs w:val="21"/>
        </w:rPr>
        <w:t>1</w:t>
      </w:r>
      <w:r>
        <w:rPr>
          <w:rFonts w:ascii="宋体" w:hAnsi="宋体" w:cs="宋体" w:hint="eastAsia"/>
          <w:szCs w:val="21"/>
        </w:rPr>
        <w:t>幢</w:t>
      </w:r>
      <w:r>
        <w:rPr>
          <w:rFonts w:ascii="宋体" w:hAnsi="宋体" w:cs="宋体" w:hint="eastAsia"/>
          <w:szCs w:val="21"/>
        </w:rPr>
        <w:t>1007</w:t>
      </w:r>
      <w:r>
        <w:rPr>
          <w:rFonts w:ascii="宋体" w:hAnsi="宋体" w:cs="宋体" w:hint="eastAsia"/>
          <w:szCs w:val="21"/>
        </w:rPr>
        <w:t>号</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联系方式：</w:t>
      </w:r>
      <w:bookmarkStart w:id="23" w:name="_Toc28359010"/>
      <w:bookmarkStart w:id="24" w:name="_Toc28359087"/>
      <w:r>
        <w:rPr>
          <w:rFonts w:ascii="宋体" w:hAnsi="宋体" w:cs="宋体" w:hint="eastAsia"/>
          <w:szCs w:val="21"/>
        </w:rPr>
        <w:t>0435-4303999</w:t>
      </w:r>
      <w:r>
        <w:rPr>
          <w:rFonts w:asciiTheme="majorEastAsia" w:eastAsiaTheme="majorEastAsia" w:hAnsiTheme="majorEastAsia" w:cstheme="majorEastAsia" w:hint="eastAsia"/>
          <w:bCs/>
          <w:szCs w:val="21"/>
          <w:lang w:val="zh-CN"/>
        </w:rPr>
        <w:t xml:space="preserve">　</w:t>
      </w:r>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3.</w:t>
      </w:r>
      <w:r>
        <w:rPr>
          <w:rFonts w:asciiTheme="majorEastAsia" w:eastAsiaTheme="majorEastAsia" w:hAnsiTheme="majorEastAsia" w:cstheme="majorEastAsia" w:hint="eastAsia"/>
          <w:bCs/>
          <w:szCs w:val="21"/>
          <w:lang w:val="zh-CN"/>
        </w:rPr>
        <w:t>项目联系方式</w:t>
      </w:r>
      <w:bookmarkEnd w:id="23"/>
      <w:bookmarkEnd w:id="24"/>
    </w:p>
    <w:p w:rsidR="00121CAA" w:rsidRDefault="00C745A7" w:rsidP="005D3DF8">
      <w:pPr>
        <w:widowControl/>
        <w:spacing w:line="360" w:lineRule="auto"/>
        <w:ind w:firstLineChars="200" w:firstLine="386"/>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项目联系人：</w:t>
      </w:r>
      <w:r>
        <w:rPr>
          <w:rFonts w:ascii="宋体" w:hAnsi="宋体" w:cs="宋体" w:hint="eastAsia"/>
          <w:szCs w:val="21"/>
        </w:rPr>
        <w:t>徐艳伟</w:t>
      </w:r>
    </w:p>
    <w:p w:rsidR="00121CAA" w:rsidRDefault="00C745A7" w:rsidP="005D3DF8">
      <w:pPr>
        <w:widowControl/>
        <w:spacing w:line="360" w:lineRule="auto"/>
        <w:ind w:firstLineChars="200" w:firstLine="386"/>
        <w:jc w:val="lef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lang w:val="zh-CN"/>
        </w:rPr>
        <w:t>电话：</w:t>
      </w:r>
      <w:r>
        <w:rPr>
          <w:rFonts w:ascii="宋体" w:hAnsi="宋体" w:cs="宋体" w:hint="eastAsia"/>
          <w:szCs w:val="21"/>
        </w:rPr>
        <w:t>0435-4303999</w:t>
      </w:r>
    </w:p>
    <w:p w:rsidR="00121CAA" w:rsidRDefault="00C745A7" w:rsidP="005D3DF8">
      <w:pPr>
        <w:widowControl/>
        <w:spacing w:line="360" w:lineRule="auto"/>
        <w:ind w:firstLineChars="200" w:firstLine="689"/>
        <w:jc w:val="center"/>
        <w:rPr>
          <w:b/>
          <w:bCs/>
          <w:color w:val="000000" w:themeColor="text1"/>
          <w:sz w:val="36"/>
          <w:szCs w:val="36"/>
        </w:rPr>
      </w:pPr>
      <w:r>
        <w:rPr>
          <w:rStyle w:val="af"/>
          <w:color w:val="000000" w:themeColor="text1"/>
          <w:sz w:val="36"/>
          <w:szCs w:val="36"/>
        </w:rPr>
        <w:br w:type="page"/>
      </w:r>
      <w:r>
        <w:rPr>
          <w:rStyle w:val="af"/>
          <w:rFonts w:hint="eastAsia"/>
          <w:color w:val="000000" w:themeColor="text1"/>
          <w:sz w:val="36"/>
          <w:szCs w:val="36"/>
        </w:rPr>
        <w:lastRenderedPageBreak/>
        <w:t>第二章</w:t>
      </w:r>
      <w:r>
        <w:rPr>
          <w:rStyle w:val="af"/>
          <w:rFonts w:hint="eastAsia"/>
          <w:color w:val="000000" w:themeColor="text1"/>
          <w:sz w:val="36"/>
          <w:szCs w:val="36"/>
        </w:rPr>
        <w:t xml:space="preserve">  </w:t>
      </w:r>
      <w:r>
        <w:rPr>
          <w:rStyle w:val="af"/>
          <w:rFonts w:hint="eastAsia"/>
          <w:color w:val="000000" w:themeColor="text1"/>
          <w:sz w:val="36"/>
          <w:szCs w:val="36"/>
        </w:rPr>
        <w:t>项目招标需求</w:t>
      </w:r>
    </w:p>
    <w:p w:rsidR="00121CAA" w:rsidRDefault="00C745A7">
      <w:pPr>
        <w:widowControl/>
        <w:autoSpaceDE w:val="0"/>
        <w:spacing w:line="360" w:lineRule="auto"/>
        <w:ind w:firstLineChars="200" w:firstLine="448"/>
        <w:jc w:val="left"/>
        <w:rPr>
          <w:rFonts w:ascii="宋体" w:hAnsi="宋体" w:cs="宋体"/>
          <w:b/>
          <w:bCs/>
          <w:kern w:val="0"/>
          <w:sz w:val="24"/>
          <w:shd w:val="clear" w:color="auto" w:fill="FFFFFF"/>
        </w:rPr>
      </w:pPr>
      <w:r>
        <w:rPr>
          <w:rFonts w:ascii="宋体" w:hAnsi="宋体" w:cs="宋体" w:hint="eastAsia"/>
          <w:b/>
          <w:bCs/>
          <w:kern w:val="0"/>
          <w:sz w:val="24"/>
          <w:shd w:val="clear" w:color="auto" w:fill="FFFFFF"/>
        </w:rPr>
        <w:t>一、商务要求</w:t>
      </w:r>
    </w:p>
    <w:p w:rsidR="00121CAA" w:rsidRDefault="00C745A7" w:rsidP="005D3DF8">
      <w:pPr>
        <w:spacing w:line="360" w:lineRule="auto"/>
        <w:ind w:firstLineChars="200" w:firstLine="386"/>
        <w:rPr>
          <w:szCs w:val="21"/>
        </w:rPr>
      </w:pPr>
      <w:r>
        <w:rPr>
          <w:rFonts w:ascii="宋体" w:hAnsi="宋体" w:cs="宋体" w:hint="eastAsia"/>
          <w:kern w:val="0"/>
          <w:szCs w:val="21"/>
          <w:shd w:val="clear" w:color="auto" w:fill="FFFFFF"/>
        </w:rPr>
        <w:t>1.</w:t>
      </w:r>
      <w:r>
        <w:rPr>
          <w:rFonts w:ascii="宋体" w:hAnsi="宋体" w:cs="宋体" w:hint="eastAsia"/>
          <w:kern w:val="0"/>
          <w:szCs w:val="21"/>
          <w:shd w:val="clear" w:color="auto" w:fill="FFFFFF"/>
        </w:rPr>
        <w:t>项目编号：</w:t>
      </w:r>
      <w:r>
        <w:rPr>
          <w:rFonts w:asciiTheme="majorEastAsia" w:eastAsiaTheme="majorEastAsia" w:hAnsiTheme="majorEastAsia" w:cstheme="majorEastAsia" w:hint="eastAsia"/>
          <w:bCs/>
          <w:szCs w:val="21"/>
        </w:rPr>
        <w:t>采购</w:t>
      </w:r>
      <w:r>
        <w:rPr>
          <w:rFonts w:asciiTheme="majorEastAsia" w:eastAsiaTheme="majorEastAsia" w:hAnsiTheme="majorEastAsia" w:cstheme="majorEastAsia" w:hint="eastAsia"/>
          <w:bCs/>
          <w:szCs w:val="21"/>
        </w:rPr>
        <w:t>计划</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2025</w:t>
      </w:r>
      <w:r>
        <w:rPr>
          <w:rFonts w:asciiTheme="majorEastAsia" w:eastAsiaTheme="majorEastAsia" w:hAnsiTheme="majorEastAsia" w:cstheme="majorEastAsia" w:hint="eastAsia"/>
          <w:bCs/>
          <w:szCs w:val="21"/>
        </w:rPr>
        <w:t>]-0</w:t>
      </w:r>
      <w:r>
        <w:rPr>
          <w:rFonts w:asciiTheme="majorEastAsia" w:eastAsiaTheme="majorEastAsia" w:hAnsiTheme="majorEastAsia" w:cstheme="majorEastAsia" w:hint="eastAsia"/>
          <w:bCs/>
          <w:szCs w:val="21"/>
        </w:rPr>
        <w:t>0011</w:t>
      </w:r>
      <w:r>
        <w:rPr>
          <w:rFonts w:asciiTheme="majorEastAsia" w:eastAsiaTheme="majorEastAsia" w:hAnsiTheme="majorEastAsia" w:cstheme="majorEastAsia" w:hint="eastAsia"/>
          <w:bCs/>
          <w:szCs w:val="21"/>
        </w:rPr>
        <w:t>号</w:t>
      </w:r>
      <w:r>
        <w:rPr>
          <w:rFonts w:asciiTheme="majorEastAsia" w:eastAsiaTheme="majorEastAsia" w:hAnsiTheme="majorEastAsia" w:cstheme="majorEastAsia" w:hint="eastAsia"/>
          <w:bCs/>
          <w:szCs w:val="21"/>
        </w:rPr>
        <w:t>-ZDHC03-16</w:t>
      </w:r>
    </w:p>
    <w:p w:rsidR="00121CAA" w:rsidRDefault="00C745A7" w:rsidP="005D3DF8">
      <w:pPr>
        <w:spacing w:line="360" w:lineRule="auto"/>
        <w:ind w:firstLineChars="200" w:firstLine="386"/>
        <w:jc w:val="left"/>
        <w:rPr>
          <w:rFonts w:ascii="宋体" w:hAnsi="宋体" w:cs="宋体"/>
          <w:bCs/>
          <w:szCs w:val="21"/>
        </w:rPr>
      </w:pPr>
      <w:r>
        <w:rPr>
          <w:rFonts w:ascii="宋体" w:hAnsi="宋体" w:cs="宋体" w:hint="eastAsia"/>
          <w:kern w:val="0"/>
          <w:szCs w:val="21"/>
          <w:shd w:val="clear" w:color="auto" w:fill="FFFFFF"/>
        </w:rPr>
        <w:t>2.</w:t>
      </w:r>
      <w:r>
        <w:rPr>
          <w:rFonts w:ascii="宋体" w:hAnsi="宋体" w:cs="宋体" w:hint="eastAsia"/>
          <w:kern w:val="0"/>
          <w:szCs w:val="21"/>
          <w:shd w:val="clear" w:color="auto" w:fill="FFFFFF"/>
        </w:rPr>
        <w:t>项</w:t>
      </w:r>
      <w:r>
        <w:rPr>
          <w:rFonts w:hint="eastAsia"/>
          <w:szCs w:val="21"/>
          <w:shd w:val="clear" w:color="auto" w:fill="FFFFFF"/>
        </w:rPr>
        <w:t>目</w:t>
      </w:r>
      <w:r>
        <w:rPr>
          <w:rFonts w:hint="eastAsia"/>
          <w:szCs w:val="21"/>
          <w:shd w:val="clear" w:color="auto" w:fill="FFFFFF"/>
        </w:rPr>
        <w:t>名</w:t>
      </w:r>
      <w:r>
        <w:rPr>
          <w:rFonts w:ascii="宋体" w:hAnsi="宋体" w:cs="宋体" w:hint="eastAsia"/>
          <w:bCs/>
          <w:color w:val="000000" w:themeColor="text1"/>
          <w:kern w:val="0"/>
          <w:szCs w:val="21"/>
        </w:rPr>
        <w:t>称：</w:t>
      </w:r>
      <w:r>
        <w:rPr>
          <w:rFonts w:asciiTheme="majorEastAsia" w:eastAsiaTheme="majorEastAsia" w:hAnsiTheme="majorEastAsia" w:cstheme="majorEastAsia" w:hint="eastAsia"/>
          <w:bCs/>
          <w:color w:val="000000"/>
          <w:kern w:val="0"/>
          <w:szCs w:val="21"/>
          <w:lang/>
        </w:rPr>
        <w:t>市民食堂承包项目</w:t>
      </w:r>
    </w:p>
    <w:p w:rsidR="00121CAA" w:rsidRDefault="00C745A7" w:rsidP="005D3DF8">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3.</w:t>
      </w:r>
      <w:r>
        <w:rPr>
          <w:rFonts w:hint="eastAsia"/>
          <w:bCs/>
          <w:color w:val="000000" w:themeColor="text1"/>
          <w:sz w:val="21"/>
          <w:szCs w:val="21"/>
        </w:rPr>
        <w:t>预算金额</w:t>
      </w:r>
      <w:r>
        <w:rPr>
          <w:rFonts w:hint="eastAsia"/>
          <w:bCs/>
          <w:sz w:val="21"/>
          <w:szCs w:val="21"/>
        </w:rPr>
        <w:t>（最高限价）：</w:t>
      </w:r>
      <w:r>
        <w:rPr>
          <w:rFonts w:hint="eastAsia"/>
          <w:bCs/>
          <w:sz w:val="21"/>
          <w:szCs w:val="21"/>
        </w:rPr>
        <w:t>6110000.00</w:t>
      </w:r>
      <w:r>
        <w:rPr>
          <w:rFonts w:hint="eastAsia"/>
          <w:bCs/>
          <w:sz w:val="21"/>
          <w:szCs w:val="21"/>
        </w:rPr>
        <w:t>元</w:t>
      </w:r>
    </w:p>
    <w:p w:rsidR="00121CAA" w:rsidRDefault="00C745A7" w:rsidP="005D3DF8">
      <w:pPr>
        <w:pStyle w:val="ac"/>
        <w:spacing w:beforeAutospacing="0" w:afterAutospacing="0" w:line="360" w:lineRule="auto"/>
        <w:ind w:firstLineChars="200" w:firstLine="386"/>
        <w:contextualSpacing/>
        <w:rPr>
          <w:sz w:val="21"/>
          <w:szCs w:val="21"/>
          <w:shd w:val="clear" w:color="auto" w:fill="FFFFFF"/>
        </w:rPr>
      </w:pPr>
      <w:r>
        <w:rPr>
          <w:rFonts w:hint="eastAsia"/>
          <w:sz w:val="21"/>
          <w:szCs w:val="21"/>
          <w:shd w:val="clear" w:color="auto" w:fill="FFFFFF"/>
        </w:rPr>
        <w:t>4</w:t>
      </w:r>
      <w:r>
        <w:rPr>
          <w:rFonts w:hint="eastAsia"/>
          <w:sz w:val="21"/>
          <w:szCs w:val="21"/>
          <w:shd w:val="clear" w:color="auto" w:fill="FFFFFF"/>
        </w:rPr>
        <w:t>.</w:t>
      </w:r>
      <w:r>
        <w:rPr>
          <w:rFonts w:hint="eastAsia"/>
          <w:sz w:val="21"/>
          <w:szCs w:val="21"/>
          <w:shd w:val="clear" w:color="auto" w:fill="FFFFFF"/>
        </w:rPr>
        <w:t>服务</w:t>
      </w:r>
      <w:r>
        <w:rPr>
          <w:rFonts w:hint="eastAsia"/>
          <w:sz w:val="21"/>
          <w:szCs w:val="21"/>
          <w:shd w:val="clear" w:color="auto" w:fill="FFFFFF"/>
        </w:rPr>
        <w:t>标准：</w:t>
      </w:r>
      <w:r>
        <w:rPr>
          <w:rFonts w:hint="eastAsia"/>
          <w:bCs/>
          <w:color w:val="000000" w:themeColor="text1"/>
          <w:sz w:val="21"/>
          <w:szCs w:val="21"/>
        </w:rPr>
        <w:t>符合现行国家及行业规定、规范要求，满足采购人需求</w:t>
      </w:r>
    </w:p>
    <w:p w:rsidR="00121CAA" w:rsidRDefault="00C745A7" w:rsidP="005D3DF8">
      <w:pPr>
        <w:pStyle w:val="ac"/>
        <w:spacing w:beforeAutospacing="0" w:afterAutospacing="0" w:line="360" w:lineRule="auto"/>
        <w:ind w:firstLineChars="200" w:firstLine="386"/>
        <w:contextualSpacing/>
        <w:rPr>
          <w:bCs/>
          <w:sz w:val="21"/>
          <w:szCs w:val="21"/>
        </w:rPr>
      </w:pPr>
      <w:r>
        <w:rPr>
          <w:rFonts w:hint="eastAsia"/>
          <w:sz w:val="21"/>
          <w:szCs w:val="21"/>
          <w:shd w:val="clear" w:color="auto" w:fill="FFFFFF"/>
        </w:rPr>
        <w:t>5</w:t>
      </w:r>
      <w:r>
        <w:rPr>
          <w:rFonts w:hint="eastAsia"/>
          <w:sz w:val="21"/>
          <w:szCs w:val="21"/>
          <w:shd w:val="clear" w:color="auto" w:fill="FFFFFF"/>
        </w:rPr>
        <w:t>.</w:t>
      </w:r>
      <w:r>
        <w:rPr>
          <w:rFonts w:hint="eastAsia"/>
          <w:bCs/>
          <w:sz w:val="21"/>
          <w:szCs w:val="21"/>
        </w:rPr>
        <w:t>合同履行期限：</w:t>
      </w:r>
      <w:r>
        <w:rPr>
          <w:rFonts w:hint="eastAsia"/>
          <w:bCs/>
          <w:sz w:val="21"/>
          <w:szCs w:val="21"/>
        </w:rPr>
        <w:t>1</w:t>
      </w:r>
      <w:r>
        <w:rPr>
          <w:rFonts w:hint="eastAsia"/>
          <w:bCs/>
          <w:sz w:val="21"/>
          <w:szCs w:val="21"/>
        </w:rPr>
        <w:t>年</w:t>
      </w:r>
    </w:p>
    <w:p w:rsidR="00121CAA" w:rsidRDefault="00C745A7" w:rsidP="005D3DF8">
      <w:pPr>
        <w:pStyle w:val="ac"/>
        <w:spacing w:beforeAutospacing="0" w:afterAutospacing="0" w:line="360" w:lineRule="auto"/>
        <w:ind w:firstLineChars="200" w:firstLine="386"/>
        <w:contextualSpacing/>
        <w:rPr>
          <w:bCs/>
          <w:sz w:val="21"/>
          <w:szCs w:val="21"/>
        </w:rPr>
      </w:pPr>
      <w:r>
        <w:rPr>
          <w:rFonts w:hint="eastAsia"/>
          <w:bCs/>
          <w:sz w:val="21"/>
          <w:szCs w:val="21"/>
        </w:rPr>
        <w:t>6.</w:t>
      </w:r>
      <w:r>
        <w:rPr>
          <w:rFonts w:hint="eastAsia"/>
          <w:bCs/>
          <w:sz w:val="21"/>
          <w:szCs w:val="21"/>
        </w:rPr>
        <w:t>付款方式：合同中另行约定（具体以财政资金到位情况及实际发生数量进行支付）。</w:t>
      </w:r>
    </w:p>
    <w:p w:rsidR="00121CAA" w:rsidRDefault="00C745A7">
      <w:pPr>
        <w:pStyle w:val="ac"/>
        <w:spacing w:beforeAutospacing="0" w:afterAutospacing="0" w:line="360" w:lineRule="auto"/>
        <w:ind w:firstLineChars="200" w:firstLine="448"/>
        <w:contextualSpacing/>
        <w:rPr>
          <w:b/>
          <w:bCs/>
          <w:shd w:val="clear" w:color="auto" w:fill="FFFFFF"/>
        </w:rPr>
      </w:pPr>
      <w:r>
        <w:rPr>
          <w:rFonts w:hint="eastAsia"/>
          <w:b/>
          <w:bCs/>
          <w:shd w:val="clear" w:color="auto" w:fill="FFFFFF"/>
        </w:rPr>
        <w:t>二、采购需求</w:t>
      </w:r>
    </w:p>
    <w:tbl>
      <w:tblPr>
        <w:tblStyle w:val="ae"/>
        <w:tblpPr w:leftFromText="180" w:rightFromText="180" w:vertAnchor="text" w:tblpX="10212" w:tblpY="-13773"/>
        <w:tblOverlap w:val="never"/>
        <w:tblW w:w="4150" w:type="dxa"/>
        <w:tblLook w:val="04A0"/>
      </w:tblPr>
      <w:tblGrid>
        <w:gridCol w:w="4150"/>
      </w:tblGrid>
      <w:tr w:rsidR="00121CAA">
        <w:trPr>
          <w:trHeight w:val="30"/>
        </w:trPr>
        <w:tc>
          <w:tcPr>
            <w:tcW w:w="4150" w:type="dxa"/>
          </w:tcPr>
          <w:p w:rsidR="00121CAA" w:rsidRDefault="00121CAA">
            <w:pPr>
              <w:pStyle w:val="ac"/>
              <w:spacing w:beforeAutospacing="0" w:afterAutospacing="0" w:line="360" w:lineRule="auto"/>
              <w:contextualSpacing/>
              <w:rPr>
                <w:b/>
                <w:sz w:val="21"/>
                <w:szCs w:val="21"/>
              </w:rPr>
            </w:pPr>
          </w:p>
        </w:tc>
      </w:tr>
    </w:tbl>
    <w:p w:rsidR="00121CAA" w:rsidRDefault="00C745A7">
      <w:pPr>
        <w:spacing w:line="360" w:lineRule="auto"/>
        <w:ind w:firstLineChars="200" w:firstLine="388"/>
        <w:jc w:val="left"/>
        <w:rPr>
          <w:rFonts w:ascii="宋体" w:hAnsi="宋体" w:cs="宋体"/>
          <w:b/>
          <w:color w:val="000000" w:themeColor="text1"/>
          <w:kern w:val="0"/>
          <w:szCs w:val="21"/>
        </w:rPr>
      </w:pPr>
      <w:r>
        <w:rPr>
          <w:rFonts w:ascii="宋体" w:hAnsi="宋体" w:cs="宋体" w:hint="eastAsia"/>
          <w:b/>
          <w:color w:val="000000" w:themeColor="text1"/>
          <w:kern w:val="0"/>
          <w:szCs w:val="21"/>
        </w:rPr>
        <w:t>1</w:t>
      </w: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服务内容</w:t>
      </w:r>
    </w:p>
    <w:p w:rsidR="00121CAA" w:rsidRDefault="00C745A7" w:rsidP="005D3DF8">
      <w:pPr>
        <w:pStyle w:val="ac"/>
        <w:spacing w:beforeAutospacing="0" w:afterAutospacing="0" w:line="360" w:lineRule="auto"/>
        <w:ind w:firstLineChars="200" w:firstLine="386"/>
        <w:contextualSpacing/>
        <w:rPr>
          <w:bCs/>
          <w:sz w:val="21"/>
          <w:szCs w:val="21"/>
        </w:rPr>
      </w:pPr>
      <w:r>
        <w:rPr>
          <w:rFonts w:hint="eastAsia"/>
          <w:bCs/>
          <w:sz w:val="21"/>
          <w:szCs w:val="21"/>
        </w:rPr>
        <w:t>按照市委、市政府关于老年助餐工作部署，拟将正在运营的</w:t>
      </w:r>
      <w:r>
        <w:rPr>
          <w:rFonts w:hint="eastAsia"/>
          <w:bCs/>
          <w:sz w:val="21"/>
          <w:szCs w:val="21"/>
        </w:rPr>
        <w:t>6</w:t>
      </w:r>
      <w:r>
        <w:rPr>
          <w:rFonts w:hint="eastAsia"/>
          <w:bCs/>
          <w:sz w:val="21"/>
          <w:szCs w:val="21"/>
        </w:rPr>
        <w:t>所城区市民食堂和即将建设、运营的城区市民食堂由一家企业统一运营</w:t>
      </w:r>
      <w:r>
        <w:rPr>
          <w:rFonts w:hint="eastAsia"/>
          <w:bCs/>
          <w:sz w:val="21"/>
          <w:szCs w:val="21"/>
        </w:rPr>
        <w:t>。</w:t>
      </w:r>
    </w:p>
    <w:p w:rsidR="00121CAA" w:rsidRDefault="00C745A7">
      <w:pPr>
        <w:pStyle w:val="ac"/>
        <w:spacing w:beforeAutospacing="0" w:afterAutospacing="0" w:line="360" w:lineRule="auto"/>
        <w:ind w:firstLineChars="200" w:firstLine="388"/>
        <w:contextualSpacing/>
        <w:rPr>
          <w:b/>
          <w:color w:val="000000" w:themeColor="text1"/>
          <w:sz w:val="21"/>
          <w:szCs w:val="21"/>
        </w:rPr>
      </w:pPr>
      <w:r>
        <w:rPr>
          <w:rFonts w:hint="eastAsia"/>
          <w:b/>
          <w:color w:val="000000" w:themeColor="text1"/>
          <w:sz w:val="21"/>
          <w:szCs w:val="21"/>
        </w:rPr>
        <w:t>2</w:t>
      </w:r>
      <w:r>
        <w:rPr>
          <w:rFonts w:hint="eastAsia"/>
          <w:b/>
          <w:color w:val="000000" w:themeColor="text1"/>
          <w:sz w:val="21"/>
          <w:szCs w:val="21"/>
        </w:rPr>
        <w:t>、</w:t>
      </w:r>
      <w:r>
        <w:rPr>
          <w:rFonts w:hint="eastAsia"/>
          <w:b/>
          <w:color w:val="000000" w:themeColor="text1"/>
          <w:sz w:val="21"/>
          <w:szCs w:val="21"/>
        </w:rPr>
        <w:t>服务要求</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1</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人员</w:t>
      </w:r>
      <w:r>
        <w:rPr>
          <w:rFonts w:ascii="宋体" w:hAnsi="宋体" w:hint="eastAsia"/>
          <w:b/>
          <w:bCs/>
          <w:kern w:val="0"/>
          <w:szCs w:val="21"/>
          <w:shd w:val="clear" w:color="auto" w:fill="FFFFFF"/>
        </w:rPr>
        <w:t>配置及要求</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按核定岗位配足配齐</w:t>
      </w:r>
      <w:r>
        <w:rPr>
          <w:rFonts w:ascii="宋体" w:hAnsi="宋体" w:hint="eastAsia"/>
          <w:kern w:val="0"/>
          <w:szCs w:val="21"/>
          <w:shd w:val="clear" w:color="auto" w:fill="FFFFFF"/>
        </w:rPr>
        <w:t>具有相关工作经验的</w:t>
      </w:r>
      <w:r>
        <w:rPr>
          <w:rFonts w:ascii="宋体" w:hAnsi="宋体" w:hint="eastAsia"/>
          <w:kern w:val="0"/>
          <w:szCs w:val="21"/>
          <w:shd w:val="clear" w:color="auto" w:fill="FFFFFF"/>
        </w:rPr>
        <w:t>服务团队，</w:t>
      </w:r>
      <w:r>
        <w:rPr>
          <w:rFonts w:ascii="宋体" w:hAnsi="宋体" w:hint="eastAsia"/>
          <w:kern w:val="0"/>
          <w:szCs w:val="21"/>
          <w:shd w:val="clear" w:color="auto" w:fill="FFFFFF"/>
        </w:rPr>
        <w:t>主要人员持证上岗</w:t>
      </w:r>
      <w:r>
        <w:rPr>
          <w:rFonts w:ascii="宋体" w:hAnsi="宋体" w:hint="eastAsia"/>
          <w:kern w:val="0"/>
          <w:szCs w:val="21"/>
          <w:shd w:val="clear" w:color="auto" w:fill="FFFFFF"/>
        </w:rPr>
        <w:t>。</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2</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制度建设</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w:t>
      </w:r>
      <w:r>
        <w:rPr>
          <w:rFonts w:ascii="宋体" w:hAnsi="宋体" w:hint="eastAsia"/>
          <w:kern w:val="0"/>
          <w:szCs w:val="21"/>
          <w:shd w:val="clear" w:color="auto" w:fill="FFFFFF"/>
        </w:rPr>
        <w:t>1</w:t>
      </w:r>
      <w:r>
        <w:rPr>
          <w:rFonts w:ascii="宋体" w:hAnsi="宋体" w:hint="eastAsia"/>
          <w:kern w:val="0"/>
          <w:szCs w:val="21"/>
          <w:shd w:val="clear" w:color="auto" w:fill="FFFFFF"/>
        </w:rPr>
        <w:t>）</w:t>
      </w:r>
      <w:r>
        <w:rPr>
          <w:rFonts w:ascii="宋体" w:hAnsi="宋体" w:hint="eastAsia"/>
          <w:kern w:val="0"/>
          <w:szCs w:val="21"/>
          <w:shd w:val="clear" w:color="auto" w:fill="FFFFFF"/>
        </w:rPr>
        <w:t>建立完善的薪酬制度、员工考核制度、员工培训激励机制等人员管理制度。</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w:t>
      </w:r>
      <w:r>
        <w:rPr>
          <w:rFonts w:ascii="宋体" w:hAnsi="宋体" w:hint="eastAsia"/>
          <w:kern w:val="0"/>
          <w:szCs w:val="21"/>
          <w:shd w:val="clear" w:color="auto" w:fill="FFFFFF"/>
        </w:rPr>
        <w:t>2</w:t>
      </w:r>
      <w:r>
        <w:rPr>
          <w:rFonts w:ascii="宋体" w:hAnsi="宋体" w:hint="eastAsia"/>
          <w:kern w:val="0"/>
          <w:szCs w:val="21"/>
          <w:shd w:val="clear" w:color="auto" w:fill="FFFFFF"/>
        </w:rPr>
        <w:t>）</w:t>
      </w:r>
      <w:r>
        <w:rPr>
          <w:rFonts w:ascii="宋体" w:hAnsi="宋体" w:hint="eastAsia"/>
          <w:kern w:val="0"/>
          <w:szCs w:val="21"/>
          <w:shd w:val="clear" w:color="auto" w:fill="FFFFFF"/>
        </w:rPr>
        <w:t>建立完善的财务制度，规范进出账管理、财务报销和审核。</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w:t>
      </w:r>
      <w:r>
        <w:rPr>
          <w:rFonts w:ascii="宋体" w:hAnsi="宋体" w:hint="eastAsia"/>
          <w:kern w:val="0"/>
          <w:szCs w:val="21"/>
          <w:shd w:val="clear" w:color="auto" w:fill="FFFFFF"/>
        </w:rPr>
        <w:t>3</w:t>
      </w:r>
      <w:r>
        <w:rPr>
          <w:rFonts w:ascii="宋体" w:hAnsi="宋体" w:hint="eastAsia"/>
          <w:kern w:val="0"/>
          <w:szCs w:val="21"/>
          <w:shd w:val="clear" w:color="auto" w:fill="FFFFFF"/>
        </w:rPr>
        <w:t>）</w:t>
      </w:r>
      <w:r>
        <w:rPr>
          <w:rFonts w:ascii="宋体" w:hAnsi="宋体" w:hint="eastAsia"/>
          <w:kern w:val="0"/>
          <w:szCs w:val="21"/>
          <w:shd w:val="clear" w:color="auto" w:fill="FFFFFF"/>
        </w:rPr>
        <w:t>建立规范的采购制度、物品保管制度和厨具维修制度。</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3</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厨房作业区</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环境卫生</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）厨房作业区分区明确，标注明晰，物品归类有序。</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）生食物和熟食物的盛用容器、刀具等严格区分，不得混用。</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3</w:t>
      </w:r>
      <w:r>
        <w:rPr>
          <w:rFonts w:ascii="宋体" w:hAnsi="宋体" w:hint="eastAsia"/>
          <w:kern w:val="0"/>
          <w:szCs w:val="21"/>
          <w:shd w:val="clear" w:color="auto" w:fill="FFFFFF"/>
        </w:rPr>
        <w:t>）厨房每餐后台面地面要及时擦扫干净，刀具、机械用具、盛用器皿等用后热水洗净，擦干保存。定期消毒，保持清洁无污垢。</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4</w:t>
      </w:r>
      <w:r>
        <w:rPr>
          <w:rFonts w:ascii="宋体" w:hAnsi="宋体" w:hint="eastAsia"/>
          <w:kern w:val="0"/>
          <w:szCs w:val="21"/>
          <w:shd w:val="clear" w:color="auto" w:fill="FFFFFF"/>
        </w:rPr>
        <w:t>）厨房排水保持畅通，污水及时倒入污水池，不积存脏水污物，厨房地面、墙壁无污物。</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lastRenderedPageBreak/>
        <w:t>人员卫生</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）工作人员进入厨房作业区必须着工作服，工作服保持整洁干净，禁止穿工作服离开厨房、食堂或做与制作饭菜无关的工作。</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）工作人员做好个人卫生，不留长指甲，工作前或工作中接触脏物后必须洗手，不得对着食物咳嗽、打喷嚏，不能用工作服擦鼻涕、擦汗、擦手或厨具等，不能随地吐痰。</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4</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就餐区</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餐厅环境</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）餐厅餐桌椅摆放整齐、桌上物品摆放有序。</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）餐厅地面、墙壁无污物。</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3</w:t>
      </w:r>
      <w:r>
        <w:rPr>
          <w:rFonts w:ascii="宋体" w:hAnsi="宋体" w:hint="eastAsia"/>
          <w:kern w:val="0"/>
          <w:szCs w:val="21"/>
          <w:shd w:val="clear" w:color="auto" w:fill="FFFFFF"/>
        </w:rPr>
        <w:t>）餐具整洁干净，摆放有序，每餐洗净后及时进行消毒。</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工作人员</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）工作人员着工作服，工作服保持整洁干净。</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）工作人员搬送菜肴和餐具前必须洗手。</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5</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菜肴质量要求</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w:t>
      </w:r>
      <w:r>
        <w:rPr>
          <w:rFonts w:ascii="宋体" w:hAnsi="宋体" w:hint="eastAsia"/>
          <w:kern w:val="0"/>
          <w:szCs w:val="21"/>
          <w:shd w:val="clear" w:color="auto" w:fill="FFFFFF"/>
        </w:rPr>
        <w:t>卫生：全程控制菜肴主、辅料及制作过程安全卫生，无食物中毒或因食物引起的其他不良反应。</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w:t>
      </w:r>
      <w:r>
        <w:rPr>
          <w:rFonts w:ascii="宋体" w:hAnsi="宋体" w:hint="eastAsia"/>
          <w:kern w:val="0"/>
          <w:szCs w:val="21"/>
          <w:shd w:val="clear" w:color="auto" w:fill="FFFFFF"/>
        </w:rPr>
        <w:t>新鲜度：菜肴新鲜，色泽良好，无过期及腐烂变质的食物。</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3</w:t>
      </w:r>
      <w:r>
        <w:rPr>
          <w:rFonts w:ascii="宋体" w:hAnsi="宋体" w:hint="eastAsia"/>
          <w:kern w:val="0"/>
          <w:szCs w:val="21"/>
          <w:shd w:val="clear" w:color="auto" w:fill="FFFFFF"/>
        </w:rPr>
        <w:t>）</w:t>
      </w:r>
      <w:r>
        <w:rPr>
          <w:rFonts w:ascii="宋体" w:hAnsi="宋体" w:hint="eastAsia"/>
          <w:kern w:val="0"/>
          <w:szCs w:val="21"/>
          <w:shd w:val="clear" w:color="auto" w:fill="FFFFFF"/>
        </w:rPr>
        <w:t>口感：菜肴口味好，咸淡适中，并保证饭菜热度。</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4</w:t>
      </w:r>
      <w:r>
        <w:rPr>
          <w:rFonts w:ascii="宋体" w:hAnsi="宋体" w:hint="eastAsia"/>
          <w:kern w:val="0"/>
          <w:szCs w:val="21"/>
          <w:shd w:val="clear" w:color="auto" w:fill="FFFFFF"/>
        </w:rPr>
        <w:t>）</w:t>
      </w:r>
      <w:r>
        <w:rPr>
          <w:rFonts w:ascii="宋体" w:hAnsi="宋体" w:hint="eastAsia"/>
          <w:kern w:val="0"/>
          <w:szCs w:val="21"/>
          <w:shd w:val="clear" w:color="auto" w:fill="FFFFFF"/>
        </w:rPr>
        <w:t>更新度：菜肴花色更新及时，一周内不出现</w:t>
      </w:r>
      <w:r>
        <w:rPr>
          <w:rFonts w:ascii="宋体" w:hAnsi="宋体" w:hint="eastAsia"/>
          <w:kern w:val="0"/>
          <w:szCs w:val="21"/>
          <w:shd w:val="clear" w:color="auto" w:fill="FFFFFF"/>
        </w:rPr>
        <w:t>2</w:t>
      </w:r>
      <w:r>
        <w:rPr>
          <w:rFonts w:ascii="宋体" w:hAnsi="宋体" w:hint="eastAsia"/>
          <w:kern w:val="0"/>
          <w:szCs w:val="21"/>
          <w:shd w:val="clear" w:color="auto" w:fill="FFFFFF"/>
        </w:rPr>
        <w:t>次以上完全相同品种菜肴；根据季节调整，保证每月推出</w:t>
      </w:r>
      <w:r>
        <w:rPr>
          <w:rFonts w:ascii="宋体" w:hAnsi="宋体" w:hint="eastAsia"/>
          <w:kern w:val="0"/>
          <w:szCs w:val="21"/>
          <w:shd w:val="clear" w:color="auto" w:fill="FFFFFF"/>
        </w:rPr>
        <w:t>新</w:t>
      </w:r>
      <w:r>
        <w:rPr>
          <w:rFonts w:ascii="宋体" w:hAnsi="宋体" w:hint="eastAsia"/>
          <w:kern w:val="0"/>
          <w:szCs w:val="21"/>
          <w:shd w:val="clear" w:color="auto" w:fill="FFFFFF"/>
        </w:rPr>
        <w:t>款时令菜。</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5</w:t>
      </w:r>
      <w:r>
        <w:rPr>
          <w:rFonts w:ascii="宋体" w:hAnsi="宋体" w:hint="eastAsia"/>
          <w:kern w:val="0"/>
          <w:szCs w:val="21"/>
          <w:shd w:val="clear" w:color="auto" w:fill="FFFFFF"/>
        </w:rPr>
        <w:t>）</w:t>
      </w:r>
      <w:r>
        <w:rPr>
          <w:rFonts w:ascii="宋体" w:hAnsi="宋体" w:hint="eastAsia"/>
          <w:kern w:val="0"/>
          <w:szCs w:val="21"/>
          <w:shd w:val="clear" w:color="auto" w:fill="FFFFFF"/>
        </w:rPr>
        <w:t>营养：控制油及其他调味品用量；菜肴品种齐全，营养搭配合理。</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6</w:t>
      </w:r>
      <w:r>
        <w:rPr>
          <w:rFonts w:ascii="宋体" w:hAnsi="宋体" w:hint="eastAsia"/>
          <w:kern w:val="0"/>
          <w:szCs w:val="21"/>
          <w:shd w:val="clear" w:color="auto" w:fill="FFFFFF"/>
        </w:rPr>
        <w:t>）</w:t>
      </w:r>
      <w:r>
        <w:rPr>
          <w:rFonts w:ascii="宋体" w:hAnsi="宋体" w:hint="eastAsia"/>
          <w:kern w:val="0"/>
          <w:szCs w:val="21"/>
          <w:shd w:val="clear" w:color="auto" w:fill="FFFFFF"/>
        </w:rPr>
        <w:t>控制浪费：根据就餐情况，及时更新添加菜肴，合理控制上菜节奏，杜绝浪费。</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6</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服务质量</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w:t>
      </w:r>
      <w:r>
        <w:rPr>
          <w:rFonts w:ascii="宋体" w:hAnsi="宋体" w:hint="eastAsia"/>
          <w:kern w:val="0"/>
          <w:szCs w:val="21"/>
          <w:shd w:val="clear" w:color="auto" w:fill="FFFFFF"/>
        </w:rPr>
        <w:t>餐厅设领班、服务员，并保持有岗有人有服务，服务规范，程序完善。</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lastRenderedPageBreak/>
        <w:t>2</w:t>
      </w:r>
      <w:r>
        <w:rPr>
          <w:rFonts w:ascii="宋体" w:hAnsi="宋体" w:hint="eastAsia"/>
          <w:kern w:val="0"/>
          <w:szCs w:val="21"/>
          <w:shd w:val="clear" w:color="auto" w:fill="FFFFFF"/>
        </w:rPr>
        <w:t>）</w:t>
      </w:r>
      <w:r>
        <w:rPr>
          <w:rFonts w:ascii="宋体" w:hAnsi="宋体" w:hint="eastAsia"/>
          <w:kern w:val="0"/>
          <w:szCs w:val="21"/>
          <w:shd w:val="clear" w:color="auto" w:fill="FFFFFF"/>
        </w:rPr>
        <w:t>服务细则</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a.</w:t>
      </w:r>
      <w:r>
        <w:rPr>
          <w:rFonts w:ascii="宋体" w:hAnsi="宋体" w:hint="eastAsia"/>
          <w:kern w:val="0"/>
          <w:szCs w:val="21"/>
          <w:shd w:val="clear" w:color="auto" w:fill="FFFFFF"/>
        </w:rPr>
        <w:t>服务人员仪容仪表要端庄大方。上班着干净整洁工作服，女服务员头发要梳理整洁大方，忌浓妆艳抹或涂指甲油；男员工不留长发、小胡子。</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b.</w:t>
      </w:r>
      <w:r>
        <w:rPr>
          <w:rFonts w:ascii="宋体" w:hAnsi="宋体" w:hint="eastAsia"/>
          <w:kern w:val="0"/>
          <w:szCs w:val="21"/>
          <w:shd w:val="clear" w:color="auto" w:fill="FFFFFF"/>
        </w:rPr>
        <w:t>服务人员语言要规范。使用普通话，服务态度亲切和蔼，讲话音量适中，做到主动打招呼，有问有答，文明礼貌，不粗言粗语和高声叫喊。</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c.</w:t>
      </w:r>
      <w:r>
        <w:rPr>
          <w:rFonts w:ascii="宋体" w:hAnsi="宋体" w:hint="eastAsia"/>
          <w:kern w:val="0"/>
          <w:szCs w:val="21"/>
          <w:shd w:val="clear" w:color="auto" w:fill="FFFFFF"/>
        </w:rPr>
        <w:t>服务人员在工作中要维护好食堂就餐秩序。</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d.</w:t>
      </w:r>
      <w:r>
        <w:rPr>
          <w:rFonts w:ascii="宋体" w:hAnsi="宋体" w:hint="eastAsia"/>
          <w:kern w:val="0"/>
          <w:szCs w:val="21"/>
          <w:shd w:val="clear" w:color="auto" w:fill="FFFFFF"/>
        </w:rPr>
        <w:t>服务人员要精神饱满、礼貌待客，做到微笑服务，不得与就餐人员发生口角。</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e.</w:t>
      </w:r>
      <w:r>
        <w:rPr>
          <w:rFonts w:ascii="宋体" w:hAnsi="宋体" w:hint="eastAsia"/>
          <w:kern w:val="0"/>
          <w:szCs w:val="21"/>
          <w:shd w:val="clear" w:color="auto" w:fill="FFFFFF"/>
        </w:rPr>
        <w:t>服务要积极主动，热情周到，细致入微。客人就餐过程中，坚持三勤服务，即“嘴勤、手勤、眼勤”，及时提供服务。</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3</w:t>
      </w:r>
      <w:r>
        <w:rPr>
          <w:rFonts w:ascii="宋体" w:hAnsi="宋体" w:hint="eastAsia"/>
          <w:kern w:val="0"/>
          <w:szCs w:val="21"/>
          <w:shd w:val="clear" w:color="auto" w:fill="FFFFFF"/>
        </w:rPr>
        <w:t>）</w:t>
      </w:r>
      <w:r>
        <w:rPr>
          <w:rFonts w:ascii="宋体" w:hAnsi="宋体" w:hint="eastAsia"/>
          <w:kern w:val="0"/>
          <w:szCs w:val="21"/>
          <w:shd w:val="clear" w:color="auto" w:fill="FFFFFF"/>
        </w:rPr>
        <w:t>坚守岗位</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）工作期间要坚</w:t>
      </w:r>
      <w:r>
        <w:rPr>
          <w:rFonts w:ascii="宋体" w:hAnsi="宋体" w:hint="eastAsia"/>
          <w:kern w:val="0"/>
          <w:szCs w:val="21"/>
          <w:shd w:val="clear" w:color="auto" w:fill="FFFFFF"/>
        </w:rPr>
        <w:t>守岗位，按照分工做好本职工作，上岗期间不干私活，不乱窜岗位，不私自外出。</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）就餐期间服务人员要做好巡查，及时发现各个角落的问题，及时打扫餐桌，补充桌上调料、牙签、餐巾纸等，不在工作期间闲聊。</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7</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能耗管理</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1</w:t>
      </w:r>
      <w:r>
        <w:rPr>
          <w:rFonts w:ascii="宋体" w:hAnsi="宋体" w:hint="eastAsia"/>
          <w:kern w:val="0"/>
          <w:szCs w:val="21"/>
          <w:shd w:val="clear" w:color="auto" w:fill="FFFFFF"/>
        </w:rPr>
        <w:t>）</w:t>
      </w:r>
      <w:r>
        <w:rPr>
          <w:rFonts w:ascii="宋体" w:hAnsi="宋体" w:hint="eastAsia"/>
          <w:kern w:val="0"/>
          <w:szCs w:val="21"/>
          <w:shd w:val="clear" w:color="auto" w:fill="FFFFFF"/>
        </w:rPr>
        <w:t>按照节能指标考核要求，落实专人负责水、电、煤气等能耗管理，并制定和落实相关节能措施。</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2</w:t>
      </w:r>
      <w:r>
        <w:rPr>
          <w:rFonts w:ascii="宋体" w:hAnsi="宋体" w:hint="eastAsia"/>
          <w:kern w:val="0"/>
          <w:szCs w:val="21"/>
          <w:shd w:val="clear" w:color="auto" w:fill="FFFFFF"/>
        </w:rPr>
        <w:t>）</w:t>
      </w:r>
      <w:r>
        <w:rPr>
          <w:rFonts w:ascii="宋体" w:hAnsi="宋体" w:hint="eastAsia"/>
          <w:kern w:val="0"/>
          <w:szCs w:val="21"/>
          <w:shd w:val="clear" w:color="auto" w:fill="FFFFFF"/>
        </w:rPr>
        <w:t>做好设备财产和物资管理，无财产及物资外流、人为损坏和偷盗等现象发生。</w:t>
      </w:r>
    </w:p>
    <w:p w:rsidR="00121CAA" w:rsidRDefault="00C745A7">
      <w:pPr>
        <w:pStyle w:val="a7"/>
        <w:spacing w:line="360" w:lineRule="auto"/>
        <w:ind w:firstLineChars="200" w:firstLine="388"/>
        <w:rPr>
          <w:rFonts w:ascii="宋体" w:hAnsi="宋体"/>
          <w:b/>
          <w:bCs/>
          <w:kern w:val="0"/>
          <w:szCs w:val="21"/>
          <w:shd w:val="clear" w:color="auto" w:fill="FFFFFF"/>
        </w:rPr>
      </w:pPr>
      <w:r>
        <w:rPr>
          <w:rFonts w:ascii="宋体" w:hAnsi="宋体" w:hint="eastAsia"/>
          <w:b/>
          <w:bCs/>
          <w:kern w:val="0"/>
          <w:szCs w:val="21"/>
          <w:shd w:val="clear" w:color="auto" w:fill="FFFFFF"/>
        </w:rPr>
        <w:t>（</w:t>
      </w:r>
      <w:r>
        <w:rPr>
          <w:rFonts w:ascii="宋体" w:hAnsi="宋体" w:hint="eastAsia"/>
          <w:b/>
          <w:bCs/>
          <w:kern w:val="0"/>
          <w:szCs w:val="21"/>
          <w:shd w:val="clear" w:color="auto" w:fill="FFFFFF"/>
        </w:rPr>
        <w:t>8</w:t>
      </w:r>
      <w:r>
        <w:rPr>
          <w:rFonts w:ascii="宋体" w:hAnsi="宋体" w:hint="eastAsia"/>
          <w:b/>
          <w:bCs/>
          <w:kern w:val="0"/>
          <w:szCs w:val="21"/>
          <w:shd w:val="clear" w:color="auto" w:fill="FFFFFF"/>
        </w:rPr>
        <w:t>）</w:t>
      </w:r>
      <w:r>
        <w:rPr>
          <w:rFonts w:ascii="宋体" w:hAnsi="宋体" w:hint="eastAsia"/>
          <w:b/>
          <w:bCs/>
          <w:kern w:val="0"/>
          <w:szCs w:val="21"/>
          <w:shd w:val="clear" w:color="auto" w:fill="FFFFFF"/>
        </w:rPr>
        <w:t>安全管理</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w:t>
      </w:r>
      <w:r>
        <w:rPr>
          <w:rFonts w:ascii="宋体" w:hAnsi="宋体" w:hint="eastAsia"/>
          <w:kern w:val="0"/>
          <w:szCs w:val="21"/>
          <w:shd w:val="clear" w:color="auto" w:fill="FFFFFF"/>
        </w:rPr>
        <w:t>1</w:t>
      </w:r>
      <w:r>
        <w:rPr>
          <w:rFonts w:ascii="宋体" w:hAnsi="宋体" w:hint="eastAsia"/>
          <w:kern w:val="0"/>
          <w:szCs w:val="21"/>
          <w:shd w:val="clear" w:color="auto" w:fill="FFFFFF"/>
        </w:rPr>
        <w:t>）</w:t>
      </w:r>
      <w:r>
        <w:rPr>
          <w:rFonts w:ascii="宋体" w:hAnsi="宋体" w:hint="eastAsia"/>
          <w:kern w:val="0"/>
          <w:szCs w:val="21"/>
          <w:shd w:val="clear" w:color="auto" w:fill="FFFFFF"/>
        </w:rPr>
        <w:t>食品安全：为了切实保障就餐人员的人身安全和健康，结合本项目具体情况制定内容完善、切实可行的食品安全管理制度。</w:t>
      </w:r>
    </w:p>
    <w:p w:rsidR="00121CAA" w:rsidRDefault="00C745A7" w:rsidP="005D3DF8">
      <w:pPr>
        <w:pStyle w:val="a7"/>
        <w:spacing w:line="360" w:lineRule="auto"/>
        <w:ind w:firstLineChars="200" w:firstLine="386"/>
        <w:rPr>
          <w:rFonts w:ascii="宋体" w:hAnsi="宋体"/>
          <w:kern w:val="0"/>
          <w:szCs w:val="21"/>
          <w:shd w:val="clear" w:color="auto" w:fill="FFFFFF"/>
        </w:rPr>
      </w:pPr>
      <w:r>
        <w:rPr>
          <w:rFonts w:ascii="宋体" w:hAnsi="宋体" w:hint="eastAsia"/>
          <w:kern w:val="0"/>
          <w:szCs w:val="21"/>
          <w:shd w:val="clear" w:color="auto" w:fill="FFFFFF"/>
        </w:rPr>
        <w:t>（</w:t>
      </w:r>
      <w:r>
        <w:rPr>
          <w:rFonts w:ascii="宋体" w:hAnsi="宋体" w:hint="eastAsia"/>
          <w:kern w:val="0"/>
          <w:szCs w:val="21"/>
          <w:shd w:val="clear" w:color="auto" w:fill="FFFFFF"/>
        </w:rPr>
        <w:t>2</w:t>
      </w:r>
      <w:r>
        <w:rPr>
          <w:rFonts w:ascii="宋体" w:hAnsi="宋体" w:hint="eastAsia"/>
          <w:kern w:val="0"/>
          <w:szCs w:val="21"/>
          <w:shd w:val="clear" w:color="auto" w:fill="FFFFFF"/>
        </w:rPr>
        <w:t>）</w:t>
      </w:r>
      <w:r>
        <w:rPr>
          <w:rFonts w:ascii="宋体" w:hAnsi="宋体" w:hint="eastAsia"/>
          <w:kern w:val="0"/>
          <w:szCs w:val="21"/>
          <w:shd w:val="clear" w:color="auto" w:fill="FFFFFF"/>
        </w:rPr>
        <w:t>消防安全：认真贯彻国家、省、市消防工作的指示，将消防工作纳入食堂常规工作，并制定完善的消防安全制定。食堂必备消防设施由采购人提供，全部消防设施的日常维护管理由中标人负责。</w:t>
      </w:r>
    </w:p>
    <w:p w:rsidR="00121CAA" w:rsidRDefault="00C745A7" w:rsidP="005D3DF8">
      <w:pPr>
        <w:pStyle w:val="ac"/>
        <w:spacing w:beforeAutospacing="0" w:afterAutospacing="0" w:line="360" w:lineRule="auto"/>
        <w:ind w:firstLineChars="200" w:firstLine="386"/>
        <w:contextualSpacing/>
        <w:rPr>
          <w:b/>
          <w:bCs/>
          <w:color w:val="000000"/>
          <w:kern w:val="44"/>
          <w:sz w:val="21"/>
          <w:szCs w:val="21"/>
        </w:rPr>
      </w:pPr>
      <w:r>
        <w:rPr>
          <w:rFonts w:hint="eastAsia"/>
          <w:sz w:val="21"/>
          <w:szCs w:val="21"/>
          <w:shd w:val="clear" w:color="auto" w:fill="FFFFFF"/>
        </w:rPr>
        <w:t>（</w:t>
      </w:r>
      <w:r>
        <w:rPr>
          <w:rFonts w:hint="eastAsia"/>
          <w:sz w:val="21"/>
          <w:szCs w:val="21"/>
          <w:shd w:val="clear" w:color="auto" w:fill="FFFFFF"/>
        </w:rPr>
        <w:t>3</w:t>
      </w:r>
      <w:r>
        <w:rPr>
          <w:rFonts w:hint="eastAsia"/>
          <w:sz w:val="21"/>
          <w:szCs w:val="21"/>
          <w:shd w:val="clear" w:color="auto" w:fill="FFFFFF"/>
        </w:rPr>
        <w:t>）</w:t>
      </w:r>
      <w:r>
        <w:rPr>
          <w:rFonts w:hint="eastAsia"/>
          <w:sz w:val="21"/>
          <w:szCs w:val="21"/>
          <w:shd w:val="clear" w:color="auto" w:fill="FFFFFF"/>
        </w:rPr>
        <w:t>燃气安全：定期对燃气管道及燃气具进行安全检查，杜绝安全隐患，制定有效防护措施。</w:t>
      </w:r>
    </w:p>
    <w:p w:rsidR="00121CAA" w:rsidRDefault="00121CAA" w:rsidP="005D3DF8">
      <w:pPr>
        <w:pStyle w:val="ac"/>
        <w:spacing w:beforeAutospacing="0" w:afterAutospacing="0" w:line="360" w:lineRule="auto"/>
        <w:ind w:firstLineChars="200" w:firstLine="386"/>
        <w:contextualSpacing/>
        <w:rPr>
          <w:bCs/>
          <w:sz w:val="21"/>
          <w:szCs w:val="21"/>
          <w:highlight w:val="cyan"/>
        </w:rPr>
      </w:pPr>
    </w:p>
    <w:p w:rsidR="00121CAA" w:rsidRDefault="00C745A7">
      <w:pPr>
        <w:pStyle w:val="ac"/>
        <w:spacing w:beforeAutospacing="0" w:afterAutospacing="0" w:line="360" w:lineRule="auto"/>
        <w:ind w:firstLineChars="200" w:firstLine="388"/>
        <w:contextualSpacing/>
        <w:rPr>
          <w:b/>
          <w:sz w:val="21"/>
          <w:szCs w:val="21"/>
        </w:rPr>
      </w:pPr>
      <w:r>
        <w:rPr>
          <w:rFonts w:hint="eastAsia"/>
          <w:b/>
          <w:sz w:val="21"/>
          <w:szCs w:val="21"/>
        </w:rPr>
        <w:lastRenderedPageBreak/>
        <w:t>3</w:t>
      </w:r>
      <w:r>
        <w:rPr>
          <w:rFonts w:hint="eastAsia"/>
          <w:b/>
          <w:sz w:val="21"/>
          <w:szCs w:val="21"/>
        </w:rPr>
        <w:t>、其他要求</w:t>
      </w:r>
    </w:p>
    <w:p w:rsidR="00121CAA" w:rsidRDefault="00C745A7" w:rsidP="005D3DF8">
      <w:pPr>
        <w:spacing w:line="360" w:lineRule="auto"/>
        <w:ind w:firstLineChars="200" w:firstLine="386"/>
        <w:jc w:val="left"/>
        <w:rPr>
          <w:rFonts w:cs="宋体"/>
          <w:bCs/>
          <w:szCs w:val="21"/>
        </w:rPr>
      </w:pPr>
      <w:r>
        <w:rPr>
          <w:rFonts w:cs="宋体" w:hint="eastAsia"/>
          <w:bCs/>
          <w:szCs w:val="21"/>
        </w:rPr>
        <w:t>（</w:t>
      </w:r>
      <w:r>
        <w:rPr>
          <w:rFonts w:cs="宋体" w:hint="eastAsia"/>
          <w:bCs/>
          <w:szCs w:val="21"/>
        </w:rPr>
        <w:t>1</w:t>
      </w:r>
      <w:r>
        <w:rPr>
          <w:rFonts w:cs="宋体" w:hint="eastAsia"/>
          <w:bCs/>
          <w:szCs w:val="21"/>
        </w:rPr>
        <w:t>）</w:t>
      </w:r>
      <w:r>
        <w:rPr>
          <w:rFonts w:ascii="宋体" w:hAnsi="宋体" w:cs="宋体" w:hint="eastAsia"/>
          <w:bCs/>
          <w:szCs w:val="21"/>
        </w:rPr>
        <w:t>中标供应商需安排业务能力强、业务素质高的项目团队完成本项目工作，工作人员必须掌握相关知识，熟悉相关业务</w:t>
      </w:r>
      <w:r>
        <w:rPr>
          <w:rFonts w:ascii="宋体" w:hAnsi="宋体" w:cs="宋体" w:hint="eastAsia"/>
          <w:bCs/>
          <w:color w:val="000000"/>
          <w:szCs w:val="21"/>
        </w:rPr>
        <w:t>。</w:t>
      </w:r>
    </w:p>
    <w:p w:rsidR="00121CAA" w:rsidRDefault="00C745A7" w:rsidP="005D3DF8">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2</w:t>
      </w:r>
      <w:r>
        <w:rPr>
          <w:rFonts w:hint="eastAsia"/>
          <w:bCs/>
          <w:kern w:val="2"/>
          <w:sz w:val="21"/>
          <w:szCs w:val="21"/>
        </w:rPr>
        <w:t>）中标供应商</w:t>
      </w:r>
      <w:r>
        <w:rPr>
          <w:rFonts w:hint="eastAsia"/>
          <w:bCs/>
          <w:kern w:val="2"/>
          <w:sz w:val="21"/>
          <w:szCs w:val="21"/>
        </w:rPr>
        <w:t>应及时向采购人提供项目实施进度及进展情况，须</w:t>
      </w:r>
      <w:r>
        <w:rPr>
          <w:rFonts w:hint="eastAsia"/>
          <w:bCs/>
          <w:color w:val="000000"/>
          <w:kern w:val="2"/>
          <w:sz w:val="21"/>
          <w:szCs w:val="21"/>
        </w:rPr>
        <w:t>优质高效的完成本项目需求内容。</w:t>
      </w:r>
    </w:p>
    <w:p w:rsidR="00121CAA" w:rsidRDefault="00C745A7" w:rsidP="005D3DF8">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3</w:t>
      </w:r>
      <w:r>
        <w:rPr>
          <w:rFonts w:hint="eastAsia"/>
          <w:bCs/>
          <w:kern w:val="2"/>
          <w:sz w:val="21"/>
          <w:szCs w:val="21"/>
        </w:rPr>
        <w:t>）</w:t>
      </w:r>
      <w:r>
        <w:rPr>
          <w:rFonts w:hint="eastAsia"/>
          <w:bCs/>
          <w:sz w:val="21"/>
          <w:szCs w:val="21"/>
        </w:rPr>
        <w:t>供应商报价包含完成本项目的所有费用，采购人不再支付报价以外的其他任何费用</w:t>
      </w:r>
      <w:r>
        <w:rPr>
          <w:rFonts w:hint="eastAsia"/>
          <w:bCs/>
          <w:kern w:val="2"/>
          <w:sz w:val="21"/>
          <w:szCs w:val="21"/>
        </w:rPr>
        <w:t>；</w:t>
      </w:r>
    </w:p>
    <w:p w:rsidR="00121CAA" w:rsidRDefault="00C745A7" w:rsidP="005D3DF8">
      <w:pPr>
        <w:pStyle w:val="ac"/>
        <w:spacing w:beforeAutospacing="0" w:afterAutospacing="0" w:line="360" w:lineRule="auto"/>
        <w:ind w:firstLineChars="200" w:firstLine="386"/>
        <w:contextualSpacing/>
        <w:rPr>
          <w:bCs/>
          <w:kern w:val="2"/>
          <w:sz w:val="21"/>
          <w:szCs w:val="21"/>
        </w:rPr>
      </w:pPr>
      <w:r>
        <w:rPr>
          <w:rFonts w:hint="eastAsia"/>
          <w:bCs/>
          <w:kern w:val="2"/>
          <w:sz w:val="21"/>
          <w:szCs w:val="21"/>
        </w:rPr>
        <w:t>（</w:t>
      </w:r>
      <w:r>
        <w:rPr>
          <w:rFonts w:hint="eastAsia"/>
          <w:bCs/>
          <w:kern w:val="2"/>
          <w:sz w:val="21"/>
          <w:szCs w:val="21"/>
        </w:rPr>
        <w:t>4</w:t>
      </w:r>
      <w:r>
        <w:rPr>
          <w:rFonts w:hint="eastAsia"/>
          <w:bCs/>
          <w:kern w:val="2"/>
          <w:sz w:val="21"/>
          <w:szCs w:val="21"/>
        </w:rPr>
        <w:t>）免责事项：供应商在项目服务期间造成的一切人身伤亡、财产损失、经济纠纷</w:t>
      </w:r>
      <w:r>
        <w:rPr>
          <w:rFonts w:hint="eastAsia"/>
          <w:bCs/>
          <w:kern w:val="2"/>
          <w:sz w:val="21"/>
          <w:szCs w:val="21"/>
        </w:rPr>
        <w:t>等均由供应商承担，采购人不承担任何责任；</w:t>
      </w:r>
    </w:p>
    <w:p w:rsidR="00121CAA" w:rsidRDefault="00C745A7" w:rsidP="005D3DF8">
      <w:pPr>
        <w:widowControl/>
        <w:ind w:firstLineChars="200" w:firstLine="386"/>
        <w:rPr>
          <w:b/>
          <w:bCs/>
          <w:color w:val="000000" w:themeColor="text1"/>
          <w:kern w:val="44"/>
          <w:sz w:val="36"/>
          <w:szCs w:val="36"/>
        </w:rPr>
      </w:pPr>
      <w:r>
        <w:rPr>
          <w:rFonts w:cs="宋体" w:hint="eastAsia"/>
          <w:bCs/>
          <w:szCs w:val="21"/>
        </w:rPr>
        <w:t>（</w:t>
      </w:r>
      <w:r>
        <w:rPr>
          <w:rFonts w:cs="宋体" w:hint="eastAsia"/>
          <w:bCs/>
          <w:szCs w:val="21"/>
        </w:rPr>
        <w:t>5</w:t>
      </w:r>
      <w:r>
        <w:rPr>
          <w:rFonts w:cs="宋体" w:hint="eastAsia"/>
          <w:bCs/>
          <w:szCs w:val="21"/>
        </w:rPr>
        <w:t>）</w:t>
      </w:r>
      <w:r>
        <w:rPr>
          <w:rFonts w:cs="宋体" w:hint="eastAsia"/>
          <w:bCs/>
          <w:szCs w:val="21"/>
        </w:rPr>
        <w:t>其它未尽事宜由采购人与中标人双方另行协商</w:t>
      </w:r>
      <w:r>
        <w:rPr>
          <w:rFonts w:cs="宋体" w:hint="eastAsia"/>
          <w:bCs/>
          <w:szCs w:val="21"/>
        </w:rPr>
        <w:t>。</w:t>
      </w: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121CAA">
      <w:pPr>
        <w:widowControl/>
        <w:jc w:val="center"/>
        <w:rPr>
          <w:b/>
          <w:bCs/>
          <w:color w:val="000000" w:themeColor="text1"/>
          <w:kern w:val="44"/>
          <w:sz w:val="36"/>
          <w:szCs w:val="36"/>
        </w:rPr>
      </w:pPr>
    </w:p>
    <w:p w:rsidR="00121CAA" w:rsidRDefault="00C745A7">
      <w:pPr>
        <w:widowControl/>
        <w:jc w:val="center"/>
        <w:rPr>
          <w:rFonts w:ascii="宋体" w:eastAsia="仿宋" w:hAnsi="宋体" w:cs="宋体"/>
          <w:color w:val="000000" w:themeColor="text1"/>
          <w:kern w:val="0"/>
          <w:sz w:val="32"/>
          <w:szCs w:val="17"/>
        </w:rPr>
      </w:pPr>
      <w:r>
        <w:rPr>
          <w:rFonts w:hint="eastAsia"/>
          <w:b/>
          <w:bCs/>
          <w:color w:val="000000" w:themeColor="text1"/>
          <w:kern w:val="44"/>
          <w:sz w:val="36"/>
          <w:szCs w:val="36"/>
        </w:rPr>
        <w:lastRenderedPageBreak/>
        <w:t>第三章政府采购政策</w:t>
      </w:r>
    </w:p>
    <w:p w:rsidR="00121CAA" w:rsidRDefault="00121CAA" w:rsidP="005D3DF8">
      <w:pPr>
        <w:tabs>
          <w:tab w:val="left" w:pos="3570"/>
        </w:tabs>
        <w:adjustRightInd w:val="0"/>
        <w:snapToGrid w:val="0"/>
        <w:spacing w:line="360" w:lineRule="auto"/>
        <w:ind w:firstLineChars="200" w:firstLine="386"/>
        <w:rPr>
          <w:rFonts w:ascii="宋体" w:hAnsi="宋体" w:cs="宋体"/>
          <w:color w:val="000000" w:themeColor="text1"/>
          <w:szCs w:val="21"/>
        </w:rPr>
      </w:pP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本项目需要落实的政府采购政策包括：</w:t>
      </w:r>
    </w:p>
    <w:p w:rsidR="00121CAA" w:rsidRDefault="00C745A7">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一、促进中小企业发展政策</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财政部</w:t>
      </w:r>
      <w:r>
        <w:rPr>
          <w:rFonts w:ascii="宋体" w:hAnsi="宋体" w:cs="宋体" w:hint="eastAsia"/>
          <w:color w:val="000000" w:themeColor="text1"/>
          <w:szCs w:val="21"/>
        </w:rPr>
        <w:t xml:space="preserve"> </w:t>
      </w:r>
      <w:r>
        <w:rPr>
          <w:rFonts w:ascii="宋体" w:hAnsi="宋体" w:cs="宋体" w:hint="eastAsia"/>
          <w:color w:val="000000" w:themeColor="text1"/>
          <w:szCs w:val="21"/>
        </w:rPr>
        <w:t>工业和信息化部《政府采购促进中小企业发展管理办法》（财库﹝</w:t>
      </w:r>
      <w:r>
        <w:rPr>
          <w:rFonts w:ascii="宋体" w:hAnsi="宋体" w:cs="宋体" w:hint="eastAsia"/>
          <w:color w:val="000000" w:themeColor="text1"/>
          <w:szCs w:val="21"/>
        </w:rPr>
        <w:t>2020</w:t>
      </w:r>
      <w:r>
        <w:rPr>
          <w:rFonts w:ascii="宋体" w:hAnsi="宋体" w:cs="宋体" w:hint="eastAsia"/>
          <w:color w:val="000000" w:themeColor="text1"/>
          <w:szCs w:val="21"/>
        </w:rPr>
        <w:t>﹞</w:t>
      </w:r>
      <w:r>
        <w:rPr>
          <w:rFonts w:ascii="宋体" w:hAnsi="宋体" w:cs="宋体" w:hint="eastAsia"/>
          <w:color w:val="000000" w:themeColor="text1"/>
          <w:szCs w:val="21"/>
        </w:rPr>
        <w:t>46</w:t>
      </w:r>
      <w:r>
        <w:rPr>
          <w:rFonts w:ascii="宋体" w:hAnsi="宋体" w:cs="宋体" w:hint="eastAsia"/>
          <w:color w:val="000000" w:themeColor="text1"/>
          <w:szCs w:val="21"/>
        </w:rPr>
        <w:t>号）。</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（二）中小企业的认定</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在中华人民共和国境内依法设立，依据国务院批准的中小企业划分标准确定的中型企业、小型企业和微型企业，但与大企业的负责人为同一人，或者与大企业存在直接控股、管理关系的除外。</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符合中小企业划分标准的个体工商户，在政府采购活动中视同中小企业。</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以联合体形式参加政府采购活动，联合体各方均为中小企业的，联合体视同中小企业。其中，联合体各方均为小微企业的，联合体视同小微企业。</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（三）中小企业需提供的证明材料</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中小企业参加政府采购活动，应当出具本采购文件规定的《中小企业声明函》，</w:t>
      </w:r>
    </w:p>
    <w:p w:rsidR="00121CAA" w:rsidRDefault="00C745A7">
      <w:pPr>
        <w:tabs>
          <w:tab w:val="left" w:pos="3570"/>
        </w:tabs>
        <w:adjustRightInd w:val="0"/>
        <w:snapToGrid w:val="0"/>
        <w:spacing w:line="360" w:lineRule="auto"/>
        <w:rPr>
          <w:rFonts w:ascii="宋体" w:hAnsi="宋体" w:cs="宋体"/>
          <w:color w:val="000000" w:themeColor="text1"/>
          <w:szCs w:val="21"/>
        </w:rPr>
      </w:pPr>
      <w:r>
        <w:rPr>
          <w:rFonts w:ascii="宋体" w:hAnsi="宋体" w:cs="宋体" w:hint="eastAsia"/>
          <w:color w:val="000000" w:themeColor="text1"/>
          <w:szCs w:val="21"/>
        </w:rPr>
        <w:t>否则不得享受相关中小企业扶持政策。</w:t>
      </w:r>
      <w:r>
        <w:rPr>
          <w:rFonts w:ascii="宋体" w:hAnsi="宋体" w:cs="宋体" w:hint="eastAsia"/>
          <w:color w:val="000000" w:themeColor="text1"/>
          <w:szCs w:val="21"/>
        </w:rPr>
        <w:t>任何单位和个人不得要求供应商提供《中小企业声明函》之外的中小企业身份证明文件。</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（四）中小企业扶持政策享受情形</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在政府采购活动中，供应商提供的货物、工程或者服务符合下列情形的，享受相关中小企业扶持政策：</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在货物采购项目中，货物由中小企业制造，即货物由中小企业生产且使用该中小企业商号或者注册商标；</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在工程采购项目中，工程由中小企业承建，即工程施工单位为中小企业；</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在服务采购项目中，服务由中小企业承接，即提供服务的人员为中小企业依照《中华人民共和国劳动合同法》订立劳动合同的从业人员。</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在货物采购项目中，供应商提供的货物既有中小企业制造货物，也有大型企业制造货物的，不享受中小企业扶持政策。</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（五）中小企业扶持政策</w:t>
      </w:r>
    </w:p>
    <w:p w:rsidR="00121CAA" w:rsidRDefault="00C745A7" w:rsidP="005D3DF8">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对于非专门面向中小企业采购的采购包，应当对符合本章规定的小微企业报价给予</w:t>
      </w:r>
      <w:r>
        <w:rPr>
          <w:rFonts w:ascii="宋体" w:hAnsi="宋体" w:cs="宋体" w:hint="eastAsia"/>
          <w:color w:val="000000" w:themeColor="text1"/>
          <w:szCs w:val="21"/>
        </w:rPr>
        <w:t>10-20%</w:t>
      </w:r>
      <w:r>
        <w:rPr>
          <w:rFonts w:ascii="宋体" w:hAnsi="宋体" w:cs="宋体" w:hint="eastAsia"/>
          <w:color w:val="000000" w:themeColor="text1"/>
          <w:szCs w:val="21"/>
        </w:rPr>
        <w:t>的</w:t>
      </w:r>
      <w:r>
        <w:rPr>
          <w:rFonts w:hint="eastAsia"/>
          <w:color w:val="000000" w:themeColor="text1"/>
          <w:szCs w:val="21"/>
        </w:rPr>
        <w:t>扣除，用扣除后的价格参加评审。</w:t>
      </w:r>
    </w:p>
    <w:p w:rsidR="00121CAA" w:rsidRDefault="00C745A7" w:rsidP="005D3DF8">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接受大中型企业与小微企业组成联合体或者允许大中型企业向一家或者多家小微企业分包的采购项目，对于联合协议或者分包意向协议约定小微企业的合同份额占到合同总金额</w:t>
      </w:r>
      <w:r>
        <w:rPr>
          <w:rFonts w:ascii="宋体" w:hAnsi="宋体" w:cs="宋体" w:hint="eastAsia"/>
          <w:color w:val="000000" w:themeColor="text1"/>
          <w:szCs w:val="21"/>
        </w:rPr>
        <w:t>3</w:t>
      </w:r>
      <w:r>
        <w:rPr>
          <w:rFonts w:ascii="宋体" w:hAnsi="宋体" w:cs="宋体" w:hint="eastAsia"/>
          <w:color w:val="000000" w:themeColor="text1"/>
          <w:szCs w:val="21"/>
        </w:rPr>
        <w:t>0%</w:t>
      </w:r>
      <w:r>
        <w:rPr>
          <w:rFonts w:hint="eastAsia"/>
          <w:color w:val="000000" w:themeColor="text1"/>
          <w:szCs w:val="21"/>
        </w:rPr>
        <w:t>以上的，应当对联合体或者大中型企业的报价给予</w:t>
      </w:r>
      <w:r>
        <w:rPr>
          <w:rFonts w:hint="eastAsia"/>
          <w:color w:val="000000" w:themeColor="text1"/>
          <w:szCs w:val="21"/>
        </w:rPr>
        <w:t>4-6</w:t>
      </w:r>
      <w:r>
        <w:rPr>
          <w:color w:val="000000" w:themeColor="text1"/>
          <w:szCs w:val="21"/>
        </w:rPr>
        <w:t>%</w:t>
      </w:r>
      <w:r>
        <w:rPr>
          <w:rFonts w:hint="eastAsia"/>
          <w:color w:val="000000" w:themeColor="text1"/>
          <w:szCs w:val="21"/>
        </w:rPr>
        <w:t>的扣除，用扣除后的价格参加评审。组成联合体或者接受分包的小微企业与联合体内其他企业、分包企业之间存在直接控股、管理关系的，不享受价格</w:t>
      </w:r>
      <w:r>
        <w:rPr>
          <w:rFonts w:hint="eastAsia"/>
          <w:color w:val="000000" w:themeColor="text1"/>
          <w:szCs w:val="21"/>
        </w:rPr>
        <w:lastRenderedPageBreak/>
        <w:t>扣除优惠政策。</w:t>
      </w:r>
    </w:p>
    <w:p w:rsidR="00121CAA" w:rsidRDefault="00C745A7" w:rsidP="005D3DF8">
      <w:pPr>
        <w:tabs>
          <w:tab w:val="left" w:pos="3570"/>
        </w:tabs>
        <w:adjustRightInd w:val="0"/>
        <w:snapToGrid w:val="0"/>
        <w:spacing w:line="360" w:lineRule="auto"/>
        <w:ind w:firstLineChars="200" w:firstLine="386"/>
        <w:rPr>
          <w:color w:val="000000" w:themeColor="text1"/>
          <w:szCs w:val="21"/>
        </w:rPr>
      </w:pPr>
      <w:r>
        <w:rPr>
          <w:color w:val="000000" w:themeColor="text1"/>
          <w:szCs w:val="21"/>
        </w:rPr>
        <w:t>3</w:t>
      </w:r>
      <w:r>
        <w:rPr>
          <w:rFonts w:hint="eastAsia"/>
          <w:color w:val="000000" w:themeColor="text1"/>
          <w:szCs w:val="21"/>
        </w:rPr>
        <w:t>.</w:t>
      </w:r>
      <w:r>
        <w:rPr>
          <w:rFonts w:hint="eastAsia"/>
          <w:color w:val="000000" w:themeColor="text1"/>
          <w:szCs w:val="21"/>
        </w:rPr>
        <w:t>价格扣除比例对小型企业和微型企业同等对待，不作区分。</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（六）合同分包要求</w:t>
      </w:r>
    </w:p>
    <w:p w:rsidR="00121CAA" w:rsidRDefault="00C745A7" w:rsidP="005D3DF8">
      <w:pPr>
        <w:tabs>
          <w:tab w:val="left" w:pos="3570"/>
        </w:tabs>
        <w:adjustRightInd w:val="0"/>
        <w:snapToGrid w:val="0"/>
        <w:spacing w:line="360" w:lineRule="auto"/>
        <w:ind w:firstLineChars="200" w:firstLine="386"/>
        <w:rPr>
          <w:color w:val="000000" w:themeColor="text1"/>
          <w:szCs w:val="21"/>
        </w:rPr>
      </w:pPr>
      <w:r>
        <w:rPr>
          <w:color w:val="000000" w:themeColor="text1"/>
          <w:szCs w:val="21"/>
        </w:rPr>
        <w:t>1</w:t>
      </w:r>
      <w:r>
        <w:rPr>
          <w:rFonts w:hint="eastAsia"/>
          <w:color w:val="000000" w:themeColor="text1"/>
          <w:szCs w:val="21"/>
        </w:rPr>
        <w:t>.</w:t>
      </w:r>
      <w:r>
        <w:rPr>
          <w:rFonts w:hint="eastAsia"/>
          <w:color w:val="000000" w:themeColor="text1"/>
          <w:szCs w:val="21"/>
        </w:rPr>
        <w:t>享受扶持政策获得政府采购合同的，小微企业不得将合同分包给大中型企业，中型企业不得将合同分包给大型企业。</w:t>
      </w:r>
    </w:p>
    <w:p w:rsidR="00121CAA" w:rsidRDefault="00C745A7" w:rsidP="005D3DF8">
      <w:pPr>
        <w:tabs>
          <w:tab w:val="left" w:pos="3570"/>
        </w:tabs>
        <w:adjustRightInd w:val="0"/>
        <w:snapToGrid w:val="0"/>
        <w:spacing w:line="360" w:lineRule="auto"/>
        <w:ind w:firstLineChars="200" w:firstLine="386"/>
        <w:rPr>
          <w:color w:val="000000" w:themeColor="text1"/>
          <w:szCs w:val="21"/>
        </w:rPr>
      </w:pPr>
      <w:r>
        <w:rPr>
          <w:color w:val="000000" w:themeColor="text1"/>
          <w:szCs w:val="21"/>
        </w:rPr>
        <w:t>2</w:t>
      </w:r>
      <w:r>
        <w:rPr>
          <w:rFonts w:hint="eastAsia"/>
          <w:color w:val="000000" w:themeColor="text1"/>
          <w:szCs w:val="21"/>
        </w:rPr>
        <w:t>.</w:t>
      </w:r>
      <w:r>
        <w:rPr>
          <w:rFonts w:hint="eastAsia"/>
          <w:color w:val="000000" w:themeColor="text1"/>
          <w:szCs w:val="21"/>
        </w:rPr>
        <w:t>对于专门面向中小企业采购的采购包、要求以联合体形式参加或者合同分包等措施签订的采购合同，应当明确标注本合同为中小企业预留合同。其中，要求以联合体形式参加采购活动或者合同分包的</w:t>
      </w:r>
      <w:r>
        <w:rPr>
          <w:rFonts w:hint="eastAsia"/>
          <w:color w:val="000000" w:themeColor="text1"/>
          <w:szCs w:val="21"/>
        </w:rPr>
        <w:t>，应当将联合协议或者分包意向协议作为采购合同的组成部分。</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（七）法律责任</w:t>
      </w:r>
    </w:p>
    <w:p w:rsidR="00121CAA" w:rsidRDefault="00C745A7" w:rsidP="005D3DF8">
      <w:pPr>
        <w:tabs>
          <w:tab w:val="left" w:pos="3570"/>
        </w:tabs>
        <w:adjustRightInd w:val="0"/>
        <w:snapToGrid w:val="0"/>
        <w:spacing w:line="360" w:lineRule="auto"/>
        <w:ind w:firstLineChars="200" w:firstLine="386"/>
        <w:rPr>
          <w:b/>
          <w:bCs/>
          <w:color w:val="000000" w:themeColor="text1"/>
          <w:szCs w:val="21"/>
        </w:rPr>
      </w:pPr>
      <w:r>
        <w:rPr>
          <w:rFonts w:hint="eastAsia"/>
          <w:color w:val="000000" w:themeColor="text1"/>
          <w:szCs w:val="21"/>
        </w:rPr>
        <w:t>供应商按照本采购文件规定提供声明函内容不实的，属于提供虚假材料谋取中标、成交，依照《中华人民共和国政府采购法》等国家有关规定追究相应责任。</w:t>
      </w:r>
    </w:p>
    <w:p w:rsidR="00121CAA" w:rsidRDefault="00C745A7">
      <w:pPr>
        <w:spacing w:line="360" w:lineRule="auto"/>
        <w:rPr>
          <w:b/>
          <w:bCs/>
          <w:color w:val="000000" w:themeColor="text1"/>
          <w:szCs w:val="21"/>
        </w:rPr>
      </w:pPr>
      <w:r>
        <w:rPr>
          <w:rFonts w:hint="eastAsia"/>
          <w:b/>
          <w:bCs/>
          <w:color w:val="000000" w:themeColor="text1"/>
          <w:szCs w:val="21"/>
        </w:rPr>
        <w:t>二、支持监狱企业发展政策</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司法部《关于政府采购支持监狱企业发展有关问题的通知》（财库〔</w:t>
      </w:r>
      <w:r>
        <w:rPr>
          <w:rFonts w:ascii="宋体" w:hAnsi="宋体" w:cs="宋体" w:hint="eastAsia"/>
          <w:color w:val="000000" w:themeColor="text1"/>
          <w:kern w:val="0"/>
          <w:szCs w:val="21"/>
        </w:rPr>
        <w:t>2014</w:t>
      </w:r>
      <w:r>
        <w:rPr>
          <w:rFonts w:ascii="宋体" w:hAnsi="宋体" w:cs="宋体" w:hint="eastAsia"/>
          <w:color w:val="000000" w:themeColor="text1"/>
          <w:kern w:val="0"/>
          <w:szCs w:val="21"/>
        </w:rPr>
        <w:t>〕</w:t>
      </w:r>
      <w:r>
        <w:rPr>
          <w:rFonts w:ascii="宋体" w:hAnsi="宋体" w:cs="宋体" w:hint="eastAsia"/>
          <w:color w:val="000000" w:themeColor="text1"/>
          <w:kern w:val="0"/>
          <w:szCs w:val="21"/>
        </w:rPr>
        <w:t>68</w:t>
      </w:r>
      <w:r>
        <w:rPr>
          <w:rFonts w:ascii="宋体" w:hAnsi="宋体" w:cs="宋体" w:hint="eastAsia"/>
          <w:color w:val="000000" w:themeColor="text1"/>
          <w:kern w:val="0"/>
          <w:szCs w:val="21"/>
        </w:rPr>
        <w:t>号）。</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（二）监狱企业的认定</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（三）监狱企业需提供的证明材料</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监狱企业参加政府采购活动时，应当提供由省级以上监狱管理局、戒毒管理局（含新疆生产建设兵团）出具的属于监狱企业的证明文件。</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（四）监狱企业支持政策</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在政府采购活动中，监狱企业视同小型、微型企业，享受政府采购促进中小企业发展</w:t>
      </w:r>
      <w:r>
        <w:rPr>
          <w:rFonts w:ascii="宋体" w:hAnsi="宋体" w:cs="宋体" w:hint="eastAsia"/>
          <w:color w:val="000000" w:themeColor="text1"/>
          <w:kern w:val="0"/>
          <w:szCs w:val="21"/>
        </w:rPr>
        <w:t>的政府采购政策。向监狱企业采购的金额，计入面向中小企业采购的统计数据。监狱企业属于小型、微型企业的，不重复享受政策。</w:t>
      </w:r>
    </w:p>
    <w:p w:rsidR="00121CAA" w:rsidRDefault="00C745A7">
      <w:pPr>
        <w:widowControl/>
        <w:spacing w:line="360" w:lineRule="auto"/>
        <w:rPr>
          <w:rFonts w:ascii="宋体" w:hAnsi="宋体" w:cs="宋体"/>
          <w:b/>
          <w:color w:val="000000" w:themeColor="text1"/>
          <w:kern w:val="0"/>
          <w:szCs w:val="21"/>
        </w:rPr>
      </w:pPr>
      <w:r>
        <w:rPr>
          <w:rFonts w:ascii="宋体" w:hAnsi="宋体" w:cs="宋体" w:hint="eastAsia"/>
          <w:b/>
          <w:color w:val="000000" w:themeColor="text1"/>
          <w:kern w:val="0"/>
          <w:szCs w:val="21"/>
        </w:rPr>
        <w:t>三、支持残疾人福利性单位发展政策</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121CAA" w:rsidRDefault="00C745A7" w:rsidP="005D3DF8">
      <w:pPr>
        <w:tabs>
          <w:tab w:val="left" w:pos="3570"/>
        </w:tabs>
        <w:adjustRightInd w:val="0"/>
        <w:snapToGrid w:val="0"/>
        <w:spacing w:line="360" w:lineRule="auto"/>
        <w:ind w:firstLineChars="200" w:firstLine="386"/>
        <w:rPr>
          <w:rFonts w:ascii="宋体" w:hAnsi="宋体" w:cs="宋体"/>
          <w:b/>
          <w:bCs/>
          <w:color w:val="000000" w:themeColor="text1"/>
          <w:kern w:val="0"/>
          <w:szCs w:val="21"/>
        </w:rPr>
      </w:pP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民政部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中国残疾人联合会《关于促进残疾人就业政府采购政策的通知》（财库</w:t>
      </w:r>
      <w:r>
        <w:rPr>
          <w:rFonts w:ascii="宋体" w:hAnsi="宋体" w:cs="宋体" w:hint="eastAsia"/>
          <w:color w:val="000000" w:themeColor="text1"/>
          <w:kern w:val="0"/>
          <w:szCs w:val="21"/>
        </w:rPr>
        <w:t>[2017]141</w:t>
      </w:r>
      <w:r>
        <w:rPr>
          <w:rFonts w:ascii="宋体" w:hAnsi="宋体" w:cs="宋体" w:hint="eastAsia"/>
          <w:color w:val="000000" w:themeColor="text1"/>
          <w:kern w:val="0"/>
          <w:szCs w:val="21"/>
        </w:rPr>
        <w:t>号）。</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（二）残疾人福利性单位的认定</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享受政府采购支持政策的残疾人福利性单位应当同时满足以下条件：</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rPr>
        <w:t>安置的残疾人占本单位在职职工人数的比例不低于</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含</w:t>
      </w:r>
      <w:r>
        <w:rPr>
          <w:rFonts w:ascii="宋体" w:hAnsi="宋体" w:cs="宋体" w:hint="eastAsia"/>
          <w:color w:val="000000" w:themeColor="text1"/>
          <w:kern w:val="0"/>
          <w:szCs w:val="21"/>
        </w:rPr>
        <w:t>25%)</w:t>
      </w:r>
      <w:r>
        <w:rPr>
          <w:rFonts w:ascii="宋体" w:hAnsi="宋体" w:cs="宋体" w:hint="eastAsia"/>
          <w:color w:val="000000" w:themeColor="text1"/>
          <w:kern w:val="0"/>
          <w:szCs w:val="21"/>
        </w:rPr>
        <w:t>，并且安置的残疾人人数不少于</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人</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含</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人</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lastRenderedPageBreak/>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依法与安置的每位残疾人签订了一年以上</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含一年</w:t>
      </w:r>
      <w:r>
        <w:rPr>
          <w:rFonts w:ascii="宋体" w:hAnsi="宋体" w:cs="宋体" w:hint="eastAsia"/>
          <w:color w:val="000000" w:themeColor="text1"/>
          <w:kern w:val="0"/>
          <w:szCs w:val="21"/>
        </w:rPr>
        <w:t>)</w:t>
      </w:r>
      <w:r>
        <w:rPr>
          <w:rFonts w:ascii="宋体" w:hAnsi="宋体" w:cs="宋体" w:hint="eastAsia"/>
          <w:color w:val="000000" w:themeColor="text1"/>
          <w:kern w:val="0"/>
          <w:szCs w:val="21"/>
        </w:rPr>
        <w:t>的劳动合同或服务协议；</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为安置的每位残疾人按月足额缴纳了基本养老保险、基本医疗保险、失业保险、工伤保险和生育保险等社会保险费；</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4</w:t>
      </w:r>
      <w:r>
        <w:rPr>
          <w:rFonts w:ascii="宋体" w:hAnsi="宋体" w:cs="宋体" w:hint="eastAsia"/>
          <w:color w:val="000000" w:themeColor="text1"/>
          <w:kern w:val="0"/>
          <w:szCs w:val="21"/>
        </w:rPr>
        <w:t>.</w:t>
      </w:r>
      <w:r>
        <w:rPr>
          <w:rFonts w:ascii="宋体" w:hAnsi="宋体" w:cs="宋体" w:hint="eastAsia"/>
          <w:color w:val="000000" w:themeColor="text1"/>
          <w:kern w:val="0"/>
          <w:szCs w:val="21"/>
        </w:rPr>
        <w:t>通过银行等金融机构向安置的每位残疾人，按月支付了不低于单位所在区县适用的经省级人民政府批准的月最低工资标准的工资；</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5</w:t>
      </w:r>
      <w:r>
        <w:rPr>
          <w:rFonts w:ascii="宋体" w:hAnsi="宋体" w:cs="宋体" w:hint="eastAsia"/>
          <w:color w:val="000000" w:themeColor="text1"/>
          <w:kern w:val="0"/>
          <w:szCs w:val="21"/>
        </w:rPr>
        <w:t>.</w:t>
      </w:r>
      <w:r>
        <w:rPr>
          <w:rFonts w:ascii="宋体" w:hAnsi="宋体" w:cs="宋体" w:hint="eastAsia"/>
          <w:color w:val="000000" w:themeColor="text1"/>
          <w:kern w:val="0"/>
          <w:szCs w:val="21"/>
        </w:rPr>
        <w:t>提供本单位制造的货物、承担的工程或者服务</w:t>
      </w:r>
      <w:r>
        <w:rPr>
          <w:rFonts w:ascii="宋体" w:hAnsi="宋体" w:cs="宋体" w:hint="eastAsia"/>
          <w:color w:val="000000" w:themeColor="text1"/>
          <w:kern w:val="0"/>
          <w:szCs w:val="21"/>
        </w:rPr>
        <w:t>(</w:t>
      </w:r>
      <w:r>
        <w:rPr>
          <w:rFonts w:ascii="宋体" w:hAnsi="宋体" w:cs="宋体" w:hint="eastAsia"/>
          <w:color w:val="000000" w:themeColor="text1"/>
          <w:kern w:val="0"/>
          <w:szCs w:val="21"/>
        </w:rPr>
        <w:t>以下简称产品</w:t>
      </w:r>
      <w:r>
        <w:rPr>
          <w:rFonts w:ascii="宋体" w:hAnsi="宋体" w:cs="宋体" w:hint="eastAsia"/>
          <w:color w:val="000000" w:themeColor="text1"/>
          <w:kern w:val="0"/>
          <w:szCs w:val="21"/>
        </w:rPr>
        <w:t>)</w:t>
      </w:r>
      <w:r>
        <w:rPr>
          <w:rFonts w:ascii="宋体" w:hAnsi="宋体" w:cs="宋体" w:hint="eastAsia"/>
          <w:color w:val="000000" w:themeColor="text1"/>
          <w:kern w:val="0"/>
          <w:szCs w:val="21"/>
        </w:rPr>
        <w:t>，或者提供其他残疾人福利性单位制造的货物</w:t>
      </w:r>
      <w:r>
        <w:rPr>
          <w:rFonts w:ascii="宋体" w:hAnsi="宋体" w:cs="宋体" w:hint="eastAsia"/>
          <w:color w:val="000000" w:themeColor="text1"/>
          <w:kern w:val="0"/>
          <w:szCs w:val="21"/>
        </w:rPr>
        <w:t>(</w:t>
      </w:r>
      <w:r>
        <w:rPr>
          <w:rFonts w:ascii="宋体" w:hAnsi="宋体" w:cs="宋体" w:hint="eastAsia"/>
          <w:color w:val="000000" w:themeColor="text1"/>
          <w:kern w:val="0"/>
          <w:szCs w:val="21"/>
        </w:rPr>
        <w:t>不包括使用非残疾人福利性单位注册商标的货物</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前款所称残疾人是指法定劳动年龄内，持有《中华人民共和国残疾人证》</w:t>
      </w:r>
      <w:r>
        <w:rPr>
          <w:rFonts w:ascii="宋体" w:hAnsi="宋体" w:cs="宋体" w:hint="eastAsia"/>
          <w:color w:val="000000" w:themeColor="text1"/>
          <w:kern w:val="0"/>
          <w:szCs w:val="21"/>
        </w:rPr>
        <w:t>或者《中华人民共和国残疾军人证</w:t>
      </w:r>
      <w:r>
        <w:rPr>
          <w:rFonts w:ascii="宋体" w:hAnsi="宋体" w:cs="宋体" w:hint="eastAsia"/>
          <w:color w:val="000000" w:themeColor="text1"/>
          <w:kern w:val="0"/>
          <w:szCs w:val="21"/>
        </w:rPr>
        <w:t>(1</w:t>
      </w:r>
      <w:r>
        <w:rPr>
          <w:rFonts w:ascii="宋体" w:hAnsi="宋体" w:cs="宋体" w:hint="eastAsia"/>
          <w:color w:val="000000" w:themeColor="text1"/>
          <w:kern w:val="0"/>
          <w:szCs w:val="21"/>
        </w:rPr>
        <w:t>至</w:t>
      </w:r>
      <w:r>
        <w:rPr>
          <w:rFonts w:ascii="宋体" w:hAnsi="宋体" w:cs="宋体" w:hint="eastAsia"/>
          <w:color w:val="000000" w:themeColor="text1"/>
          <w:kern w:val="0"/>
          <w:szCs w:val="21"/>
        </w:rPr>
        <w:t>8</w:t>
      </w:r>
      <w:r>
        <w:rPr>
          <w:rFonts w:ascii="宋体" w:hAnsi="宋体" w:cs="宋体" w:hint="eastAsia"/>
          <w:color w:val="000000" w:themeColor="text1"/>
          <w:kern w:val="0"/>
          <w:szCs w:val="21"/>
        </w:rPr>
        <w:t>级</w:t>
      </w:r>
      <w:r>
        <w:rPr>
          <w:rFonts w:ascii="宋体" w:hAnsi="宋体" w:cs="宋体" w:hint="eastAsia"/>
          <w:color w:val="000000" w:themeColor="text1"/>
          <w:kern w:val="0"/>
          <w:szCs w:val="21"/>
        </w:rPr>
        <w:t>)</w:t>
      </w:r>
      <w:r>
        <w:rPr>
          <w:rFonts w:ascii="宋体" w:hAnsi="宋体" w:cs="宋体" w:hint="eastAsia"/>
          <w:color w:val="000000" w:themeColor="text1"/>
          <w:kern w:val="0"/>
          <w:szCs w:val="21"/>
        </w:rPr>
        <w:t>》的自然人，包括具有劳动条件和劳动意愿的精神残疾人。在职职工人数是指与残疾人福利性单位建立劳动关系并依法签订劳动合同或者服务协议的雇员人数。</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（三）残疾人福利性单位需提供的证明材料</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kern w:val="0"/>
          <w:szCs w:val="21"/>
        </w:rPr>
        <w:t>符合条件的残疾人福利性单位在参加政府采购活动时，应当出具本采购文件规定的《残疾人福利性单位声明函》，并对声明的真实性负责。</w:t>
      </w:r>
    </w:p>
    <w:p w:rsidR="00121CAA" w:rsidRDefault="00C745A7">
      <w:pPr>
        <w:tabs>
          <w:tab w:val="left" w:pos="3570"/>
        </w:tabs>
        <w:adjustRightInd w:val="0"/>
        <w:snapToGrid w:val="0"/>
        <w:spacing w:line="360" w:lineRule="auto"/>
        <w:ind w:firstLineChars="200" w:firstLine="388"/>
        <w:rPr>
          <w:rFonts w:ascii="宋体" w:hAnsi="宋体" w:cs="宋体"/>
          <w:b/>
          <w:color w:val="000000" w:themeColor="text1"/>
          <w:kern w:val="0"/>
          <w:szCs w:val="21"/>
        </w:rPr>
      </w:pPr>
      <w:r>
        <w:rPr>
          <w:rFonts w:ascii="宋体" w:hAnsi="宋体" w:cs="宋体" w:hint="eastAsia"/>
          <w:b/>
          <w:color w:val="000000" w:themeColor="text1"/>
          <w:kern w:val="0"/>
          <w:szCs w:val="21"/>
        </w:rPr>
        <w:t>（四）残疾人福利性单位支持政策</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在政府采购活动中，残疾人福利性单位视同小型、微型企业，享受促进中小企业发展的政府采购政策。向残疾人福利性单位采购的金额，计入面向中小</w:t>
      </w:r>
      <w:r>
        <w:rPr>
          <w:rFonts w:ascii="宋体" w:hAnsi="宋体" w:cs="宋体" w:hint="eastAsia"/>
          <w:color w:val="000000" w:themeColor="text1"/>
          <w:kern w:val="0"/>
          <w:szCs w:val="21"/>
        </w:rPr>
        <w:t>企业采购的统计数据。残疾人福利性单位属于小型、微型企业的，不重复享受政策。</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（五）法律责任</w:t>
      </w:r>
    </w:p>
    <w:p w:rsidR="00121CAA" w:rsidRDefault="00C745A7" w:rsidP="005D3DF8">
      <w:pPr>
        <w:widowControl/>
        <w:spacing w:line="360" w:lineRule="auto"/>
        <w:ind w:firstLineChars="200" w:firstLine="386"/>
        <w:jc w:val="left"/>
        <w:rPr>
          <w:rFonts w:ascii="宋体" w:hAnsi="宋体" w:cs="宋体"/>
          <w:color w:val="000000" w:themeColor="text1"/>
          <w:kern w:val="0"/>
          <w:szCs w:val="21"/>
        </w:rPr>
      </w:pPr>
      <w:r>
        <w:rPr>
          <w:rFonts w:ascii="宋体" w:hAnsi="宋体" w:cs="宋体" w:hint="eastAsia"/>
          <w:color w:val="000000" w:themeColor="text1"/>
          <w:kern w:val="0"/>
          <w:szCs w:val="21"/>
        </w:rPr>
        <w:t>供应商按照本采购文件规定提供声明函内容不实的，属于提供虚假材料谋取中标、成交，依照《中华人民共和国政府采购法》等国家有关规定追究相应责任。</w:t>
      </w:r>
    </w:p>
    <w:p w:rsidR="00121CAA" w:rsidRDefault="00C745A7">
      <w:pPr>
        <w:widowControl/>
        <w:spacing w:line="360" w:lineRule="auto"/>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四、强制、优先采购节能产品、环境标志产品政策</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（一）政策依据</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1</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发展改革委</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生态环境部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市场监管总局《关于调整优化节能产品、环境标志产品政府采购执行机制的通知》（财库〔</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w:t>
      </w:r>
      <w:r>
        <w:rPr>
          <w:rFonts w:ascii="宋体" w:hAnsi="宋体" w:cs="宋体" w:hint="eastAsia"/>
          <w:color w:val="000000" w:themeColor="text1"/>
          <w:kern w:val="0"/>
          <w:szCs w:val="21"/>
        </w:rPr>
        <w:t>9</w:t>
      </w:r>
      <w:r>
        <w:rPr>
          <w:rFonts w:ascii="宋体" w:hAnsi="宋体" w:cs="宋体" w:hint="eastAsia"/>
          <w:color w:val="000000" w:themeColor="text1"/>
          <w:kern w:val="0"/>
          <w:szCs w:val="21"/>
        </w:rPr>
        <w:t>号）。</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2</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生态环境部《关于印发环境标志产品政府采购品目清单的通知》（财库〔</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w:t>
      </w:r>
      <w:r>
        <w:rPr>
          <w:rFonts w:ascii="宋体" w:hAnsi="宋体" w:cs="宋体" w:hint="eastAsia"/>
          <w:color w:val="000000" w:themeColor="text1"/>
          <w:kern w:val="0"/>
          <w:szCs w:val="21"/>
        </w:rPr>
        <w:t>18</w:t>
      </w:r>
      <w:r>
        <w:rPr>
          <w:rFonts w:ascii="宋体" w:hAnsi="宋体" w:cs="宋体" w:hint="eastAsia"/>
          <w:color w:val="000000" w:themeColor="text1"/>
          <w:kern w:val="0"/>
          <w:szCs w:val="21"/>
        </w:rPr>
        <w:t>号）。</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hint="eastAsia"/>
          <w:color w:val="000000" w:themeColor="text1"/>
          <w:kern w:val="0"/>
          <w:szCs w:val="21"/>
        </w:rPr>
        <w:t>.</w:t>
      </w:r>
      <w:r>
        <w:rPr>
          <w:rFonts w:ascii="宋体" w:hAnsi="宋体" w:cs="宋体" w:hint="eastAsia"/>
          <w:color w:val="000000" w:themeColor="text1"/>
          <w:kern w:val="0"/>
          <w:szCs w:val="21"/>
        </w:rPr>
        <w:t>财政部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发展改革委《关于印发节能产品政府采购品目清单的通知》（财库〔</w:t>
      </w:r>
      <w:r>
        <w:rPr>
          <w:rFonts w:ascii="宋体" w:hAnsi="宋体" w:cs="宋体" w:hint="eastAsia"/>
          <w:color w:val="000000" w:themeColor="text1"/>
          <w:kern w:val="0"/>
          <w:szCs w:val="21"/>
        </w:rPr>
        <w:t>2019</w:t>
      </w:r>
      <w:r>
        <w:rPr>
          <w:rFonts w:ascii="宋体" w:hAnsi="宋体" w:cs="宋体" w:hint="eastAsia"/>
          <w:color w:val="000000" w:themeColor="text1"/>
          <w:kern w:val="0"/>
          <w:szCs w:val="21"/>
        </w:rPr>
        <w:t>〕</w:t>
      </w:r>
      <w:r>
        <w:rPr>
          <w:rFonts w:ascii="宋体" w:hAnsi="宋体" w:cs="宋体" w:hint="eastAsia"/>
          <w:color w:val="000000" w:themeColor="text1"/>
          <w:kern w:val="0"/>
          <w:szCs w:val="21"/>
        </w:rPr>
        <w:t>19</w:t>
      </w:r>
      <w:r>
        <w:rPr>
          <w:rFonts w:ascii="宋体" w:hAnsi="宋体" w:cs="宋体" w:hint="eastAsia"/>
          <w:color w:val="000000" w:themeColor="text1"/>
          <w:kern w:val="0"/>
          <w:szCs w:val="21"/>
        </w:rPr>
        <w:t>号）。</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（二）节能产品、环境标志产品的品目</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政府采购节能产品、环境标志产品实施品目清单管理，详见《节能产品政府采购品目清单》、《环境标志产品政府采购品目清单》。</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（三）节能产品、环境标志产品需提供的证明材料</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采购人拟采购的产品属于品目清单范围的，供应商应当提供本采购文件规定的《节能产品、环境标志产品强制采购认证证书一览表》和《节能产品、环</w:t>
      </w:r>
      <w:r>
        <w:rPr>
          <w:rFonts w:ascii="宋体" w:hAnsi="宋体" w:cs="宋体" w:hint="eastAsia"/>
          <w:color w:val="000000" w:themeColor="text1"/>
          <w:kern w:val="0"/>
          <w:szCs w:val="21"/>
        </w:rPr>
        <w:t>境标志产品优先采购认证证书一览表》，填写获得国家确定的认证机构出具的、处于有效期之内的节能产品、环境标志产品认证证书相关信</w:t>
      </w:r>
      <w:r>
        <w:rPr>
          <w:rFonts w:ascii="宋体" w:hAnsi="宋体" w:cs="宋体" w:hint="eastAsia"/>
          <w:color w:val="000000" w:themeColor="text1"/>
          <w:kern w:val="0"/>
          <w:szCs w:val="21"/>
        </w:rPr>
        <w:lastRenderedPageBreak/>
        <w:t>息，并在相应表格后提供对应的认证证书扫描件。</w:t>
      </w:r>
    </w:p>
    <w:p w:rsidR="00121CAA" w:rsidRDefault="00C745A7">
      <w:pPr>
        <w:tabs>
          <w:tab w:val="left" w:pos="3570"/>
        </w:tabs>
        <w:adjustRightInd w:val="0"/>
        <w:snapToGrid w:val="0"/>
        <w:spacing w:line="360" w:lineRule="auto"/>
        <w:ind w:firstLineChars="200" w:firstLine="388"/>
        <w:rPr>
          <w:rFonts w:ascii="宋体" w:hAnsi="宋体" w:cs="宋体"/>
          <w:b/>
          <w:bCs/>
          <w:color w:val="000000" w:themeColor="text1"/>
          <w:kern w:val="0"/>
          <w:szCs w:val="21"/>
        </w:rPr>
      </w:pPr>
      <w:r>
        <w:rPr>
          <w:rFonts w:ascii="宋体" w:hAnsi="宋体" w:cs="宋体" w:hint="eastAsia"/>
          <w:b/>
          <w:bCs/>
          <w:color w:val="000000" w:themeColor="text1"/>
          <w:kern w:val="0"/>
          <w:szCs w:val="21"/>
        </w:rPr>
        <w:t>（四）节能产品、环境标志产品采购政策</w:t>
      </w:r>
    </w:p>
    <w:p w:rsidR="00121CAA" w:rsidRDefault="00C745A7" w:rsidP="005D3DF8">
      <w:pPr>
        <w:tabs>
          <w:tab w:val="left" w:pos="3570"/>
        </w:tabs>
        <w:adjustRightInd w:val="0"/>
        <w:snapToGrid w:val="0"/>
        <w:spacing w:line="360" w:lineRule="auto"/>
        <w:ind w:firstLineChars="200" w:firstLine="386"/>
        <w:rPr>
          <w:rFonts w:ascii="宋体" w:hAnsi="宋体" w:cs="宋体"/>
          <w:color w:val="000000" w:themeColor="text1"/>
          <w:kern w:val="0"/>
          <w:szCs w:val="21"/>
        </w:rPr>
      </w:pPr>
      <w:r>
        <w:rPr>
          <w:rFonts w:ascii="宋体" w:hAnsi="宋体" w:cs="宋体" w:hint="eastAsia"/>
          <w:color w:val="000000" w:themeColor="text1"/>
          <w:kern w:val="0"/>
          <w:szCs w:val="21"/>
        </w:rPr>
        <w:t>采购人拟采购的产品属于品目清单范围，且属于强制采购品目的，实行强制采购。本采购文件第二章要求具有强制采购认证证书的产品，供应商必须在《节能产品、环境标志产品强制采购认证证书一览表》中，填写所投产品获得的、有效的认证证书相关信息，并提供对应的认证证书扫描件，否则投标、响应无效。</w:t>
      </w:r>
    </w:p>
    <w:p w:rsidR="00121CAA" w:rsidRDefault="00C745A7" w:rsidP="005D3DF8">
      <w:pPr>
        <w:tabs>
          <w:tab w:val="left" w:pos="3570"/>
        </w:tabs>
        <w:adjustRightInd w:val="0"/>
        <w:snapToGrid w:val="0"/>
        <w:spacing w:line="360" w:lineRule="auto"/>
        <w:ind w:firstLineChars="200" w:firstLine="386"/>
        <w:rPr>
          <w:color w:val="000000" w:themeColor="text1"/>
        </w:rPr>
      </w:pPr>
      <w:r>
        <w:rPr>
          <w:rFonts w:ascii="宋体" w:hAnsi="宋体" w:cs="宋体" w:hint="eastAsia"/>
          <w:color w:val="000000" w:themeColor="text1"/>
          <w:kern w:val="0"/>
          <w:szCs w:val="21"/>
        </w:rPr>
        <w:t>采购人拟采购的产品属于品目清</w:t>
      </w:r>
      <w:r>
        <w:rPr>
          <w:rFonts w:ascii="宋体" w:hAnsi="宋体" w:cs="宋体" w:hint="eastAsia"/>
          <w:color w:val="000000" w:themeColor="text1"/>
          <w:kern w:val="0"/>
          <w:szCs w:val="21"/>
        </w:rPr>
        <w:t>单范围，但不属于强制采购品目的，实行优先采购。供应商应当在《节能产品、环境标志产品优先采购认证证书一览表》中，填写所投产品获得的、有效的认证证书相关信息并提供对应的认证证书扫描件，优先采购的具体办法详见本采购文件第五章。</w:t>
      </w:r>
    </w:p>
    <w:p w:rsidR="00121CAA" w:rsidRDefault="00C745A7">
      <w:pPr>
        <w:widowControl/>
        <w:jc w:val="left"/>
        <w:rPr>
          <w:rStyle w:val="af"/>
          <w:color w:val="000000" w:themeColor="text1"/>
          <w:kern w:val="44"/>
          <w:sz w:val="36"/>
          <w:szCs w:val="36"/>
        </w:rPr>
      </w:pPr>
      <w:r>
        <w:rPr>
          <w:rStyle w:val="af"/>
          <w:b w:val="0"/>
          <w:bCs w:val="0"/>
          <w:color w:val="000000" w:themeColor="text1"/>
          <w:sz w:val="36"/>
          <w:szCs w:val="36"/>
        </w:rPr>
        <w:br w:type="page"/>
      </w:r>
    </w:p>
    <w:p w:rsidR="00121CAA" w:rsidRDefault="00C745A7" w:rsidP="005D3DF8">
      <w:pPr>
        <w:pStyle w:val="10"/>
        <w:numPr>
          <w:ilvl w:val="0"/>
          <w:numId w:val="4"/>
        </w:numPr>
        <w:ind w:firstLineChars="500" w:firstLine="1722"/>
        <w:rPr>
          <w:rStyle w:val="af"/>
          <w:b/>
          <w:bCs/>
          <w:color w:val="000000" w:themeColor="text1"/>
          <w:sz w:val="36"/>
          <w:szCs w:val="36"/>
        </w:rPr>
      </w:pPr>
      <w:r>
        <w:rPr>
          <w:rStyle w:val="af"/>
          <w:rFonts w:hint="eastAsia"/>
          <w:b/>
          <w:bCs/>
          <w:color w:val="000000" w:themeColor="text1"/>
          <w:sz w:val="36"/>
          <w:szCs w:val="36"/>
        </w:rPr>
        <w:lastRenderedPageBreak/>
        <w:t xml:space="preserve"> </w:t>
      </w:r>
      <w:r>
        <w:rPr>
          <w:rStyle w:val="af"/>
          <w:rFonts w:hint="eastAsia"/>
          <w:b/>
          <w:bCs/>
          <w:color w:val="000000" w:themeColor="text1"/>
          <w:sz w:val="36"/>
          <w:szCs w:val="36"/>
        </w:rPr>
        <w:t>资格审查方法与标准</w:t>
      </w:r>
    </w:p>
    <w:p w:rsidR="00121CAA" w:rsidRDefault="00C745A7" w:rsidP="005D3DF8">
      <w:pPr>
        <w:spacing w:line="360" w:lineRule="auto"/>
        <w:ind w:firstLineChars="200" w:firstLine="386"/>
        <w:rPr>
          <w:rFonts w:ascii="黑体" w:eastAsia="黑体" w:hAnsi="黑体" w:cs="黑体"/>
        </w:rPr>
      </w:pPr>
      <w:r>
        <w:rPr>
          <w:rFonts w:ascii="黑体" w:eastAsia="黑体" w:hAnsi="黑体" w:cs="黑体" w:hint="eastAsia"/>
        </w:rPr>
        <w:t>一、资格审查方法</w:t>
      </w:r>
    </w:p>
    <w:p w:rsidR="00121CAA" w:rsidRDefault="00C745A7" w:rsidP="005D3DF8">
      <w:pPr>
        <w:spacing w:line="360" w:lineRule="auto"/>
        <w:ind w:firstLineChars="200" w:firstLine="386"/>
      </w:pPr>
      <w:r>
        <w:rPr>
          <w:rFonts w:hint="eastAsia"/>
        </w:rPr>
        <w:t>根据采购人</w:t>
      </w:r>
      <w:r>
        <w:rPr>
          <w:rFonts w:hint="eastAsia"/>
          <w:bCs/>
          <w:color w:val="000000" w:themeColor="text1"/>
          <w:szCs w:val="21"/>
        </w:rPr>
        <w:t>与采购代理机构签订的</w:t>
      </w:r>
      <w:r>
        <w:rPr>
          <w:rFonts w:hint="eastAsia"/>
          <w:bCs/>
          <w:color w:val="000000" w:themeColor="text1"/>
          <w:szCs w:val="21"/>
        </w:rPr>
        <w:t>委托</w:t>
      </w:r>
      <w:r>
        <w:rPr>
          <w:rFonts w:hint="eastAsia"/>
          <w:bCs/>
          <w:color w:val="000000" w:themeColor="text1"/>
          <w:szCs w:val="21"/>
        </w:rPr>
        <w:t>代理协议</w:t>
      </w:r>
      <w:r>
        <w:rPr>
          <w:rFonts w:hint="eastAsia"/>
          <w:bCs/>
          <w:color w:val="000000" w:themeColor="text1"/>
          <w:szCs w:val="21"/>
        </w:rPr>
        <w:t>有关约定，本项目委托评标委员会依法对投标</w:t>
      </w:r>
      <w:r>
        <w:rPr>
          <w:rFonts w:hint="eastAsia"/>
          <w:bCs/>
          <w:color w:val="000000" w:themeColor="text1"/>
          <w:szCs w:val="21"/>
        </w:rPr>
        <w:t>人的</w:t>
      </w:r>
      <w:r>
        <w:rPr>
          <w:rFonts w:hint="eastAsia"/>
          <w:bCs/>
          <w:color w:val="000000" w:themeColor="text1"/>
          <w:szCs w:val="21"/>
        </w:rPr>
        <w:t>资格进行审查。资格审查不合格的投标人，投标无效；资格审查合格投标人不足</w:t>
      </w:r>
      <w:r>
        <w:rPr>
          <w:rFonts w:asciiTheme="majorEastAsia" w:eastAsiaTheme="majorEastAsia" w:hAnsiTheme="majorEastAsia" w:cstheme="majorEastAsia" w:hint="eastAsia"/>
          <w:bCs/>
          <w:color w:val="000000" w:themeColor="text1"/>
          <w:szCs w:val="21"/>
        </w:rPr>
        <w:t>3</w:t>
      </w:r>
      <w:r>
        <w:rPr>
          <w:rFonts w:hint="eastAsia"/>
          <w:bCs/>
          <w:color w:val="000000" w:themeColor="text1"/>
          <w:szCs w:val="21"/>
        </w:rPr>
        <w:t>家的，不得评标。</w:t>
      </w:r>
    </w:p>
    <w:p w:rsidR="00121CAA" w:rsidRDefault="00C745A7" w:rsidP="005D3DF8">
      <w:pPr>
        <w:spacing w:line="360" w:lineRule="auto"/>
        <w:ind w:firstLineChars="200" w:firstLine="386"/>
        <w:rPr>
          <w:rFonts w:ascii="黑体" w:eastAsia="黑体" w:hAnsi="黑体" w:cs="黑体"/>
        </w:rPr>
      </w:pPr>
      <w:r>
        <w:rPr>
          <w:rFonts w:ascii="黑体" w:eastAsia="黑体" w:hAnsi="黑体" w:cs="黑体" w:hint="eastAsia"/>
        </w:rPr>
        <w:t>二、资格审查标准</w:t>
      </w:r>
    </w:p>
    <w:tbl>
      <w:tblPr>
        <w:tblStyle w:val="ae"/>
        <w:tblW w:w="0" w:type="auto"/>
        <w:tblInd w:w="-664" w:type="dxa"/>
        <w:tblLook w:val="04A0"/>
      </w:tblPr>
      <w:tblGrid>
        <w:gridCol w:w="792"/>
        <w:gridCol w:w="2158"/>
        <w:gridCol w:w="6231"/>
      </w:tblGrid>
      <w:tr w:rsidR="00121CAA">
        <w:trPr>
          <w:trHeight w:val="448"/>
        </w:trPr>
        <w:tc>
          <w:tcPr>
            <w:tcW w:w="792" w:type="dxa"/>
            <w:vAlign w:val="center"/>
          </w:tcPr>
          <w:p w:rsidR="00121CAA" w:rsidRDefault="00C745A7">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序号</w:t>
            </w:r>
          </w:p>
        </w:tc>
        <w:tc>
          <w:tcPr>
            <w:tcW w:w="2158" w:type="dxa"/>
            <w:vAlign w:val="center"/>
          </w:tcPr>
          <w:p w:rsidR="00121CAA" w:rsidRDefault="00C745A7">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审查内容</w:t>
            </w:r>
          </w:p>
        </w:tc>
        <w:tc>
          <w:tcPr>
            <w:tcW w:w="6231" w:type="dxa"/>
            <w:vAlign w:val="center"/>
          </w:tcPr>
          <w:p w:rsidR="00121CAA" w:rsidRDefault="00C745A7">
            <w:pPr>
              <w:jc w:val="center"/>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审查要求</w:t>
            </w:r>
          </w:p>
        </w:tc>
      </w:tr>
      <w:tr w:rsidR="00121CAA">
        <w:tc>
          <w:tcPr>
            <w:tcW w:w="9181" w:type="dxa"/>
            <w:gridSpan w:val="3"/>
          </w:tcPr>
          <w:p w:rsidR="00121CAA" w:rsidRDefault="00C745A7">
            <w:pPr>
              <w:rPr>
                <w:rFonts w:ascii="宋体" w:eastAsiaTheme="minorEastAsia" w:hAnsi="宋体" w:cstheme="minorBidi"/>
                <w:bCs/>
                <w:color w:val="000000" w:themeColor="text1"/>
                <w:szCs w:val="21"/>
              </w:rPr>
            </w:pPr>
            <w:r>
              <w:rPr>
                <w:rFonts w:ascii="宋体" w:eastAsiaTheme="minorEastAsia" w:hAnsi="宋体" w:cstheme="minorBidi" w:hint="eastAsia"/>
                <w:b/>
                <w:color w:val="000000" w:themeColor="text1"/>
                <w:szCs w:val="21"/>
              </w:rPr>
              <w:t>（一）基本资格条件</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1</w:t>
            </w:r>
          </w:p>
        </w:tc>
        <w:tc>
          <w:tcPr>
            <w:tcW w:w="2158" w:type="dxa"/>
          </w:tcPr>
          <w:p w:rsidR="00121CAA" w:rsidRDefault="00C745A7">
            <w:pPr>
              <w:jc w:val="left"/>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具有独立承担民事责任的能力</w:t>
            </w:r>
          </w:p>
        </w:tc>
        <w:tc>
          <w:tcPr>
            <w:tcW w:w="6231"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宋体" w:cstheme="minorBidi" w:hint="eastAsia"/>
                <w:bCs/>
                <w:color w:val="000000" w:themeColor="text1"/>
                <w:szCs w:val="21"/>
              </w:rPr>
              <w:t>提供法人营业执照</w:t>
            </w:r>
            <w:r>
              <w:rPr>
                <w:rFonts w:ascii="宋体" w:eastAsiaTheme="minorEastAsia" w:hAnsi="宋体" w:cstheme="minorBidi" w:hint="eastAsia"/>
                <w:bCs/>
                <w:color w:val="000000" w:themeColor="text1"/>
                <w:szCs w:val="21"/>
              </w:rPr>
              <w:t>或事业单位法人证书或其他组织执业许可证</w:t>
            </w:r>
            <w:r>
              <w:rPr>
                <w:rFonts w:ascii="宋体" w:eastAsiaTheme="minorEastAsia" w:hAnsi="宋体" w:cstheme="minorBidi" w:hint="eastAsia"/>
                <w:bCs/>
                <w:color w:val="000000" w:themeColor="text1"/>
                <w:szCs w:val="21"/>
              </w:rPr>
              <w:t>副本</w:t>
            </w:r>
            <w:r>
              <w:rPr>
                <w:rFonts w:ascii="宋体" w:eastAsiaTheme="minorEastAsia" w:hAnsi="宋体" w:cstheme="minorBidi" w:hint="eastAsia"/>
                <w:bCs/>
                <w:color w:val="000000" w:themeColor="text1"/>
                <w:szCs w:val="21"/>
              </w:rPr>
              <w:t>等</w:t>
            </w:r>
            <w:r>
              <w:rPr>
                <w:rFonts w:ascii="宋体" w:eastAsiaTheme="minorEastAsia" w:hAnsi="宋体" w:cstheme="minorBidi" w:hint="eastAsia"/>
                <w:bCs/>
                <w:color w:val="000000" w:themeColor="text1"/>
                <w:szCs w:val="21"/>
              </w:rPr>
              <w:t>扫描件。</w:t>
            </w:r>
            <w:r>
              <w:rPr>
                <w:rFonts w:ascii="宋体" w:eastAsiaTheme="minorEastAsia" w:hAnsi="宋体" w:cs="宋体" w:hint="eastAsia"/>
                <w:color w:val="000000" w:themeColor="text1"/>
                <w:szCs w:val="21"/>
                <w:lang w:val="zh-CN"/>
              </w:rPr>
              <w:t>（证明材料有效期应包含投标截止日。）</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2</w:t>
            </w:r>
          </w:p>
        </w:tc>
        <w:tc>
          <w:tcPr>
            <w:tcW w:w="2158"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具有良好的商业信誉和健全的财务</w:t>
            </w:r>
            <w:hyperlink r:id="rId9" w:tgtFrame="_blank" w:history="1">
              <w:r>
                <w:rPr>
                  <w:rFonts w:ascii="宋体" w:eastAsiaTheme="minorEastAsia" w:hAnsi="宋体" w:cs="Arial"/>
                  <w:color w:val="000000" w:themeColor="text1"/>
                  <w:szCs w:val="21"/>
                </w:rPr>
                <w:t>会计制度</w:t>
              </w:r>
            </w:hyperlink>
          </w:p>
        </w:tc>
        <w:tc>
          <w:tcPr>
            <w:tcW w:w="6231" w:type="dxa"/>
            <w:vAlign w:val="center"/>
          </w:tcPr>
          <w:p w:rsidR="00121CAA" w:rsidRDefault="00C745A7">
            <w:pPr>
              <w:autoSpaceDE w:val="0"/>
              <w:autoSpaceDN w:val="0"/>
              <w:adjustRightInd w:val="0"/>
              <w:rPr>
                <w:rFonts w:ascii="宋体" w:eastAsiaTheme="minorEastAsia" w:hAnsi="宋体" w:cstheme="minorBidi"/>
                <w:bCs/>
                <w:color w:val="000000" w:themeColor="text1"/>
                <w:szCs w:val="21"/>
              </w:rPr>
            </w:pPr>
            <w:r>
              <w:rPr>
                <w:rFonts w:ascii="宋体" w:eastAsiaTheme="minorEastAsia" w:hAnsi="宋体" w:cstheme="minorBidi" w:hint="eastAsia"/>
                <w:bCs/>
                <w:color w:val="000000" w:themeColor="text1"/>
                <w:szCs w:val="21"/>
              </w:rPr>
              <w:t>提供经第三方会计师事务所审计的完整有效的</w:t>
            </w:r>
            <w:r>
              <w:rPr>
                <w:rFonts w:ascii="宋体" w:eastAsiaTheme="minorEastAsia" w:hAnsi="宋体" w:cstheme="minorBidi" w:hint="eastAsia"/>
                <w:bCs/>
                <w:color w:val="000000" w:themeColor="text1"/>
                <w:szCs w:val="21"/>
              </w:rPr>
              <w:t>2024</w:t>
            </w:r>
            <w:r>
              <w:rPr>
                <w:rFonts w:ascii="宋体" w:eastAsiaTheme="minorEastAsia" w:hAnsi="宋体" w:cstheme="minorBidi" w:hint="eastAsia"/>
                <w:bCs/>
                <w:color w:val="000000" w:themeColor="text1"/>
                <w:szCs w:val="21"/>
              </w:rPr>
              <w:t>年度</w:t>
            </w:r>
            <w:r>
              <w:rPr>
                <w:rFonts w:ascii="宋体" w:eastAsiaTheme="minorEastAsia" w:hAnsi="宋体" w:cstheme="minorBidi" w:hint="eastAsia"/>
                <w:bCs/>
                <w:color w:val="000000" w:themeColor="text1"/>
                <w:szCs w:val="21"/>
              </w:rPr>
              <w:t>企业财务报告扫描件或提供其基本开户银行</w:t>
            </w:r>
            <w:r>
              <w:rPr>
                <w:rFonts w:ascii="宋体" w:eastAsiaTheme="minorEastAsia" w:hAnsiTheme="minorHAnsi" w:cstheme="minorBidi" w:hint="eastAsia"/>
                <w:bCs/>
                <w:color w:val="000000" w:themeColor="text1"/>
                <w:szCs w:val="21"/>
              </w:rPr>
              <w:t>在投标截止日前六个月内</w:t>
            </w:r>
            <w:r>
              <w:rPr>
                <w:rFonts w:ascii="宋体" w:eastAsiaTheme="minorEastAsia" w:hAnsi="宋体" w:cstheme="minorBidi" w:hint="eastAsia"/>
                <w:bCs/>
                <w:color w:val="000000" w:themeColor="text1"/>
                <w:szCs w:val="21"/>
              </w:rPr>
              <w:t>出具的资信证明扫描件（</w:t>
            </w:r>
            <w:r>
              <w:rPr>
                <w:rFonts w:ascii="宋体" w:eastAsiaTheme="minorEastAsia" w:hAnsiTheme="minorHAnsi" w:cstheme="minorBidi" w:hint="eastAsia"/>
                <w:bCs/>
                <w:color w:val="000000" w:themeColor="text1"/>
                <w:szCs w:val="21"/>
              </w:rPr>
              <w:t>银行出具的存款证明不能替代银行资信证明</w:t>
            </w:r>
            <w:r>
              <w:rPr>
                <w:rFonts w:ascii="宋体" w:eastAsiaTheme="minorEastAsia" w:hAnsi="宋体" w:cstheme="minorBidi" w:hint="eastAsia"/>
                <w:bCs/>
                <w:color w:val="000000" w:themeColor="text1"/>
                <w:szCs w:val="21"/>
              </w:rPr>
              <w:t>）。</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3</w:t>
            </w:r>
          </w:p>
        </w:tc>
        <w:tc>
          <w:tcPr>
            <w:tcW w:w="2158"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具有履行合同所必需的设备和专业技术能力</w:t>
            </w:r>
          </w:p>
        </w:tc>
        <w:tc>
          <w:tcPr>
            <w:tcW w:w="6231" w:type="dxa"/>
            <w:vAlign w:val="center"/>
          </w:tcPr>
          <w:p w:rsidR="00121CAA" w:rsidRDefault="00C745A7">
            <w:pPr>
              <w:jc w:val="left"/>
              <w:rPr>
                <w:rFonts w:asciiTheme="minorHAnsi" w:eastAsiaTheme="minorEastAsia" w:hAnsiTheme="minorHAnsi" w:cstheme="minorBidi"/>
                <w:color w:val="000000" w:themeColor="text1"/>
                <w:szCs w:val="21"/>
              </w:rPr>
            </w:pPr>
            <w:r>
              <w:rPr>
                <w:rFonts w:ascii="宋体" w:eastAsiaTheme="minorEastAsia" w:hAnsi="宋体" w:cs="宋体" w:hint="eastAsia"/>
                <w:color w:val="000000" w:themeColor="text1"/>
                <w:szCs w:val="21"/>
                <w:lang w:val="zh-CN"/>
              </w:rPr>
              <w:t>提供《投标人有关资格条件声明函》</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4</w:t>
            </w:r>
          </w:p>
        </w:tc>
        <w:tc>
          <w:tcPr>
            <w:tcW w:w="2158"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宋体" w:cs="Arial"/>
                <w:color w:val="000000" w:themeColor="text1"/>
                <w:szCs w:val="21"/>
                <w:shd w:val="clear" w:color="auto" w:fill="FFFFFF"/>
              </w:rPr>
              <w:t>依法缴纳税收的良好记录</w:t>
            </w:r>
          </w:p>
        </w:tc>
        <w:tc>
          <w:tcPr>
            <w:tcW w:w="6231"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w:t>
            </w:r>
            <w:r>
              <w:rPr>
                <w:rFonts w:ascii="宋体" w:eastAsiaTheme="minorEastAsia" w:hAnsiTheme="minorHAnsi" w:cstheme="minorBidi" w:hint="eastAsia"/>
                <w:bCs/>
                <w:color w:val="000000" w:themeColor="text1"/>
                <w:szCs w:val="21"/>
              </w:rPr>
              <w:t>一个</w:t>
            </w:r>
            <w:r>
              <w:rPr>
                <w:rFonts w:ascii="宋体" w:eastAsiaTheme="minorEastAsia" w:hAnsiTheme="minorHAnsi" w:cstheme="minorBidi" w:hint="eastAsia"/>
                <w:bCs/>
                <w:color w:val="000000" w:themeColor="text1"/>
                <w:szCs w:val="21"/>
              </w:rPr>
              <w:t>月份的缴税凭据或完税证明等扫描件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依法免税的，应提供相应文件（扫描件）证明其依法免税。</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5</w:t>
            </w:r>
          </w:p>
        </w:tc>
        <w:tc>
          <w:tcPr>
            <w:tcW w:w="2158"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宋体" w:cs="Arial" w:hint="eastAsia"/>
                <w:color w:val="000000" w:themeColor="text1"/>
                <w:szCs w:val="21"/>
                <w:shd w:val="clear" w:color="auto" w:fill="FFFFFF"/>
              </w:rPr>
              <w:t>依法缴纳</w:t>
            </w:r>
            <w:r>
              <w:rPr>
                <w:rFonts w:ascii="宋体" w:eastAsiaTheme="minorEastAsia" w:hAnsi="宋体" w:cs="Arial"/>
                <w:color w:val="000000" w:themeColor="text1"/>
                <w:szCs w:val="21"/>
                <w:shd w:val="clear" w:color="auto" w:fill="FFFFFF"/>
              </w:rPr>
              <w:t>社会保障资金</w:t>
            </w:r>
            <w:r>
              <w:rPr>
                <w:rFonts w:ascii="宋体" w:eastAsiaTheme="minorEastAsia" w:hAnsi="宋体" w:cs="Arial" w:hint="eastAsia"/>
                <w:color w:val="000000" w:themeColor="text1"/>
                <w:szCs w:val="21"/>
                <w:shd w:val="clear" w:color="auto" w:fill="FFFFFF"/>
              </w:rPr>
              <w:t>的良好记录</w:t>
            </w:r>
          </w:p>
        </w:tc>
        <w:tc>
          <w:tcPr>
            <w:tcW w:w="6231" w:type="dxa"/>
          </w:tcPr>
          <w:p w:rsidR="00121CAA" w:rsidRDefault="00C745A7">
            <w:pPr>
              <w:rPr>
                <w:rFonts w:asciiTheme="minorHAnsi" w:eastAsiaTheme="minorEastAsia" w:hAnsiTheme="minorHAnsi" w:cstheme="minorBidi"/>
                <w:color w:val="000000" w:themeColor="text1"/>
                <w:szCs w:val="21"/>
              </w:rPr>
            </w:pPr>
            <w:r>
              <w:rPr>
                <w:rFonts w:ascii="宋体" w:eastAsiaTheme="minorEastAsia" w:hAnsiTheme="minorHAnsi" w:cstheme="minorBidi" w:hint="eastAsia"/>
                <w:bCs/>
                <w:color w:val="000000" w:themeColor="text1"/>
                <w:szCs w:val="21"/>
              </w:rPr>
              <w:t>提供投标截止日前一年内任</w:t>
            </w:r>
            <w:r>
              <w:rPr>
                <w:rFonts w:ascii="宋体" w:eastAsiaTheme="minorEastAsia" w:hAnsiTheme="minorHAnsi" w:cstheme="minorBidi" w:hint="eastAsia"/>
                <w:bCs/>
                <w:color w:val="000000" w:themeColor="text1"/>
                <w:szCs w:val="21"/>
              </w:rPr>
              <w:t>一个</w:t>
            </w:r>
            <w:r>
              <w:rPr>
                <w:rFonts w:ascii="宋体" w:eastAsiaTheme="minorEastAsia" w:hAnsiTheme="minorHAnsi" w:cstheme="minorBidi" w:hint="eastAsia"/>
                <w:bCs/>
                <w:color w:val="000000" w:themeColor="text1"/>
                <w:szCs w:val="21"/>
              </w:rPr>
              <w:t>月份缴纳社会保险的凭据扫描件</w:t>
            </w:r>
            <w:r>
              <w:rPr>
                <w:rFonts w:ascii="宋体" w:eastAsiaTheme="minorEastAsia" w:hAnsiTheme="minorHAnsi" w:cstheme="minorBidi" w:hint="eastAsia"/>
                <w:bCs/>
                <w:color w:val="000000" w:themeColor="text1"/>
                <w:szCs w:val="21"/>
                <w:lang w:val="zh-CN"/>
              </w:rPr>
              <w:t>；</w:t>
            </w:r>
            <w:r>
              <w:rPr>
                <w:rFonts w:ascii="宋体" w:eastAsiaTheme="minorEastAsia" w:hAnsiTheme="minorHAnsi" w:cstheme="minorBidi" w:hint="eastAsia"/>
                <w:bCs/>
                <w:color w:val="000000" w:themeColor="text1"/>
                <w:szCs w:val="21"/>
              </w:rPr>
              <w:t>依法不需要缴纳社会保险的，应提供相应文件（扫描件）证明其依法不需要缴纳社会保险</w:t>
            </w:r>
            <w:r>
              <w:rPr>
                <w:rFonts w:ascii="宋体" w:eastAsiaTheme="minorEastAsia" w:hAnsiTheme="minorHAnsi" w:cstheme="minorBidi" w:hint="eastAsia"/>
                <w:bCs/>
                <w:color w:val="000000" w:themeColor="text1"/>
                <w:szCs w:val="21"/>
                <w:lang w:val="zh-CN"/>
              </w:rPr>
              <w:t>。</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6</w:t>
            </w:r>
          </w:p>
        </w:tc>
        <w:tc>
          <w:tcPr>
            <w:tcW w:w="2158"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color w:val="000000" w:themeColor="text1"/>
                <w:szCs w:val="21"/>
                <w:shd w:val="clear" w:color="auto" w:fill="FFFFFF"/>
              </w:rPr>
              <w:t>参加政府采购活动前三年内，在经营活动中没有重大违法记录</w:t>
            </w:r>
          </w:p>
        </w:tc>
        <w:tc>
          <w:tcPr>
            <w:tcW w:w="6231"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提供《三年内在经营活动中没有重大违法记录的声明》。</w:t>
            </w:r>
          </w:p>
        </w:tc>
      </w:tr>
      <w:tr w:rsidR="00121CAA">
        <w:tc>
          <w:tcPr>
            <w:tcW w:w="792" w:type="dxa"/>
            <w:vAlign w:val="center"/>
          </w:tcPr>
          <w:p w:rsidR="00121CAA" w:rsidRDefault="00C745A7">
            <w:pPr>
              <w:jc w:val="center"/>
              <w:rPr>
                <w:rFonts w:asciiTheme="minorHAnsi" w:eastAsiaTheme="minorEastAsia" w:hAnsiTheme="minorHAnsi" w:cstheme="minorBidi"/>
                <w:color w:val="000000" w:themeColor="text1"/>
                <w:szCs w:val="21"/>
              </w:rPr>
            </w:pPr>
            <w:r>
              <w:rPr>
                <w:rFonts w:asciiTheme="minorHAnsi" w:eastAsiaTheme="minorEastAsia" w:hAnsiTheme="minorHAnsi" w:cstheme="minorBidi" w:hint="eastAsia"/>
                <w:color w:val="000000" w:themeColor="text1"/>
                <w:szCs w:val="21"/>
              </w:rPr>
              <w:t>7</w:t>
            </w:r>
          </w:p>
        </w:tc>
        <w:tc>
          <w:tcPr>
            <w:tcW w:w="2158"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Arial" w:hint="eastAsia"/>
                <w:color w:val="000000" w:themeColor="text1"/>
                <w:szCs w:val="21"/>
                <w:shd w:val="clear" w:color="auto" w:fill="FFFFFF"/>
              </w:rPr>
              <w:t>符合</w:t>
            </w:r>
            <w:r>
              <w:rPr>
                <w:rFonts w:ascii="宋体" w:eastAsiaTheme="minorEastAsia" w:hAnsi="宋体" w:cs="Arial"/>
                <w:color w:val="000000" w:themeColor="text1"/>
                <w:szCs w:val="21"/>
                <w:shd w:val="clear" w:color="auto" w:fill="FFFFFF"/>
              </w:rPr>
              <w:t>法律、行政法规规定的其他条件</w:t>
            </w:r>
          </w:p>
        </w:tc>
        <w:tc>
          <w:tcPr>
            <w:tcW w:w="6231"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提供《投标人有关资格条件声明函》。</w:t>
            </w:r>
          </w:p>
        </w:tc>
      </w:tr>
      <w:tr w:rsidR="00121CAA">
        <w:tc>
          <w:tcPr>
            <w:tcW w:w="9181" w:type="dxa"/>
            <w:gridSpan w:val="3"/>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（二）特定资格条件</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8</w:t>
            </w:r>
          </w:p>
        </w:tc>
        <w:tc>
          <w:tcPr>
            <w:tcW w:w="2158"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符合招标文件第一章《投标邀请》中确定的供应商特定资格条件</w:t>
            </w:r>
          </w:p>
        </w:tc>
        <w:tc>
          <w:tcPr>
            <w:tcW w:w="6231" w:type="dxa"/>
            <w:vAlign w:val="center"/>
          </w:tcPr>
          <w:p w:rsidR="00121CAA" w:rsidRDefault="00C745A7">
            <w:pPr>
              <w:widowControl/>
              <w:spacing w:line="360" w:lineRule="auto"/>
            </w:pPr>
            <w:r>
              <w:rPr>
                <w:rFonts w:ascii="宋体" w:eastAsiaTheme="minorEastAsia" w:hAnsi="宋体" w:cs="宋体" w:hint="eastAsia"/>
                <w:color w:val="000000" w:themeColor="text1"/>
                <w:szCs w:val="21"/>
                <w:lang w:val="zh-CN"/>
              </w:rPr>
              <w:t>提供</w:t>
            </w:r>
            <w:r>
              <w:rPr>
                <w:rFonts w:ascii="宋体" w:eastAsiaTheme="minorEastAsia" w:hAnsi="宋体" w:cs="宋体" w:hint="eastAsia"/>
                <w:color w:val="000000" w:themeColor="text1"/>
                <w:szCs w:val="21"/>
              </w:rPr>
              <w:t>有效期内相关证明材料。</w:t>
            </w:r>
          </w:p>
        </w:tc>
      </w:tr>
      <w:tr w:rsidR="00121CAA">
        <w:tc>
          <w:tcPr>
            <w:tcW w:w="9181" w:type="dxa"/>
            <w:gridSpan w:val="3"/>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（三）投标保证金</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9</w:t>
            </w:r>
          </w:p>
        </w:tc>
        <w:tc>
          <w:tcPr>
            <w:tcW w:w="2158"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按照招标文件规定提交投标保证金</w:t>
            </w:r>
          </w:p>
        </w:tc>
        <w:tc>
          <w:tcPr>
            <w:tcW w:w="6231"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hAnsi="宋体" w:hint="eastAsia"/>
                <w:bCs/>
                <w:kern w:val="15"/>
                <w:szCs w:val="21"/>
              </w:rPr>
              <w:t>本项目不收取投标保证金，响应文件中须附投标供应商提供的信用承诺函。</w:t>
            </w:r>
          </w:p>
        </w:tc>
      </w:tr>
      <w:tr w:rsidR="00121CAA">
        <w:trPr>
          <w:trHeight w:val="362"/>
        </w:trPr>
        <w:tc>
          <w:tcPr>
            <w:tcW w:w="9181" w:type="dxa"/>
            <w:gridSpan w:val="3"/>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b/>
                <w:bCs/>
                <w:color w:val="000000" w:themeColor="text1"/>
                <w:szCs w:val="21"/>
                <w:lang w:val="zh-CN"/>
              </w:rPr>
              <w:t>（</w:t>
            </w:r>
            <w:r>
              <w:rPr>
                <w:rFonts w:ascii="宋体" w:eastAsiaTheme="minorEastAsia" w:hAnsi="宋体" w:cs="宋体" w:hint="eastAsia"/>
                <w:b/>
                <w:bCs/>
                <w:color w:val="000000" w:themeColor="text1"/>
                <w:szCs w:val="21"/>
              </w:rPr>
              <w:t>四</w:t>
            </w:r>
            <w:r>
              <w:rPr>
                <w:rFonts w:ascii="宋体" w:eastAsiaTheme="minorEastAsia" w:hAnsi="宋体" w:cs="宋体" w:hint="eastAsia"/>
                <w:b/>
                <w:bCs/>
                <w:color w:val="000000" w:themeColor="text1"/>
                <w:szCs w:val="21"/>
                <w:lang w:val="zh-CN"/>
              </w:rPr>
              <w:t>）其他</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0</w:t>
            </w:r>
          </w:p>
        </w:tc>
        <w:tc>
          <w:tcPr>
            <w:tcW w:w="2158"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良好信用记录</w:t>
            </w:r>
          </w:p>
        </w:tc>
        <w:tc>
          <w:tcPr>
            <w:tcW w:w="6231"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资格审查时，评标委员会通过</w:t>
            </w:r>
            <w:r>
              <w:rPr>
                <w:rFonts w:ascii="宋体" w:eastAsiaTheme="minorEastAsia" w:hAnsi="宋体" w:cs="宋体" w:hint="eastAsia"/>
                <w:color w:val="000000" w:themeColor="text1"/>
                <w:szCs w:val="21"/>
                <w:lang w:val="zh-CN"/>
              </w:rPr>
              <w:t xml:space="preserve"> </w:t>
            </w:r>
            <w:r>
              <w:rPr>
                <w:rFonts w:ascii="宋体" w:eastAsiaTheme="minorEastAsia" w:hAnsi="宋体" w:cs="宋体" w:hint="eastAsia"/>
                <w:color w:val="000000" w:themeColor="text1"/>
                <w:szCs w:val="21"/>
                <w:lang w:val="zh-CN"/>
              </w:rPr>
              <w:t>“信用中国”网站（</w:t>
            </w:r>
            <w:r>
              <w:rPr>
                <w:rFonts w:ascii="宋体" w:eastAsiaTheme="minorEastAsia" w:hAnsi="宋体" w:cs="宋体" w:hint="eastAsia"/>
                <w:color w:val="000000" w:themeColor="text1"/>
                <w:szCs w:val="21"/>
                <w:lang w:val="zh-CN"/>
              </w:rPr>
              <w:t>www.creditchina.gov.cn</w:t>
            </w:r>
            <w:r>
              <w:rPr>
                <w:rFonts w:ascii="宋体" w:eastAsiaTheme="minorEastAsia" w:hAnsi="宋体" w:cs="宋体" w:hint="eastAsia"/>
                <w:color w:val="000000" w:themeColor="text1"/>
                <w:szCs w:val="21"/>
                <w:lang w:val="zh-CN"/>
              </w:rPr>
              <w:t>）、中国政府采购网（</w:t>
            </w:r>
            <w:r>
              <w:rPr>
                <w:rFonts w:ascii="宋体" w:eastAsiaTheme="minorEastAsia" w:hAnsi="宋体" w:cs="宋体" w:hint="eastAsia"/>
                <w:color w:val="000000" w:themeColor="text1"/>
                <w:szCs w:val="21"/>
                <w:lang w:val="zh-CN"/>
              </w:rPr>
              <w:t>www.ccgp.gov.cn</w:t>
            </w:r>
            <w:r>
              <w:rPr>
                <w:rFonts w:ascii="宋体" w:eastAsiaTheme="minorEastAsia" w:hAnsi="宋体" w:cs="宋体" w:hint="eastAsia"/>
                <w:color w:val="000000" w:themeColor="text1"/>
                <w:szCs w:val="21"/>
                <w:lang w:val="zh-CN"/>
              </w:rPr>
              <w:t>）渠道查询投标人信用记录。经查询，列入失信被执行人、税收违法</w:t>
            </w:r>
            <w:r>
              <w:rPr>
                <w:rFonts w:ascii="宋体" w:eastAsiaTheme="minorEastAsia" w:hAnsi="宋体" w:cs="宋体" w:hint="eastAsia"/>
                <w:color w:val="000000" w:themeColor="text1"/>
                <w:szCs w:val="21"/>
              </w:rPr>
              <w:t>黑</w:t>
            </w:r>
            <w:r>
              <w:rPr>
                <w:rFonts w:ascii="宋体" w:eastAsiaTheme="minorEastAsia" w:hAnsi="宋体" w:cs="宋体" w:hint="eastAsia"/>
                <w:color w:val="000000" w:themeColor="text1"/>
                <w:szCs w:val="21"/>
                <w:lang w:val="zh-CN"/>
              </w:rPr>
              <w:t>名单、政府采购严重违法失信行为记录名单，其投标无效。（信用记录查询结果，与其他采购文件一并保存）</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1</w:t>
            </w:r>
          </w:p>
        </w:tc>
        <w:tc>
          <w:tcPr>
            <w:tcW w:w="2158" w:type="dxa"/>
            <w:vAlign w:val="center"/>
          </w:tcPr>
          <w:p w:rsidR="00121CAA" w:rsidRDefault="00C745A7">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为采购项目提供整体设计、规范编制或者项目</w:t>
            </w:r>
            <w:r>
              <w:rPr>
                <w:rFonts w:ascii="宋体" w:eastAsiaTheme="minorEastAsia" w:hAnsi="宋体" w:cstheme="minorBidi" w:hint="eastAsia"/>
                <w:color w:val="000000" w:themeColor="text1"/>
                <w:szCs w:val="21"/>
              </w:rPr>
              <w:lastRenderedPageBreak/>
              <w:t>管理、监理、检测等服务的供应商，不得再参加该采购项目的其他采购活动</w:t>
            </w:r>
          </w:p>
        </w:tc>
        <w:tc>
          <w:tcPr>
            <w:tcW w:w="6231"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提供《投标人有关资格条件声明函》。</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lastRenderedPageBreak/>
              <w:t>1</w:t>
            </w:r>
            <w:r>
              <w:rPr>
                <w:rFonts w:ascii="宋体" w:eastAsiaTheme="minorEastAsia" w:hAnsi="宋体" w:cs="宋体" w:hint="eastAsia"/>
                <w:color w:val="000000" w:themeColor="text1"/>
                <w:szCs w:val="21"/>
              </w:rPr>
              <w:t>2</w:t>
            </w:r>
          </w:p>
        </w:tc>
        <w:tc>
          <w:tcPr>
            <w:tcW w:w="2158" w:type="dxa"/>
            <w:vAlign w:val="center"/>
          </w:tcPr>
          <w:p w:rsidR="00121CAA" w:rsidRDefault="00C745A7">
            <w:pPr>
              <w:autoSpaceDE w:val="0"/>
              <w:autoSpaceDN w:val="0"/>
              <w:adjustRightInd w:val="0"/>
              <w:rPr>
                <w:rFonts w:ascii="Arial" w:eastAsiaTheme="minorEastAsia" w:hAnsi="Arial" w:cs="Arial"/>
                <w:color w:val="000000" w:themeColor="text1"/>
                <w:szCs w:val="21"/>
                <w:shd w:val="clear" w:color="auto" w:fill="FFFFFF"/>
                <w:lang w:val="zh-CN"/>
              </w:rPr>
            </w:pPr>
            <w:r>
              <w:rPr>
                <w:rFonts w:ascii="宋体" w:eastAsiaTheme="minorEastAsia" w:hAnsi="宋体" w:cstheme="minorBidi" w:hint="eastAsia"/>
                <w:color w:val="000000" w:themeColor="text1"/>
                <w:szCs w:val="21"/>
              </w:rPr>
              <w:t>单位负责人为同一人或者存在直接控股、管理关系的不同供应商，不得参加同一合同项下政府采购活动</w:t>
            </w:r>
          </w:p>
        </w:tc>
        <w:tc>
          <w:tcPr>
            <w:tcW w:w="6231" w:type="dxa"/>
            <w:vAlign w:val="center"/>
          </w:tcPr>
          <w:p w:rsidR="00121CAA" w:rsidRDefault="00C745A7">
            <w:pPr>
              <w:autoSpaceDE w:val="0"/>
              <w:autoSpaceDN w:val="0"/>
              <w:adjustRightInd w:val="0"/>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lang w:val="zh-CN"/>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3</w:t>
            </w:r>
          </w:p>
        </w:tc>
        <w:tc>
          <w:tcPr>
            <w:tcW w:w="2158" w:type="dxa"/>
            <w:vAlign w:val="center"/>
          </w:tcPr>
          <w:p w:rsidR="00121CAA" w:rsidRDefault="00C745A7">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不得以他人名义投标、串通投标、以行贿手段谋取中标或者以其他弄虚作假方式投标</w:t>
            </w:r>
          </w:p>
        </w:tc>
        <w:tc>
          <w:tcPr>
            <w:tcW w:w="6231" w:type="dxa"/>
            <w:vAlign w:val="center"/>
          </w:tcPr>
          <w:p w:rsidR="00121CAA" w:rsidRDefault="00C745A7">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r w:rsidR="00121CAA">
        <w:tc>
          <w:tcPr>
            <w:tcW w:w="792" w:type="dxa"/>
            <w:vAlign w:val="center"/>
          </w:tcPr>
          <w:p w:rsidR="00121CAA" w:rsidRDefault="00C745A7">
            <w:pPr>
              <w:autoSpaceDE w:val="0"/>
              <w:autoSpaceDN w:val="0"/>
              <w:adjustRightInd w:val="0"/>
              <w:jc w:val="center"/>
              <w:rPr>
                <w:rFonts w:ascii="宋体" w:eastAsiaTheme="minorEastAsia" w:hAnsi="宋体" w:cs="宋体"/>
                <w:color w:val="000000" w:themeColor="text1"/>
                <w:szCs w:val="21"/>
              </w:rPr>
            </w:pPr>
            <w:r>
              <w:rPr>
                <w:rFonts w:ascii="宋体" w:eastAsiaTheme="minorEastAsia" w:hAnsi="宋体" w:cs="宋体" w:hint="eastAsia"/>
                <w:color w:val="000000" w:themeColor="text1"/>
                <w:szCs w:val="21"/>
                <w:lang w:val="zh-CN"/>
              </w:rPr>
              <w:t>1</w:t>
            </w:r>
            <w:r>
              <w:rPr>
                <w:rFonts w:ascii="宋体" w:eastAsiaTheme="minorEastAsia" w:hAnsi="宋体" w:cs="宋体" w:hint="eastAsia"/>
                <w:color w:val="000000" w:themeColor="text1"/>
                <w:szCs w:val="21"/>
              </w:rPr>
              <w:t>4</w:t>
            </w:r>
          </w:p>
        </w:tc>
        <w:tc>
          <w:tcPr>
            <w:tcW w:w="2158" w:type="dxa"/>
            <w:vAlign w:val="center"/>
          </w:tcPr>
          <w:p w:rsidR="00121CAA" w:rsidRDefault="00C745A7">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theme="minorBidi" w:hint="eastAsia"/>
                <w:color w:val="000000" w:themeColor="text1"/>
                <w:szCs w:val="21"/>
              </w:rPr>
              <w:t>未出现影响采购公正的违法、违规行为</w:t>
            </w:r>
          </w:p>
        </w:tc>
        <w:tc>
          <w:tcPr>
            <w:tcW w:w="6231" w:type="dxa"/>
            <w:vAlign w:val="center"/>
          </w:tcPr>
          <w:p w:rsidR="00121CAA" w:rsidRDefault="00C745A7">
            <w:pPr>
              <w:autoSpaceDE w:val="0"/>
              <w:autoSpaceDN w:val="0"/>
              <w:adjustRightInd w:val="0"/>
              <w:rPr>
                <w:rFonts w:ascii="宋体" w:eastAsiaTheme="minorEastAsia" w:hAnsi="宋体" w:cstheme="minorBidi"/>
                <w:color w:val="000000" w:themeColor="text1"/>
                <w:szCs w:val="21"/>
                <w:lang w:val="zh-CN"/>
              </w:rPr>
            </w:pPr>
            <w:r>
              <w:rPr>
                <w:rFonts w:ascii="宋体" w:eastAsiaTheme="minorEastAsia" w:hAnsi="宋体" w:cs="宋体" w:hint="eastAsia"/>
                <w:color w:val="000000" w:themeColor="text1"/>
                <w:szCs w:val="21"/>
                <w:lang w:val="zh-CN"/>
              </w:rPr>
              <w:t>在评标过程中发现投标人有违反此项规定的，评标委员会应当认定其投标无效。</w:t>
            </w:r>
          </w:p>
        </w:tc>
      </w:tr>
    </w:tbl>
    <w:p w:rsidR="00121CAA" w:rsidRDefault="00121CAA" w:rsidP="005D3DF8">
      <w:pPr>
        <w:autoSpaceDE w:val="0"/>
        <w:autoSpaceDN w:val="0"/>
        <w:adjustRightInd w:val="0"/>
        <w:spacing w:line="360" w:lineRule="auto"/>
        <w:ind w:firstLineChars="200" w:firstLine="386"/>
        <w:rPr>
          <w:rFonts w:ascii="宋体"/>
          <w:bCs/>
          <w:color w:val="000000" w:themeColor="text1"/>
          <w:szCs w:val="21"/>
        </w:rPr>
      </w:pPr>
    </w:p>
    <w:p w:rsidR="00121CAA" w:rsidRDefault="00C745A7" w:rsidP="005D3DF8">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注：</w:t>
      </w:r>
    </w:p>
    <w:p w:rsidR="00121CAA" w:rsidRDefault="00C745A7" w:rsidP="005D3DF8">
      <w:pPr>
        <w:autoSpaceDE w:val="0"/>
        <w:autoSpaceDN w:val="0"/>
        <w:adjustRightInd w:val="0"/>
        <w:spacing w:line="360" w:lineRule="auto"/>
        <w:ind w:firstLineChars="200" w:firstLine="386"/>
        <w:rPr>
          <w:rFonts w:ascii="宋体"/>
          <w:bCs/>
          <w:color w:val="000000" w:themeColor="text1"/>
          <w:szCs w:val="21"/>
        </w:rPr>
      </w:pPr>
      <w:r>
        <w:rPr>
          <w:rFonts w:ascii="宋体" w:hint="eastAsia"/>
          <w:bCs/>
          <w:color w:val="000000" w:themeColor="text1"/>
          <w:szCs w:val="21"/>
        </w:rPr>
        <w:t>有下列情形之一的，视为投标人串通投标，其投标无效：</w:t>
      </w:r>
    </w:p>
    <w:p w:rsidR="00121CAA" w:rsidRDefault="00C745A7">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1</w:t>
      </w:r>
      <w:r>
        <w:rPr>
          <w:rFonts w:ascii="宋体" w:hint="eastAsia"/>
          <w:bCs/>
          <w:color w:val="000000" w:themeColor="text1"/>
          <w:szCs w:val="21"/>
        </w:rPr>
        <w:t>）不同投标人的投标文件由同一单位或者个人编制；</w:t>
      </w:r>
    </w:p>
    <w:p w:rsidR="00121CAA" w:rsidRDefault="00C745A7">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2</w:t>
      </w:r>
      <w:r>
        <w:rPr>
          <w:rFonts w:ascii="宋体" w:hint="eastAsia"/>
          <w:bCs/>
          <w:color w:val="000000" w:themeColor="text1"/>
          <w:szCs w:val="21"/>
        </w:rPr>
        <w:t>）不同投标人委托同一单位或者个人办理投标事宜；</w:t>
      </w:r>
    </w:p>
    <w:p w:rsidR="00121CAA" w:rsidRDefault="00C745A7">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3</w:t>
      </w:r>
      <w:r>
        <w:rPr>
          <w:rFonts w:ascii="宋体" w:hint="eastAsia"/>
          <w:bCs/>
          <w:color w:val="000000" w:themeColor="text1"/>
          <w:szCs w:val="21"/>
        </w:rPr>
        <w:t>）不同投标人的投标文件载明的项目管理成员或者联系人员为同一人；</w:t>
      </w:r>
    </w:p>
    <w:p w:rsidR="00121CAA" w:rsidRDefault="00C745A7">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4</w:t>
      </w:r>
      <w:r>
        <w:rPr>
          <w:rFonts w:ascii="宋体" w:hint="eastAsia"/>
          <w:bCs/>
          <w:color w:val="000000" w:themeColor="text1"/>
          <w:szCs w:val="21"/>
        </w:rPr>
        <w:t>）不同投标人的投标文件异常一致或者投标报价呈规律性差异；</w:t>
      </w:r>
    </w:p>
    <w:p w:rsidR="00121CAA" w:rsidRDefault="00C745A7">
      <w:pPr>
        <w:autoSpaceDE w:val="0"/>
        <w:autoSpaceDN w:val="0"/>
        <w:adjustRightInd w:val="0"/>
        <w:spacing w:line="360" w:lineRule="auto"/>
        <w:rPr>
          <w:rFonts w:ascii="宋体"/>
          <w:bCs/>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5</w:t>
      </w:r>
      <w:r>
        <w:rPr>
          <w:rFonts w:ascii="宋体" w:hint="eastAsia"/>
          <w:bCs/>
          <w:color w:val="000000" w:themeColor="text1"/>
          <w:szCs w:val="21"/>
        </w:rPr>
        <w:t>）不同投标人的投标文件相互混装；</w:t>
      </w:r>
    </w:p>
    <w:p w:rsidR="00121CAA" w:rsidRDefault="00C745A7">
      <w:pPr>
        <w:autoSpaceDE w:val="0"/>
        <w:autoSpaceDN w:val="0"/>
        <w:adjustRightInd w:val="0"/>
        <w:spacing w:line="360" w:lineRule="auto"/>
        <w:rPr>
          <w:rStyle w:val="af"/>
          <w:rFonts w:ascii="宋体"/>
          <w:b w:val="0"/>
          <w:color w:val="000000" w:themeColor="text1"/>
          <w:szCs w:val="21"/>
        </w:rPr>
      </w:pPr>
      <w:r>
        <w:rPr>
          <w:rFonts w:ascii="宋体" w:hint="eastAsia"/>
          <w:bCs/>
          <w:color w:val="000000" w:themeColor="text1"/>
          <w:szCs w:val="21"/>
        </w:rPr>
        <w:t xml:space="preserve">　　（</w:t>
      </w:r>
      <w:r>
        <w:rPr>
          <w:rFonts w:ascii="宋体" w:hint="eastAsia"/>
          <w:bCs/>
          <w:color w:val="000000" w:themeColor="text1"/>
          <w:szCs w:val="21"/>
        </w:rPr>
        <w:t>6</w:t>
      </w:r>
      <w:r>
        <w:rPr>
          <w:rFonts w:ascii="宋体" w:hint="eastAsia"/>
          <w:bCs/>
          <w:color w:val="000000" w:themeColor="text1"/>
          <w:szCs w:val="21"/>
        </w:rPr>
        <w:t>）不同投标人的投标保证金从同一单位或者个人的账户转出。</w:t>
      </w:r>
    </w:p>
    <w:p w:rsidR="00121CAA" w:rsidRDefault="00C745A7">
      <w:pPr>
        <w:pStyle w:val="10"/>
        <w:ind w:firstLine="0"/>
        <w:jc w:val="center"/>
        <w:rPr>
          <w:rStyle w:val="af"/>
          <w:bCs/>
          <w:sz w:val="30"/>
          <w:szCs w:val="36"/>
        </w:rPr>
      </w:pPr>
      <w:r>
        <w:rPr>
          <w:rStyle w:val="af"/>
          <w:rFonts w:ascii="宋体" w:hAnsi="宋体" w:cs="宋体"/>
          <w:b/>
          <w:bCs/>
          <w:color w:val="000000" w:themeColor="text1"/>
          <w:kern w:val="0"/>
          <w:sz w:val="36"/>
          <w:szCs w:val="36"/>
        </w:rPr>
        <w:br w:type="page"/>
      </w:r>
      <w:r>
        <w:rPr>
          <w:rStyle w:val="af"/>
          <w:rFonts w:hint="eastAsia"/>
          <w:b/>
          <w:bCs/>
          <w:sz w:val="36"/>
          <w:szCs w:val="36"/>
        </w:rPr>
        <w:lastRenderedPageBreak/>
        <w:t>第五章</w:t>
      </w:r>
      <w:r>
        <w:rPr>
          <w:rStyle w:val="af"/>
          <w:rFonts w:hint="eastAsia"/>
          <w:b/>
          <w:bCs/>
          <w:sz w:val="36"/>
          <w:szCs w:val="36"/>
        </w:rPr>
        <w:t xml:space="preserve">  </w:t>
      </w:r>
      <w:r>
        <w:rPr>
          <w:rStyle w:val="af"/>
          <w:rFonts w:hint="eastAsia"/>
          <w:b/>
          <w:bCs/>
          <w:sz w:val="36"/>
          <w:szCs w:val="36"/>
        </w:rPr>
        <w:t>评标方法、程序与标准</w:t>
      </w:r>
    </w:p>
    <w:p w:rsidR="00121CAA" w:rsidRDefault="00C745A7">
      <w:pPr>
        <w:spacing w:line="360" w:lineRule="auto"/>
        <w:jc w:val="left"/>
        <w:outlineLvl w:val="1"/>
        <w:rPr>
          <w:rFonts w:ascii="黑体" w:eastAsia="黑体" w:hAnsi="黑体" w:cs="黑体"/>
          <w:szCs w:val="21"/>
          <w:lang w:val="zh-CN"/>
        </w:rPr>
      </w:pPr>
      <w:bookmarkStart w:id="25" w:name="_Toc278891605"/>
      <w:bookmarkStart w:id="26" w:name="_Toc272247708"/>
      <w:bookmarkStart w:id="27" w:name="_Toc503878867"/>
      <w:bookmarkStart w:id="28" w:name="_Toc494561961"/>
      <w:r>
        <w:rPr>
          <w:rFonts w:ascii="黑体" w:eastAsia="黑体" w:hAnsi="黑体" w:cs="黑体" w:hint="eastAsia"/>
          <w:szCs w:val="21"/>
          <w:lang w:val="zh-CN"/>
        </w:rPr>
        <w:t>一、评标</w:t>
      </w:r>
      <w:bookmarkEnd w:id="25"/>
      <w:bookmarkEnd w:id="26"/>
      <w:r>
        <w:rPr>
          <w:rFonts w:ascii="黑体" w:eastAsia="黑体" w:hAnsi="黑体" w:cs="黑体" w:hint="eastAsia"/>
          <w:szCs w:val="21"/>
          <w:lang w:val="zh-CN"/>
        </w:rPr>
        <w:t>方法</w:t>
      </w:r>
      <w:bookmarkEnd w:id="27"/>
      <w:bookmarkEnd w:id="28"/>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本项目采用综合评分法评标。</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综合评分法，是指投标文件满足招标文件全部实质性要求，且按照评审因素的量化指标评审得分最高的投标人为中标候选人的评标方法。</w:t>
      </w:r>
      <w:bookmarkStart w:id="29" w:name="_Toc272247709"/>
      <w:bookmarkStart w:id="30" w:name="_Toc494561962"/>
      <w:bookmarkStart w:id="31" w:name="_Toc503878868"/>
      <w:bookmarkStart w:id="32" w:name="_Toc278891606"/>
    </w:p>
    <w:p w:rsidR="00121CAA" w:rsidRDefault="00C745A7">
      <w:pPr>
        <w:spacing w:line="360" w:lineRule="auto"/>
        <w:jc w:val="left"/>
        <w:outlineLvl w:val="1"/>
        <w:rPr>
          <w:rFonts w:ascii="宋体" w:hAnsi="宋体" w:cs="宋体"/>
          <w:szCs w:val="21"/>
          <w:lang w:val="zh-CN"/>
        </w:rPr>
      </w:pPr>
      <w:r>
        <w:rPr>
          <w:rFonts w:ascii="黑体" w:eastAsia="黑体" w:hAnsi="黑体" w:cs="黑体" w:hint="eastAsia"/>
          <w:kern w:val="0"/>
          <w:szCs w:val="21"/>
          <w:lang w:val="zh-CN"/>
        </w:rPr>
        <w:t>二、评标程序</w:t>
      </w:r>
      <w:bookmarkEnd w:id="29"/>
      <w:bookmarkEnd w:id="30"/>
      <w:bookmarkEnd w:id="31"/>
      <w:bookmarkEnd w:id="32"/>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评标委员会按以下工作程序进行评标：符合性审查、澄清有关问题、综合比较与评价、复核评标结果、推荐中标候选人名单、</w:t>
      </w:r>
      <w:r>
        <w:rPr>
          <w:rFonts w:ascii="Arial" w:hAnsi="Arial" w:cs="Arial" w:hint="eastAsia"/>
          <w:szCs w:val="21"/>
          <w:shd w:val="clear" w:color="auto" w:fill="FFFFFF"/>
        </w:rPr>
        <w:t>编写评标报告</w:t>
      </w:r>
      <w:r>
        <w:rPr>
          <w:rFonts w:ascii="宋体" w:hAnsi="宋体" w:cs="宋体" w:hint="eastAsia"/>
          <w:szCs w:val="21"/>
          <w:lang w:val="zh-CN"/>
        </w:rPr>
        <w:t>和确定中标人。</w:t>
      </w:r>
    </w:p>
    <w:p w:rsidR="00121CAA" w:rsidRDefault="00C745A7">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（一）符合性审查</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szCs w:val="21"/>
          <w:lang w:val="zh-CN"/>
        </w:rPr>
        <w:t>评标委员会应当对符合资格的投标人的投标文件进行符合性审查，以确定其是否满足招标文件的实质性要求。</w:t>
      </w:r>
      <w:r>
        <w:rPr>
          <w:rFonts w:ascii="宋体" w:hAnsi="宋体" w:cs="宋体" w:hint="eastAsia"/>
          <w:szCs w:val="21"/>
        </w:rPr>
        <w:t>符合</w:t>
      </w:r>
      <w:r>
        <w:rPr>
          <w:rFonts w:ascii="宋体" w:hAnsi="宋体" w:cs="宋体" w:hint="eastAsia"/>
          <w:szCs w:val="21"/>
          <w:lang w:val="zh-CN"/>
        </w:rPr>
        <w:t>下列情形的，符合性审查合格，其投标</w:t>
      </w:r>
      <w:r>
        <w:rPr>
          <w:rFonts w:ascii="宋体" w:hAnsi="宋体" w:cs="宋体" w:hint="eastAsia"/>
          <w:szCs w:val="21"/>
        </w:rPr>
        <w:t>有</w:t>
      </w:r>
      <w:r>
        <w:rPr>
          <w:rFonts w:ascii="宋体" w:hAnsi="宋体" w:cs="宋体" w:hint="eastAsia"/>
          <w:szCs w:val="21"/>
          <w:lang w:val="zh-CN"/>
        </w:rPr>
        <w:t>效。</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5"/>
        <w:gridCol w:w="7797"/>
      </w:tblGrid>
      <w:tr w:rsidR="00121CAA">
        <w:trPr>
          <w:trHeight w:val="567"/>
        </w:trPr>
        <w:tc>
          <w:tcPr>
            <w:tcW w:w="675" w:type="dxa"/>
            <w:vAlign w:val="center"/>
          </w:tcPr>
          <w:p w:rsidR="00121CAA" w:rsidRDefault="00C745A7">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序号</w:t>
            </w:r>
          </w:p>
        </w:tc>
        <w:tc>
          <w:tcPr>
            <w:tcW w:w="7797" w:type="dxa"/>
            <w:vAlign w:val="center"/>
          </w:tcPr>
          <w:p w:rsidR="00121CAA" w:rsidRDefault="00C745A7">
            <w:pPr>
              <w:autoSpaceDE w:val="0"/>
              <w:autoSpaceDN w:val="0"/>
              <w:adjustRightInd w:val="0"/>
              <w:jc w:val="center"/>
              <w:rPr>
                <w:rFonts w:ascii="黑体" w:eastAsia="黑体" w:hAnsi="黑体" w:cs="黑体"/>
                <w:szCs w:val="21"/>
                <w:lang w:val="zh-CN"/>
              </w:rPr>
            </w:pPr>
            <w:r>
              <w:rPr>
                <w:rFonts w:ascii="黑体" w:eastAsia="黑体" w:hAnsi="黑体" w:cs="黑体" w:hint="eastAsia"/>
                <w:szCs w:val="21"/>
                <w:lang w:val="zh-CN"/>
              </w:rPr>
              <w:t>符合性审查合格情形</w:t>
            </w:r>
          </w:p>
        </w:tc>
      </w:tr>
      <w:tr w:rsidR="00121CAA">
        <w:trPr>
          <w:trHeight w:val="567"/>
        </w:trPr>
        <w:tc>
          <w:tcPr>
            <w:tcW w:w="8472" w:type="dxa"/>
            <w:gridSpan w:val="2"/>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b/>
                <w:bCs/>
                <w:szCs w:val="21"/>
                <w:lang w:val="zh-CN"/>
              </w:rPr>
              <w:t>（一）有效性审查</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lang w:val="zh-CN"/>
              </w:rPr>
              <w:t>1</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投标文件按招标文件要求签署的。</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lang w:val="zh-CN"/>
              </w:rPr>
              <w:t>2</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投标报价</w:t>
            </w:r>
            <w:r>
              <w:rPr>
                <w:rFonts w:ascii="宋体" w:hAnsi="宋体" w:cs="宋体" w:hint="eastAsia"/>
                <w:szCs w:val="21"/>
              </w:rPr>
              <w:t>未</w:t>
            </w:r>
            <w:r>
              <w:rPr>
                <w:rFonts w:ascii="宋体" w:hAnsi="宋体" w:cs="宋体" w:hint="eastAsia"/>
                <w:szCs w:val="21"/>
                <w:lang w:val="zh-CN"/>
              </w:rPr>
              <w:t>超过招标文件中规定的预算金额或者最高限价的。</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lang w:val="zh-CN"/>
              </w:rPr>
              <w:t>3</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rPr>
              <w:t>未</w:t>
            </w:r>
            <w:r>
              <w:rPr>
                <w:rFonts w:ascii="宋体" w:hAnsi="宋体" w:cs="宋体" w:hint="eastAsia"/>
                <w:szCs w:val="21"/>
                <w:lang w:val="zh-CN"/>
              </w:rPr>
              <w:t>提报两个或两个以上报价方案的（招标文件中要求提供备选方案的除外）。</w:t>
            </w:r>
          </w:p>
        </w:tc>
      </w:tr>
      <w:tr w:rsidR="00121CAA">
        <w:trPr>
          <w:trHeight w:val="567"/>
        </w:trPr>
        <w:tc>
          <w:tcPr>
            <w:tcW w:w="8472" w:type="dxa"/>
            <w:gridSpan w:val="2"/>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b/>
                <w:bCs/>
                <w:szCs w:val="21"/>
                <w:lang w:val="zh-CN"/>
              </w:rPr>
              <w:t>（二）完整性审查</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lang w:val="zh-CN"/>
              </w:rPr>
              <w:t>4</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按招标文件要求提供《投标函》《</w:t>
            </w:r>
            <w:r>
              <w:rPr>
                <w:rFonts w:ascii="宋体" w:hAnsi="宋体" w:hint="eastAsia"/>
                <w:kern w:val="0"/>
                <w:szCs w:val="21"/>
              </w:rPr>
              <w:t>法定代表人授权书</w:t>
            </w:r>
            <w:r>
              <w:rPr>
                <w:rFonts w:ascii="宋体" w:hAnsi="宋体" w:cs="宋体" w:hint="eastAsia"/>
                <w:szCs w:val="21"/>
                <w:lang w:val="zh-CN"/>
              </w:rPr>
              <w:t>》《商务条款偏离表》《技术服务方案》《开标一览表》《投标报价明细表》或所提供的上述材料符合招标文件要求的。</w:t>
            </w:r>
          </w:p>
        </w:tc>
      </w:tr>
      <w:tr w:rsidR="00121CAA">
        <w:trPr>
          <w:trHeight w:val="567"/>
        </w:trPr>
        <w:tc>
          <w:tcPr>
            <w:tcW w:w="8472" w:type="dxa"/>
            <w:gridSpan w:val="2"/>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b/>
                <w:bCs/>
                <w:szCs w:val="21"/>
                <w:lang w:val="zh-CN"/>
              </w:rPr>
              <w:t>（三）响应程度</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lang w:val="zh-CN"/>
              </w:rPr>
              <w:t>5</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满足招标文件第二章《项目招标需求》技术服务部分实质性条款要求的。</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lang w:val="zh-CN"/>
              </w:rPr>
              <w:t>6</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满足招标文件第二章《项目招标需求》商务部分实质性条款要求的。</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rPr>
              <w:t>7</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投标文件</w:t>
            </w:r>
            <w:r>
              <w:rPr>
                <w:rFonts w:ascii="宋体" w:hAnsi="宋体" w:cs="宋体" w:hint="eastAsia"/>
                <w:szCs w:val="21"/>
              </w:rPr>
              <w:t>未</w:t>
            </w:r>
            <w:r>
              <w:rPr>
                <w:rFonts w:ascii="宋体" w:hAnsi="宋体" w:cs="宋体" w:hint="eastAsia"/>
                <w:szCs w:val="21"/>
                <w:lang w:val="zh-CN"/>
              </w:rPr>
              <w:t>含有采购人不能接受的附加条件的。</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rPr>
              <w:t>8</w:t>
            </w:r>
          </w:p>
        </w:tc>
        <w:tc>
          <w:tcPr>
            <w:tcW w:w="7797" w:type="dxa"/>
            <w:vAlign w:val="center"/>
          </w:tcPr>
          <w:p w:rsidR="00121CAA" w:rsidRDefault="00C745A7">
            <w:pPr>
              <w:autoSpaceDE w:val="0"/>
              <w:autoSpaceDN w:val="0"/>
              <w:adjustRightInd w:val="0"/>
              <w:rPr>
                <w:rFonts w:ascii="宋体" w:hAnsi="宋体" w:cs="宋体"/>
                <w:szCs w:val="21"/>
                <w:lang w:val="zh-CN"/>
              </w:rPr>
            </w:pPr>
            <w:r>
              <w:rPr>
                <w:rFonts w:ascii="宋体" w:hAnsi="宋体" w:cs="宋体" w:hint="eastAsia"/>
                <w:szCs w:val="21"/>
                <w:lang w:val="zh-CN"/>
              </w:rPr>
              <w:t>投标有效期</w:t>
            </w:r>
            <w:r>
              <w:rPr>
                <w:rFonts w:ascii="宋体" w:hAnsi="宋体" w:cs="宋体" w:hint="eastAsia"/>
                <w:szCs w:val="21"/>
              </w:rPr>
              <w:t>符合</w:t>
            </w:r>
            <w:r>
              <w:rPr>
                <w:rFonts w:ascii="宋体" w:hAnsi="宋体" w:cs="宋体" w:hint="eastAsia"/>
                <w:szCs w:val="21"/>
                <w:lang w:val="zh-CN"/>
              </w:rPr>
              <w:t>招标文件中载明的投标有效期的。</w:t>
            </w:r>
          </w:p>
        </w:tc>
      </w:tr>
      <w:tr w:rsidR="00121CAA">
        <w:trPr>
          <w:trHeight w:val="567"/>
        </w:trPr>
        <w:tc>
          <w:tcPr>
            <w:tcW w:w="675" w:type="dxa"/>
            <w:vAlign w:val="center"/>
          </w:tcPr>
          <w:p w:rsidR="00121CAA" w:rsidRDefault="00C745A7">
            <w:pPr>
              <w:autoSpaceDE w:val="0"/>
              <w:autoSpaceDN w:val="0"/>
              <w:adjustRightInd w:val="0"/>
              <w:jc w:val="center"/>
              <w:rPr>
                <w:rFonts w:ascii="宋体" w:hAnsi="宋体" w:cs="宋体"/>
                <w:szCs w:val="21"/>
                <w:lang w:val="zh-CN"/>
              </w:rPr>
            </w:pPr>
            <w:r>
              <w:rPr>
                <w:rFonts w:ascii="宋体" w:hAnsi="宋体" w:cs="宋体" w:hint="eastAsia"/>
                <w:szCs w:val="21"/>
              </w:rPr>
              <w:t>9</w:t>
            </w:r>
          </w:p>
        </w:tc>
        <w:tc>
          <w:tcPr>
            <w:tcW w:w="7797" w:type="dxa"/>
            <w:vAlign w:val="center"/>
          </w:tcPr>
          <w:p w:rsidR="00121CAA" w:rsidRDefault="00C745A7">
            <w:pPr>
              <w:autoSpaceDE w:val="0"/>
              <w:autoSpaceDN w:val="0"/>
              <w:adjustRightInd w:val="0"/>
              <w:rPr>
                <w:rFonts w:ascii="Arial" w:hAnsi="Arial" w:cs="Arial"/>
                <w:szCs w:val="21"/>
                <w:shd w:val="clear" w:color="auto" w:fill="FFFFFF"/>
              </w:rPr>
            </w:pPr>
            <w:r>
              <w:rPr>
                <w:rFonts w:ascii="Arial" w:hAnsi="Arial" w:cs="Arial" w:hint="eastAsia"/>
                <w:szCs w:val="21"/>
                <w:shd w:val="clear" w:color="auto" w:fill="FFFFFF"/>
              </w:rPr>
              <w:t>符合</w:t>
            </w:r>
            <w:r>
              <w:rPr>
                <w:rFonts w:ascii="Arial" w:hAnsi="Arial" w:cs="Arial"/>
                <w:szCs w:val="21"/>
                <w:shd w:val="clear" w:color="auto" w:fill="FFFFFF"/>
              </w:rPr>
              <w:t>法律、法规和招标文件规定的其他情形。</w:t>
            </w:r>
          </w:p>
        </w:tc>
      </w:tr>
    </w:tbl>
    <w:p w:rsidR="00121CAA" w:rsidRDefault="00C745A7">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（二）澄清有关问题</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对于投标文件中含义不明确、同类问题表述不一致或者有明显文字和计算错误的内容，评标</w:t>
      </w:r>
      <w:r>
        <w:rPr>
          <w:rFonts w:ascii="宋体" w:hAnsi="宋体" w:cs="宋体" w:hint="eastAsia"/>
          <w:szCs w:val="21"/>
          <w:lang w:val="zh-CN"/>
        </w:rPr>
        <w:lastRenderedPageBreak/>
        <w:t>委员会应当以书面形式要求投标人作出必要的澄清、说明或者补正。</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投标人应当按照评标委员会的要求在规定时间内提交书面的澄清、说明或者补正，并加盖公章，或者由法定代表人或其授权的代表签字。投标人的澄清、说明或者补正不得超出投标文件的范围或者改变投标文件的实质性内容。</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投标文件报价出现前后不一致的，除招标文件另有规定外，按照下列规定修正：</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）投标文件中开标一览表（报价表）内容与投标文件中相应内容不一致的，以开标一览表（报价表）为准；</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2</w:t>
      </w:r>
      <w:r>
        <w:rPr>
          <w:rFonts w:ascii="宋体" w:hAnsi="宋体" w:cs="宋体" w:hint="eastAsia"/>
          <w:szCs w:val="21"/>
          <w:lang w:val="zh-CN"/>
        </w:rPr>
        <w:t>）大写金额和小写金额不一致的，以大写金额为准；</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3</w:t>
      </w:r>
      <w:r>
        <w:rPr>
          <w:rFonts w:ascii="宋体" w:hAnsi="宋体" w:cs="宋体" w:hint="eastAsia"/>
          <w:szCs w:val="21"/>
          <w:lang w:val="zh-CN"/>
        </w:rPr>
        <w:t>）单价金额小数点或者百分比有明显错位的，以开标一览表的总价为准，并修改单价；</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4</w:t>
      </w:r>
      <w:r>
        <w:rPr>
          <w:rFonts w:ascii="宋体" w:hAnsi="宋体" w:cs="宋体" w:hint="eastAsia"/>
          <w:szCs w:val="21"/>
          <w:lang w:val="zh-CN"/>
        </w:rPr>
        <w:t>）总价金额与按单价汇总金额不一致的，以单价金额计算结果为准。</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同时出现两种以上不一致的，按照前款规定的顺序修正。修正后的报价应当采用书面形式，并加盖公章，或者由法定代表人或其授权的代表签字进行确认</w:t>
      </w:r>
      <w:r>
        <w:rPr>
          <w:rFonts w:ascii="宋体" w:hAnsi="宋体" w:cs="宋体" w:hint="eastAsia"/>
          <w:szCs w:val="21"/>
          <w:lang w:val="zh-CN"/>
        </w:rPr>
        <w:t>后产生约束力，投标人不确认的，其投标无效。</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3.</w:t>
      </w:r>
      <w:r>
        <w:rPr>
          <w:rStyle w:val="apple-converted-space"/>
          <w:rFonts w:ascii="Arial" w:hAnsi="Arial" w:cs="Arial"/>
          <w:szCs w:val="21"/>
          <w:shd w:val="clear" w:color="auto" w:fill="FFFFFF"/>
        </w:rPr>
        <w:t> </w:t>
      </w:r>
      <w:r>
        <w:rPr>
          <w:rFonts w:ascii="Arial" w:hAnsi="Arial" w:cs="Arial"/>
          <w:szCs w:val="21"/>
          <w:shd w:val="clear" w:color="auto" w:fill="FFFFFF"/>
        </w:rPr>
        <w:t>评标委员会认为投标人的报价明显低于其他通过符合性审查投标人的报价，有可能影响产品质量或者不能诚信履约的，应当要求其在评标合理的时间内提供书面说明，必要时提交相关证明材料；投标人不能证明其报价合理性的，评标委员会应当将其作为无效投标处理。</w:t>
      </w:r>
    </w:p>
    <w:p w:rsidR="00121CAA" w:rsidRDefault="00C745A7">
      <w:pPr>
        <w:spacing w:line="360" w:lineRule="auto"/>
        <w:ind w:firstLineChars="200" w:firstLine="388"/>
        <w:rPr>
          <w:rFonts w:ascii="宋体" w:hAnsi="宋体"/>
          <w:b/>
          <w:szCs w:val="21"/>
        </w:rPr>
      </w:pPr>
      <w:r>
        <w:rPr>
          <w:rFonts w:ascii="宋体" w:hAnsi="宋体" w:cs="宋体" w:hint="eastAsia"/>
          <w:b/>
          <w:bCs/>
          <w:szCs w:val="21"/>
          <w:lang w:val="zh-CN"/>
        </w:rPr>
        <w:t>（三）综合比较与评价</w:t>
      </w:r>
    </w:p>
    <w:p w:rsidR="00121CAA" w:rsidRDefault="00C745A7" w:rsidP="005D3DF8">
      <w:pPr>
        <w:autoSpaceDE w:val="0"/>
        <w:autoSpaceDN w:val="0"/>
        <w:adjustRightInd w:val="0"/>
        <w:spacing w:line="360" w:lineRule="auto"/>
        <w:ind w:firstLineChars="200" w:firstLine="386"/>
        <w:rPr>
          <w:rFonts w:ascii="宋体" w:hAnsi="宋体"/>
          <w:b/>
          <w:bCs/>
          <w:szCs w:val="21"/>
        </w:rPr>
      </w:pPr>
      <w:r>
        <w:rPr>
          <w:rFonts w:ascii="宋体" w:hAnsi="宋体" w:cs="宋体"/>
          <w:szCs w:val="21"/>
          <w:lang w:val="zh-CN"/>
        </w:rPr>
        <w:t>评标委员会应当按照招标文件中规定的评标方法和标准，对符合性审查合格的投标文件进行商务和技术评估，综合比较与评价。</w:t>
      </w:r>
    </w:p>
    <w:p w:rsidR="00121CAA" w:rsidRDefault="00C745A7">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（四）复核评标结果</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评标结果汇总完成后，除下列情形外，任何人不得修改评标结果：</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lang w:val="zh-CN"/>
        </w:rPr>
        <w:t>1</w:t>
      </w:r>
      <w:r>
        <w:rPr>
          <w:rFonts w:ascii="宋体" w:hAnsi="宋体" w:cs="宋体" w:hint="eastAsia"/>
          <w:szCs w:val="21"/>
          <w:lang w:val="zh-CN"/>
        </w:rPr>
        <w:t>）资</w:t>
      </w:r>
      <w:r>
        <w:rPr>
          <w:rFonts w:ascii="宋体" w:hAnsi="宋体" w:cs="宋体" w:hint="eastAsia"/>
          <w:szCs w:val="21"/>
          <w:lang w:val="zh-CN"/>
        </w:rPr>
        <w:t>格性检查认定错误</w:t>
      </w:r>
      <w:r>
        <w:rPr>
          <w:rFonts w:ascii="宋体" w:hAnsi="宋体" w:cs="宋体" w:hint="eastAsia"/>
          <w:szCs w:val="21"/>
        </w:rPr>
        <w:t>的</w:t>
      </w:r>
      <w:r>
        <w:rPr>
          <w:rFonts w:ascii="宋体" w:hAnsi="宋体" w:cs="宋体" w:hint="eastAsia"/>
          <w:szCs w:val="21"/>
          <w:lang w:val="zh-CN"/>
        </w:rPr>
        <w:t>；</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）分值汇总计算错误的；</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）分项评分超出评分标准范围的；</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）评标委员会成员对客观评审因素评分不一致的；</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5</w:t>
      </w:r>
      <w:r>
        <w:rPr>
          <w:rFonts w:ascii="宋体" w:hAnsi="宋体" w:cs="宋体" w:hint="eastAsia"/>
          <w:szCs w:val="21"/>
          <w:lang w:val="zh-CN"/>
        </w:rPr>
        <w:t>）经评标委员会认定评分畸高、畸低的。</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21CAA" w:rsidRDefault="00C745A7">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（五）推荐中标候选人名单</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lastRenderedPageBreak/>
        <w:t>1.</w:t>
      </w:r>
      <w:r>
        <w:rPr>
          <w:rFonts w:ascii="宋体" w:hAnsi="宋体" w:cs="宋体" w:hint="eastAsia"/>
          <w:szCs w:val="21"/>
          <w:lang w:val="zh-CN"/>
        </w:rPr>
        <w:t>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投标文件时间先后</w:t>
      </w:r>
      <w:r>
        <w:rPr>
          <w:rFonts w:ascii="Arial" w:hAnsi="Arial" w:cs="Arial" w:hint="eastAsia"/>
          <w:szCs w:val="21"/>
          <w:shd w:val="clear" w:color="auto" w:fill="FFFFFF"/>
          <w:lang w:val="zh-CN"/>
        </w:rPr>
        <w:t>（以投标人提交投标文件登记表为准）</w:t>
      </w:r>
      <w:r>
        <w:rPr>
          <w:rFonts w:ascii="宋体" w:hAnsi="宋体" w:cs="宋体" w:hint="eastAsia"/>
          <w:szCs w:val="21"/>
          <w:lang w:val="zh-CN"/>
        </w:rPr>
        <w:t>顺序排列。分包采购的，每包评标结果按上述规则排列。</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2.</w:t>
      </w:r>
      <w:r>
        <w:rPr>
          <w:rFonts w:ascii="宋体" w:hAnsi="宋体" w:cs="宋体" w:hint="eastAsia"/>
          <w:szCs w:val="21"/>
        </w:rPr>
        <w:t>评标委员会按照评标结果排列顺序确定中标候选人排名</w:t>
      </w:r>
      <w:r>
        <w:rPr>
          <w:rFonts w:ascii="宋体" w:hAnsi="宋体" w:cs="宋体" w:hint="eastAsia"/>
          <w:szCs w:val="21"/>
          <w:lang w:val="zh-CN"/>
        </w:rPr>
        <w:t>。</w:t>
      </w:r>
    </w:p>
    <w:p w:rsidR="00121CAA" w:rsidRDefault="00C745A7">
      <w:pPr>
        <w:autoSpaceDE w:val="0"/>
        <w:autoSpaceDN w:val="0"/>
        <w:adjustRightInd w:val="0"/>
        <w:spacing w:line="360" w:lineRule="auto"/>
        <w:ind w:firstLineChars="200" w:firstLine="388"/>
        <w:rPr>
          <w:rFonts w:ascii="宋体" w:hAnsi="宋体" w:cs="宋体"/>
          <w:szCs w:val="21"/>
          <w:lang w:val="zh-CN"/>
        </w:rPr>
      </w:pPr>
      <w:r>
        <w:rPr>
          <w:rFonts w:ascii="宋体" w:hAnsi="宋体" w:cs="宋体" w:hint="eastAsia"/>
          <w:b/>
          <w:bCs/>
          <w:szCs w:val="21"/>
          <w:lang w:val="zh-CN"/>
        </w:rPr>
        <w:t>（六）编写评标报告</w:t>
      </w:r>
    </w:p>
    <w:p w:rsidR="00121CAA" w:rsidRDefault="00C745A7" w:rsidP="005D3DF8">
      <w:pPr>
        <w:tabs>
          <w:tab w:val="left" w:pos="616"/>
        </w:tabs>
        <w:spacing w:line="360" w:lineRule="auto"/>
        <w:ind w:firstLineChars="200" w:firstLine="386"/>
        <w:rPr>
          <w:rFonts w:ascii="宋体" w:hAnsi="宋体" w:cs="宋体"/>
          <w:szCs w:val="21"/>
          <w:lang w:val="zh-CN"/>
        </w:rPr>
      </w:pPr>
      <w:r>
        <w:rPr>
          <w:rFonts w:ascii="Arial" w:hAnsi="Arial" w:cs="Arial"/>
          <w:szCs w:val="21"/>
          <w:shd w:val="clear" w:color="auto" w:fill="FFFFFF"/>
        </w:rPr>
        <w:t>评标委员会根据全体评标成员签字的原始评标记录和评标结果编写评标报告。</w:t>
      </w:r>
      <w:r>
        <w:rPr>
          <w:rFonts w:ascii="宋体" w:hAnsi="宋体" w:cs="宋体" w:hint="eastAsia"/>
          <w:szCs w:val="21"/>
          <w:lang w:val="zh-CN"/>
        </w:rPr>
        <w:t>评标委员会应当在评标报告上签字，对自己的评审意见承担法律责任。对评标报告有异议的，应当在评标报告上签署不同意见，并说明理由，否则视为同意评标报告。</w:t>
      </w:r>
    </w:p>
    <w:p w:rsidR="00121CAA" w:rsidRDefault="00C745A7">
      <w:pPr>
        <w:autoSpaceDE w:val="0"/>
        <w:autoSpaceDN w:val="0"/>
        <w:adjustRightInd w:val="0"/>
        <w:spacing w:line="360" w:lineRule="auto"/>
        <w:ind w:firstLineChars="200" w:firstLine="388"/>
        <w:rPr>
          <w:rFonts w:ascii="宋体" w:hAnsi="宋体" w:cs="宋体"/>
          <w:b/>
          <w:bCs/>
          <w:szCs w:val="21"/>
          <w:lang w:val="zh-CN"/>
        </w:rPr>
      </w:pPr>
      <w:r>
        <w:rPr>
          <w:rFonts w:ascii="宋体" w:hAnsi="宋体" w:cs="宋体" w:hint="eastAsia"/>
          <w:b/>
          <w:bCs/>
          <w:szCs w:val="21"/>
          <w:lang w:val="zh-CN"/>
        </w:rPr>
        <w:t>（七）确定中标人</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采购人应当自收到评标报告之</w:t>
      </w:r>
      <w:r>
        <w:rPr>
          <w:rFonts w:ascii="宋体" w:hAnsi="宋体" w:cs="宋体" w:hint="eastAsia"/>
          <w:szCs w:val="21"/>
          <w:lang w:val="zh-CN"/>
        </w:rPr>
        <w:t>日起</w:t>
      </w:r>
      <w:r>
        <w:rPr>
          <w:rFonts w:ascii="宋体" w:hAnsi="宋体" w:cs="宋体" w:hint="eastAsia"/>
          <w:szCs w:val="21"/>
          <w:lang w:val="zh-CN"/>
        </w:rPr>
        <w:t>5</w:t>
      </w:r>
      <w:r>
        <w:rPr>
          <w:rFonts w:ascii="宋体" w:hAnsi="宋体" w:cs="宋体" w:hint="eastAsia"/>
          <w:szCs w:val="21"/>
          <w:lang w:val="zh-CN"/>
        </w:rPr>
        <w:t>个工</w:t>
      </w:r>
      <w:r>
        <w:rPr>
          <w:rFonts w:ascii="宋体" w:hAnsi="宋体" w:cs="宋体" w:hint="eastAsia"/>
          <w:szCs w:val="21"/>
          <w:lang w:val="zh-CN"/>
        </w:rPr>
        <w:t>作日内，在评标报告确定的中标候选人名单中按顺序确定中标人。采购人也可以书面授权评标委员会直接确定成交供应商。</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lang w:val="zh-CN"/>
        </w:rPr>
        <w:t>采购人在收到评标报告</w:t>
      </w:r>
      <w:r>
        <w:rPr>
          <w:rFonts w:ascii="宋体" w:hAnsi="宋体" w:cs="宋体" w:hint="eastAsia"/>
          <w:szCs w:val="21"/>
          <w:lang w:val="zh-CN"/>
        </w:rPr>
        <w:t>5</w:t>
      </w:r>
      <w:r>
        <w:rPr>
          <w:rFonts w:ascii="宋体" w:hAnsi="宋体" w:cs="宋体" w:hint="eastAsia"/>
          <w:szCs w:val="21"/>
          <w:lang w:val="zh-CN"/>
        </w:rPr>
        <w:t>个工作日内未按评标报告推荐的中标候选人顺序确定中标人，又不能说明合法理由的，视同按评标报告推荐的顺序确定排名第一的中标候选人为中标人。</w:t>
      </w:r>
    </w:p>
    <w:p w:rsidR="00121CAA" w:rsidRDefault="00C745A7" w:rsidP="005D3DF8">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注：</w:t>
      </w:r>
    </w:p>
    <w:p w:rsidR="00121CAA" w:rsidRDefault="00C745A7" w:rsidP="005D3DF8">
      <w:pPr>
        <w:autoSpaceDE w:val="0"/>
        <w:autoSpaceDN w:val="0"/>
        <w:adjustRightInd w:val="0"/>
        <w:spacing w:line="360" w:lineRule="auto"/>
        <w:ind w:firstLineChars="200" w:firstLine="386"/>
        <w:rPr>
          <w:rFonts w:ascii="Arial" w:hAnsi="Arial" w:cs="Arial"/>
          <w:szCs w:val="21"/>
          <w:shd w:val="clear" w:color="auto" w:fill="FFFFFF"/>
        </w:rPr>
      </w:pPr>
      <w:r>
        <w:rPr>
          <w:rFonts w:ascii="Arial" w:hAnsi="Arial" w:cs="Arial" w:hint="eastAsia"/>
          <w:szCs w:val="21"/>
          <w:shd w:val="clear" w:color="auto" w:fill="FFFFFF"/>
        </w:rPr>
        <w:t>在招标采购中，出现下列情形之一的，应予废标：</w:t>
      </w:r>
    </w:p>
    <w:p w:rsidR="00121CAA" w:rsidRDefault="00C745A7" w:rsidP="005D3DF8">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）符合专业条件的供应商或者对招标文件作实质响应的供应商不足三家的；</w:t>
      </w:r>
    </w:p>
    <w:p w:rsidR="00121CAA" w:rsidRDefault="00C745A7" w:rsidP="005D3DF8">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）出现影响采购公正的违法、违规行为的；</w:t>
      </w:r>
    </w:p>
    <w:p w:rsidR="00121CAA" w:rsidRDefault="00C745A7" w:rsidP="005D3DF8">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3</w:t>
      </w:r>
      <w:r>
        <w:rPr>
          <w:rFonts w:ascii="宋体" w:hAnsi="宋体" w:cs="宋体" w:hint="eastAsia"/>
          <w:szCs w:val="21"/>
          <w:lang w:val="zh-CN"/>
        </w:rPr>
        <w:t>）投标人的报价均超过了采购预算，采购人不能支付的；</w:t>
      </w:r>
    </w:p>
    <w:p w:rsidR="00121CAA" w:rsidRDefault="00C745A7" w:rsidP="005D3DF8">
      <w:pPr>
        <w:tabs>
          <w:tab w:val="left" w:pos="616"/>
        </w:tabs>
        <w:spacing w:line="360" w:lineRule="auto"/>
        <w:ind w:firstLineChars="200" w:firstLine="386"/>
        <w:rPr>
          <w:rFonts w:ascii="Arial" w:hAnsi="Arial" w:cs="Arial"/>
          <w:szCs w:val="21"/>
          <w:shd w:val="clear" w:color="auto" w:fill="FFFFFF"/>
        </w:rPr>
      </w:pPr>
      <w:r>
        <w:rPr>
          <w:rFonts w:ascii="宋体" w:hAnsi="宋体" w:cs="宋体" w:hint="eastAsia"/>
          <w:szCs w:val="21"/>
          <w:lang w:val="zh-CN"/>
        </w:rPr>
        <w:t>（</w:t>
      </w:r>
      <w:r>
        <w:rPr>
          <w:rFonts w:ascii="宋体" w:hAnsi="宋体" w:cs="宋体" w:hint="eastAsia"/>
          <w:szCs w:val="21"/>
        </w:rPr>
        <w:t>4</w:t>
      </w:r>
      <w:r>
        <w:rPr>
          <w:rFonts w:ascii="宋体" w:hAnsi="宋体" w:cs="宋体" w:hint="eastAsia"/>
          <w:szCs w:val="21"/>
          <w:lang w:val="zh-CN"/>
        </w:rPr>
        <w:t>）因重大</w:t>
      </w:r>
      <w:r>
        <w:rPr>
          <w:rFonts w:ascii="Arial" w:hAnsi="Arial" w:cs="Arial" w:hint="eastAsia"/>
          <w:szCs w:val="21"/>
          <w:shd w:val="clear" w:color="auto" w:fill="FFFFFF"/>
        </w:rPr>
        <w:t>变故，采购任务取消的。</w:t>
      </w:r>
    </w:p>
    <w:p w:rsidR="00121CAA" w:rsidRDefault="00C745A7" w:rsidP="005D3DF8">
      <w:pPr>
        <w:autoSpaceDE w:val="0"/>
        <w:autoSpaceDN w:val="0"/>
        <w:adjustRightInd w:val="0"/>
        <w:spacing w:line="360" w:lineRule="auto"/>
        <w:ind w:firstLineChars="200" w:firstLine="386"/>
        <w:rPr>
          <w:szCs w:val="21"/>
        </w:rPr>
      </w:pPr>
      <w:r>
        <w:rPr>
          <w:rFonts w:ascii="Arial" w:hAnsi="Arial" w:cs="Arial" w:hint="eastAsia"/>
          <w:szCs w:val="21"/>
          <w:shd w:val="clear" w:color="auto" w:fill="FFFFFF"/>
        </w:rPr>
        <w:t>废标后，采购人应当将废标理由通知所有投标人。</w:t>
      </w:r>
    </w:p>
    <w:p w:rsidR="00121CAA" w:rsidRDefault="00C745A7" w:rsidP="005D3DF8">
      <w:pPr>
        <w:spacing w:line="360" w:lineRule="auto"/>
        <w:ind w:firstLineChars="100" w:firstLine="193"/>
        <w:jc w:val="left"/>
        <w:outlineLvl w:val="1"/>
        <w:rPr>
          <w:rFonts w:ascii="黑体" w:eastAsia="黑体" w:hAnsi="黑体" w:cs="黑体"/>
          <w:kern w:val="0"/>
          <w:szCs w:val="21"/>
          <w:lang w:val="zh-CN"/>
        </w:rPr>
      </w:pPr>
      <w:r>
        <w:rPr>
          <w:rFonts w:ascii="黑体" w:eastAsia="黑体" w:hAnsi="黑体" w:cs="黑体" w:hint="eastAsia"/>
          <w:kern w:val="0"/>
          <w:szCs w:val="21"/>
          <w:lang w:val="zh-CN"/>
        </w:rPr>
        <w:t>三、评标标准</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1.</w:t>
      </w:r>
      <w:r>
        <w:rPr>
          <w:rFonts w:ascii="宋体" w:hAnsi="宋体" w:cs="宋体" w:hint="eastAsia"/>
          <w:szCs w:val="21"/>
          <w:lang w:val="zh-CN"/>
        </w:rPr>
        <w:t>本项目评分满分</w:t>
      </w:r>
      <w:r>
        <w:rPr>
          <w:rFonts w:ascii="宋体" w:hAnsi="宋体" w:cs="宋体" w:hint="eastAsia"/>
          <w:szCs w:val="21"/>
          <w:lang w:val="zh-CN"/>
        </w:rPr>
        <w:t>100</w:t>
      </w:r>
      <w:r>
        <w:rPr>
          <w:rFonts w:ascii="宋体" w:hAnsi="宋体" w:cs="宋体" w:hint="eastAsia"/>
          <w:szCs w:val="21"/>
          <w:lang w:val="zh-CN"/>
        </w:rPr>
        <w:t>分，由价格评分、技术服务评分和商务评分三部分构成，具体评分细则附后，每项评分按四舍五入原则精确到小数点后两位。</w:t>
      </w:r>
    </w:p>
    <w:p w:rsidR="00121CAA" w:rsidRDefault="00C745A7" w:rsidP="005D3DF8">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2.</w:t>
      </w:r>
      <w:r>
        <w:rPr>
          <w:rFonts w:ascii="宋体" w:hAnsi="宋体" w:cs="宋体" w:hint="eastAsia"/>
          <w:szCs w:val="21"/>
        </w:rPr>
        <w:t>价格评分按以下两个步骤进行：</w:t>
      </w:r>
    </w:p>
    <w:p w:rsidR="00121CAA" w:rsidRDefault="00C745A7" w:rsidP="005D3DF8">
      <w:pPr>
        <w:tabs>
          <w:tab w:val="left" w:pos="616"/>
        </w:tabs>
        <w:spacing w:line="360" w:lineRule="auto"/>
        <w:ind w:firstLineChars="200" w:firstLine="386"/>
        <w:rPr>
          <w:rFonts w:ascii="宋体" w:hAnsi="宋体" w:cs="宋体"/>
          <w:szCs w:val="21"/>
          <w:lang w:val="zh-CN"/>
        </w:rPr>
      </w:pPr>
      <w:r>
        <w:rPr>
          <w:rFonts w:ascii="宋体" w:hAnsi="宋体" w:cs="宋体" w:hint="eastAsia"/>
          <w:szCs w:val="21"/>
          <w:lang w:val="zh-CN"/>
        </w:rPr>
        <w:t>2.</w:t>
      </w:r>
      <w:r>
        <w:rPr>
          <w:rFonts w:ascii="宋体" w:hAnsi="宋体" w:cs="宋体" w:hint="eastAsia"/>
          <w:szCs w:val="21"/>
        </w:rPr>
        <w:t>1</w:t>
      </w:r>
      <w:r>
        <w:rPr>
          <w:rFonts w:ascii="宋体" w:hAnsi="宋体" w:cs="宋体" w:hint="eastAsia"/>
          <w:szCs w:val="21"/>
          <w:lang w:val="zh-CN"/>
        </w:rPr>
        <w:t xml:space="preserve"> </w:t>
      </w:r>
      <w:r>
        <w:rPr>
          <w:rFonts w:ascii="宋体" w:hAnsi="宋体" w:cs="宋体" w:hint="eastAsia"/>
          <w:szCs w:val="21"/>
          <w:lang w:val="zh-CN"/>
        </w:rPr>
        <w:t>落实政府采购政策需进行的价格扣除</w:t>
      </w:r>
    </w:p>
    <w:p w:rsidR="00121CAA" w:rsidRDefault="00C745A7" w:rsidP="005D3DF8">
      <w:pPr>
        <w:spacing w:line="360" w:lineRule="auto"/>
        <w:ind w:firstLineChars="200" w:firstLine="386"/>
        <w:rPr>
          <w:rFonts w:ascii="宋体" w:hAnsi="宋体"/>
          <w:color w:val="000000"/>
          <w:szCs w:val="21"/>
        </w:rPr>
      </w:pPr>
      <w:r>
        <w:rPr>
          <w:rFonts w:ascii="宋体" w:hAnsi="宋体" w:hint="eastAsia"/>
          <w:color w:val="000000"/>
          <w:szCs w:val="21"/>
        </w:rPr>
        <w:t>依照《政府采购促进中小企业发展管理办法》的规定，凡符合要求的有效投标人，按照本招标</w:t>
      </w:r>
      <w:r>
        <w:rPr>
          <w:rFonts w:ascii="宋体" w:hAnsi="宋体" w:hint="eastAsia"/>
          <w:color w:val="000000"/>
          <w:szCs w:val="21"/>
        </w:rPr>
        <w:lastRenderedPageBreak/>
        <w:t>文件第三章规定的比例给予相应的价格扣除。</w:t>
      </w:r>
    </w:p>
    <w:p w:rsidR="00121CAA" w:rsidRDefault="00C745A7" w:rsidP="005D3DF8">
      <w:pPr>
        <w:spacing w:line="360" w:lineRule="auto"/>
        <w:ind w:firstLineChars="200" w:firstLine="386"/>
        <w:rPr>
          <w:rFonts w:ascii="宋体" w:hAnsi="宋体"/>
          <w:szCs w:val="21"/>
        </w:rPr>
      </w:pPr>
      <w:r>
        <w:rPr>
          <w:rFonts w:ascii="宋体" w:hAnsi="宋体" w:hint="eastAsia"/>
          <w:szCs w:val="21"/>
        </w:rPr>
        <w:t xml:space="preserve">2.2 </w:t>
      </w:r>
      <w:r>
        <w:rPr>
          <w:rFonts w:ascii="宋体" w:hAnsi="宋体" w:hint="eastAsia"/>
          <w:szCs w:val="21"/>
        </w:rPr>
        <w:t>价格评分的计算</w:t>
      </w:r>
    </w:p>
    <w:p w:rsidR="00121CAA" w:rsidRDefault="00C745A7" w:rsidP="005D3DF8">
      <w:pPr>
        <w:spacing w:line="360" w:lineRule="auto"/>
        <w:ind w:firstLineChars="200" w:firstLine="386"/>
        <w:rPr>
          <w:rFonts w:ascii="宋体" w:hAnsi="宋体"/>
          <w:color w:val="000000"/>
          <w:szCs w:val="21"/>
        </w:rPr>
      </w:pPr>
      <w:r>
        <w:rPr>
          <w:rFonts w:ascii="宋体" w:hAnsi="宋体" w:hint="eastAsia"/>
          <w:color w:val="000000"/>
          <w:szCs w:val="21"/>
        </w:rPr>
        <w:t>价格分统一采用低价优先法计算，各有效供应商的评审价（指报价经算术修正和落实政府采购政策需进行的价格扣除后的价格）中，取最低价为评审基准价，其价格分为满分。其他供应商的价格分统一按照下列公式计算：</w:t>
      </w:r>
    </w:p>
    <w:p w:rsidR="00121CAA" w:rsidRDefault="00C745A7" w:rsidP="005D3DF8">
      <w:pPr>
        <w:spacing w:line="360" w:lineRule="auto"/>
        <w:ind w:firstLineChars="200" w:firstLine="386"/>
        <w:rPr>
          <w:rFonts w:ascii="宋体" w:hAnsi="宋体"/>
          <w:color w:val="000000"/>
          <w:szCs w:val="21"/>
        </w:rPr>
      </w:pPr>
      <w:r>
        <w:rPr>
          <w:rFonts w:ascii="宋体" w:hAnsi="宋体" w:hint="eastAsia"/>
          <w:color w:val="000000"/>
          <w:szCs w:val="21"/>
        </w:rPr>
        <w:t>价格评分</w:t>
      </w:r>
      <w:r>
        <w:rPr>
          <w:rFonts w:ascii="宋体" w:hAnsi="宋体" w:hint="eastAsia"/>
          <w:color w:val="000000"/>
          <w:szCs w:val="21"/>
        </w:rPr>
        <w:t>=</w:t>
      </w:r>
      <w:r>
        <w:rPr>
          <w:rFonts w:ascii="宋体" w:hAnsi="宋体" w:hint="eastAsia"/>
          <w:color w:val="000000"/>
          <w:szCs w:val="21"/>
        </w:rPr>
        <w:t>（评审基准价／评审价）×价格评分分值</w:t>
      </w:r>
    </w:p>
    <w:p w:rsidR="00121CAA" w:rsidRDefault="00C745A7" w:rsidP="005D3DF8">
      <w:pPr>
        <w:spacing w:line="360" w:lineRule="auto"/>
        <w:ind w:firstLineChars="200" w:firstLine="386"/>
        <w:rPr>
          <w:rFonts w:ascii="宋体" w:hAnsi="宋体"/>
          <w:color w:val="000000"/>
          <w:szCs w:val="21"/>
        </w:rPr>
      </w:pPr>
      <w:r>
        <w:rPr>
          <w:rFonts w:ascii="宋体" w:hAnsi="宋体" w:hint="eastAsia"/>
          <w:color w:val="000000"/>
          <w:szCs w:val="21"/>
        </w:rPr>
        <w:t>评标价仅用于计算价格评分，中标金额以实际投标价为准。</w:t>
      </w:r>
    </w:p>
    <w:p w:rsidR="00121CAA" w:rsidRDefault="00C745A7" w:rsidP="005D3DF8">
      <w:pPr>
        <w:autoSpaceDE w:val="0"/>
        <w:autoSpaceDN w:val="0"/>
        <w:adjustRightInd w:val="0"/>
        <w:spacing w:line="360" w:lineRule="auto"/>
        <w:ind w:firstLineChars="200" w:firstLine="386"/>
        <w:rPr>
          <w:rFonts w:ascii="宋体" w:hAnsi="宋体" w:cs="宋体"/>
          <w:szCs w:val="21"/>
        </w:rPr>
      </w:pPr>
      <w:r>
        <w:rPr>
          <w:rFonts w:ascii="宋体" w:hAnsi="宋体" w:cs="宋体" w:hint="eastAsia"/>
          <w:szCs w:val="21"/>
        </w:rPr>
        <w:t>3.</w:t>
      </w:r>
      <w:r>
        <w:rPr>
          <w:rFonts w:ascii="宋体" w:hAnsi="宋体" w:cs="宋体" w:hint="eastAsia"/>
          <w:szCs w:val="21"/>
        </w:rPr>
        <w:t>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w:t>
      </w:r>
      <w:r>
        <w:rPr>
          <w:rFonts w:ascii="宋体" w:hAnsi="宋体" w:cs="宋体" w:hint="eastAsia"/>
          <w:szCs w:val="21"/>
        </w:rPr>
        <w:t>同意见的，评标委员会成员分别作出书面说明。</w:t>
      </w:r>
    </w:p>
    <w:p w:rsidR="00121CAA" w:rsidRDefault="00C745A7" w:rsidP="005D3DF8">
      <w:pPr>
        <w:autoSpaceDE w:val="0"/>
        <w:autoSpaceDN w:val="0"/>
        <w:adjustRightInd w:val="0"/>
        <w:spacing w:line="360" w:lineRule="auto"/>
        <w:ind w:firstLineChars="200" w:firstLine="386"/>
        <w:rPr>
          <w:rFonts w:ascii="宋体" w:hAnsi="宋体" w:cs="宋体"/>
          <w:szCs w:val="21"/>
          <w:lang w:val="zh-CN"/>
        </w:rPr>
      </w:pPr>
      <w:r>
        <w:rPr>
          <w:rFonts w:ascii="宋体" w:hAnsi="宋体" w:cs="宋体" w:hint="eastAsia"/>
          <w:szCs w:val="21"/>
        </w:rPr>
        <w:t>4.</w:t>
      </w:r>
      <w:r>
        <w:rPr>
          <w:rFonts w:ascii="宋体" w:hAnsi="宋体" w:cs="宋体" w:hint="eastAsia"/>
          <w:szCs w:val="21"/>
          <w:lang w:val="zh-CN"/>
        </w:rPr>
        <w:t>投标人得分为评标委员会所有成员评分之和的算数平均分。</w:t>
      </w:r>
    </w:p>
    <w:p w:rsidR="00121CAA" w:rsidRDefault="00121CAA" w:rsidP="005D3DF8">
      <w:pPr>
        <w:autoSpaceDE w:val="0"/>
        <w:autoSpaceDN w:val="0"/>
        <w:adjustRightInd w:val="0"/>
        <w:ind w:firstLineChars="200" w:firstLine="446"/>
        <w:rPr>
          <w:rFonts w:ascii="宋体" w:hAnsi="宋体" w:cs="宋体"/>
          <w:sz w:val="24"/>
          <w:lang w:val="zh-CN"/>
        </w:rPr>
      </w:pPr>
    </w:p>
    <w:p w:rsidR="00121CAA" w:rsidRDefault="00121CAA" w:rsidP="005D3DF8">
      <w:pPr>
        <w:autoSpaceDE w:val="0"/>
        <w:autoSpaceDN w:val="0"/>
        <w:adjustRightInd w:val="0"/>
        <w:ind w:firstLineChars="200" w:firstLine="446"/>
        <w:rPr>
          <w:rFonts w:ascii="宋体" w:hAnsi="宋体" w:cs="宋体"/>
          <w:sz w:val="24"/>
          <w:lang w:val="zh-CN"/>
        </w:rPr>
      </w:pPr>
    </w:p>
    <w:p w:rsidR="00121CAA" w:rsidRDefault="00121CAA" w:rsidP="005D3DF8">
      <w:pPr>
        <w:autoSpaceDE w:val="0"/>
        <w:autoSpaceDN w:val="0"/>
        <w:adjustRightInd w:val="0"/>
        <w:ind w:firstLineChars="200" w:firstLine="446"/>
        <w:rPr>
          <w:rFonts w:ascii="宋体" w:hAnsi="宋体" w:cs="宋体"/>
          <w:sz w:val="24"/>
          <w:lang w:val="zh-CN"/>
        </w:rPr>
      </w:pPr>
    </w:p>
    <w:p w:rsidR="00121CAA" w:rsidRDefault="00121CAA" w:rsidP="005D3DF8">
      <w:pPr>
        <w:autoSpaceDE w:val="0"/>
        <w:autoSpaceDN w:val="0"/>
        <w:adjustRightInd w:val="0"/>
        <w:ind w:firstLineChars="200" w:firstLine="446"/>
        <w:rPr>
          <w:rFonts w:ascii="宋体" w:hAnsi="宋体" w:cs="宋体"/>
          <w:sz w:val="24"/>
          <w:lang w:val="zh-CN"/>
        </w:rPr>
      </w:pPr>
    </w:p>
    <w:p w:rsidR="00121CAA" w:rsidRDefault="00121CAA" w:rsidP="005D3DF8">
      <w:pPr>
        <w:autoSpaceDE w:val="0"/>
        <w:autoSpaceDN w:val="0"/>
        <w:adjustRightInd w:val="0"/>
        <w:ind w:firstLineChars="200" w:firstLine="446"/>
        <w:rPr>
          <w:rFonts w:ascii="宋体" w:hAnsi="宋体" w:cs="宋体"/>
          <w:sz w:val="24"/>
          <w:lang w:val="zh-CN"/>
        </w:rPr>
      </w:pPr>
    </w:p>
    <w:p w:rsidR="00121CAA" w:rsidRDefault="00C745A7">
      <w:pPr>
        <w:autoSpaceDE w:val="0"/>
        <w:autoSpaceDN w:val="0"/>
        <w:adjustRightInd w:val="0"/>
        <w:jc w:val="center"/>
        <w:rPr>
          <w:rFonts w:ascii="宋体" w:hAnsi="宋体"/>
          <w:sz w:val="20"/>
        </w:rPr>
      </w:pPr>
      <w:r>
        <w:rPr>
          <w:rFonts w:ascii="黑体" w:eastAsia="黑体" w:hAnsi="黑体" w:cs="宋体"/>
          <w:sz w:val="30"/>
          <w:szCs w:val="30"/>
          <w:lang w:val="zh-CN"/>
        </w:rPr>
        <w:br w:type="page"/>
      </w:r>
      <w:bookmarkStart w:id="33" w:name="_GoBack"/>
      <w:bookmarkEnd w:id="33"/>
      <w:r>
        <w:rPr>
          <w:rFonts w:ascii="黑体" w:eastAsia="黑体" w:hAnsi="黑体" w:cs="宋体" w:hint="eastAsia"/>
          <w:sz w:val="30"/>
          <w:szCs w:val="30"/>
          <w:lang w:val="zh-CN"/>
        </w:rPr>
        <w:lastRenderedPageBreak/>
        <w:t>评分细则</w:t>
      </w: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64"/>
        <w:gridCol w:w="1333"/>
        <w:gridCol w:w="4919"/>
        <w:gridCol w:w="739"/>
        <w:gridCol w:w="1276"/>
      </w:tblGrid>
      <w:tr w:rsidR="00121CAA">
        <w:trPr>
          <w:trHeight w:val="567"/>
        </w:trPr>
        <w:tc>
          <w:tcPr>
            <w:tcW w:w="664" w:type="dxa"/>
            <w:tcBorders>
              <w:top w:val="single" w:sz="8" w:space="0" w:color="auto"/>
              <w:left w:val="single" w:sz="8" w:space="0" w:color="auto"/>
              <w:bottom w:val="single" w:sz="4" w:space="0" w:color="auto"/>
              <w:right w:val="single" w:sz="4" w:space="0" w:color="auto"/>
            </w:tcBorders>
            <w:noWrap/>
            <w:vAlign w:val="center"/>
          </w:tcPr>
          <w:p w:rsidR="00121CAA" w:rsidRDefault="00C745A7">
            <w:pPr>
              <w:autoSpaceDE w:val="0"/>
              <w:autoSpaceDN w:val="0"/>
              <w:adjustRightInd w:val="0"/>
              <w:jc w:val="center"/>
              <w:rPr>
                <w:rFonts w:ascii="宋体" w:hAnsi="宋体" w:cs="宋体"/>
                <w:sz w:val="24"/>
                <w:lang w:val="zh-CN"/>
              </w:rPr>
            </w:pPr>
            <w:r>
              <w:rPr>
                <w:rFonts w:ascii="宋体" w:hAnsi="宋体" w:cs="宋体" w:hint="eastAsia"/>
                <w:sz w:val="24"/>
                <w:lang w:val="zh-CN"/>
              </w:rPr>
              <w:t>序号</w:t>
            </w:r>
          </w:p>
        </w:tc>
        <w:tc>
          <w:tcPr>
            <w:tcW w:w="1333" w:type="dxa"/>
            <w:tcBorders>
              <w:top w:val="single" w:sz="8" w:space="0" w:color="auto"/>
              <w:left w:val="single" w:sz="4" w:space="0" w:color="auto"/>
              <w:bottom w:val="single" w:sz="4" w:space="0" w:color="auto"/>
              <w:right w:val="single" w:sz="4" w:space="0" w:color="auto"/>
            </w:tcBorders>
            <w:noWrap/>
            <w:vAlign w:val="center"/>
          </w:tcPr>
          <w:p w:rsidR="00121CAA" w:rsidRDefault="00C745A7">
            <w:pPr>
              <w:autoSpaceDE w:val="0"/>
              <w:autoSpaceDN w:val="0"/>
              <w:adjustRightInd w:val="0"/>
              <w:jc w:val="center"/>
              <w:rPr>
                <w:rFonts w:ascii="宋体" w:hAnsi="宋体" w:cs="宋体"/>
                <w:sz w:val="24"/>
                <w:lang w:val="zh-CN"/>
              </w:rPr>
            </w:pPr>
            <w:r>
              <w:rPr>
                <w:rFonts w:ascii="宋体" w:hAnsi="宋体" w:cs="宋体" w:hint="eastAsia"/>
                <w:sz w:val="24"/>
                <w:lang w:val="zh-CN"/>
              </w:rPr>
              <w:t>评审因素</w:t>
            </w:r>
          </w:p>
        </w:tc>
        <w:tc>
          <w:tcPr>
            <w:tcW w:w="4919" w:type="dxa"/>
            <w:tcBorders>
              <w:top w:val="single" w:sz="8" w:space="0" w:color="auto"/>
              <w:left w:val="single" w:sz="4" w:space="0" w:color="auto"/>
              <w:bottom w:val="single" w:sz="4" w:space="0" w:color="auto"/>
              <w:right w:val="single" w:sz="4" w:space="0" w:color="auto"/>
            </w:tcBorders>
            <w:noWrap/>
            <w:vAlign w:val="center"/>
          </w:tcPr>
          <w:p w:rsidR="00121CAA" w:rsidRDefault="00C745A7">
            <w:pPr>
              <w:autoSpaceDE w:val="0"/>
              <w:autoSpaceDN w:val="0"/>
              <w:adjustRightInd w:val="0"/>
              <w:jc w:val="center"/>
              <w:rPr>
                <w:rFonts w:ascii="宋体" w:hAnsi="宋体" w:cs="宋体"/>
                <w:sz w:val="24"/>
                <w:lang w:val="zh-CN"/>
              </w:rPr>
            </w:pPr>
            <w:r>
              <w:rPr>
                <w:rFonts w:ascii="宋体" w:hAnsi="宋体" w:cs="宋体" w:hint="eastAsia"/>
                <w:sz w:val="24"/>
                <w:lang w:val="zh-CN"/>
              </w:rPr>
              <w:t>评分标准</w:t>
            </w:r>
          </w:p>
        </w:tc>
        <w:tc>
          <w:tcPr>
            <w:tcW w:w="739" w:type="dxa"/>
            <w:tcBorders>
              <w:top w:val="single" w:sz="8" w:space="0" w:color="auto"/>
              <w:left w:val="single" w:sz="4" w:space="0" w:color="auto"/>
              <w:bottom w:val="single" w:sz="4" w:space="0" w:color="auto"/>
              <w:right w:val="single" w:sz="4" w:space="0" w:color="auto"/>
            </w:tcBorders>
            <w:noWrap/>
            <w:vAlign w:val="center"/>
          </w:tcPr>
          <w:p w:rsidR="00121CAA" w:rsidRDefault="00C745A7">
            <w:pPr>
              <w:autoSpaceDE w:val="0"/>
              <w:autoSpaceDN w:val="0"/>
              <w:adjustRightInd w:val="0"/>
              <w:jc w:val="center"/>
              <w:rPr>
                <w:rFonts w:ascii="宋体" w:hAnsi="宋体" w:cs="宋体"/>
                <w:sz w:val="24"/>
                <w:lang w:val="zh-CN"/>
              </w:rPr>
            </w:pPr>
            <w:r>
              <w:rPr>
                <w:rFonts w:ascii="宋体" w:hAnsi="宋体" w:cs="宋体" w:hint="eastAsia"/>
                <w:sz w:val="24"/>
                <w:lang w:val="zh-CN"/>
              </w:rPr>
              <w:t>分值</w:t>
            </w:r>
          </w:p>
        </w:tc>
        <w:tc>
          <w:tcPr>
            <w:tcW w:w="1276" w:type="dxa"/>
            <w:tcBorders>
              <w:top w:val="single" w:sz="8" w:space="0" w:color="auto"/>
              <w:left w:val="single" w:sz="4" w:space="0" w:color="auto"/>
              <w:bottom w:val="single" w:sz="4" w:space="0" w:color="auto"/>
              <w:right w:val="single" w:sz="8" w:space="0" w:color="auto"/>
            </w:tcBorders>
            <w:noWrap/>
            <w:vAlign w:val="center"/>
          </w:tcPr>
          <w:p w:rsidR="00121CAA" w:rsidRDefault="00C745A7">
            <w:pPr>
              <w:autoSpaceDE w:val="0"/>
              <w:autoSpaceDN w:val="0"/>
              <w:adjustRightInd w:val="0"/>
              <w:jc w:val="center"/>
              <w:rPr>
                <w:rFonts w:ascii="宋体" w:hAnsi="宋体" w:cs="宋体"/>
                <w:sz w:val="24"/>
                <w:lang w:val="zh-CN"/>
              </w:rPr>
            </w:pPr>
            <w:r>
              <w:rPr>
                <w:rFonts w:ascii="宋体" w:hAnsi="宋体" w:cs="宋体" w:hint="eastAsia"/>
                <w:sz w:val="24"/>
                <w:lang w:val="zh-CN"/>
              </w:rPr>
              <w:t>主、客观项</w:t>
            </w:r>
          </w:p>
        </w:tc>
      </w:tr>
      <w:tr w:rsidR="00121CAA">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121CAA" w:rsidRDefault="00C745A7">
            <w:pPr>
              <w:autoSpaceDE w:val="0"/>
              <w:autoSpaceDN w:val="0"/>
              <w:adjustRightInd w:val="0"/>
              <w:rPr>
                <w:rFonts w:ascii="宋体" w:hAnsi="宋体" w:cs="宋体"/>
                <w:sz w:val="24"/>
              </w:rPr>
            </w:pPr>
            <w:r>
              <w:rPr>
                <w:rFonts w:ascii="宋体" w:hAnsi="宋体" w:cs="宋体" w:hint="eastAsia"/>
                <w:b/>
                <w:bCs/>
                <w:sz w:val="24"/>
                <w:lang w:val="zh-CN"/>
              </w:rPr>
              <w:t>（一）价格评分（</w:t>
            </w:r>
            <w:r>
              <w:rPr>
                <w:rFonts w:ascii="宋体" w:hAnsi="宋体" w:cs="宋体" w:hint="eastAsia"/>
                <w:b/>
                <w:bCs/>
                <w:sz w:val="24"/>
              </w:rPr>
              <w:t>10</w:t>
            </w:r>
            <w:r>
              <w:rPr>
                <w:rFonts w:ascii="宋体" w:hAnsi="宋体" w:cs="宋体" w:hint="eastAsia"/>
                <w:b/>
                <w:bCs/>
                <w:sz w:val="24"/>
                <w:lang w:val="zh-CN"/>
              </w:rPr>
              <w:t>分）</w:t>
            </w:r>
          </w:p>
        </w:tc>
      </w:tr>
      <w:tr w:rsidR="00121CAA">
        <w:trPr>
          <w:trHeight w:val="567"/>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1</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价格评分</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rsidP="005D3DF8">
            <w:pPr>
              <w:spacing w:line="360" w:lineRule="auto"/>
              <w:ind w:firstLineChars="200" w:firstLine="446"/>
              <w:rPr>
                <w:rFonts w:ascii="宋体" w:hAnsi="宋体" w:cs="宋体"/>
                <w:sz w:val="24"/>
              </w:rPr>
            </w:pPr>
            <w:r>
              <w:rPr>
                <w:rFonts w:ascii="宋体" w:hAnsi="宋体" w:hint="eastAsia"/>
                <w:color w:val="000000"/>
                <w:sz w:val="24"/>
              </w:rPr>
              <w:t>详见本章评审标准第</w:t>
            </w:r>
            <w:r>
              <w:rPr>
                <w:rFonts w:ascii="宋体" w:hAnsi="宋体" w:hint="eastAsia"/>
                <w:color w:val="000000"/>
                <w:sz w:val="24"/>
              </w:rPr>
              <w:t>2</w:t>
            </w:r>
            <w:r>
              <w:rPr>
                <w:rFonts w:ascii="宋体" w:hAnsi="宋体" w:hint="eastAsia"/>
                <w:color w:val="000000"/>
                <w:sz w:val="24"/>
              </w:rPr>
              <w:t>项规定</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C745A7">
            <w:pPr>
              <w:jc w:val="center"/>
              <w:rPr>
                <w:rFonts w:ascii="宋体" w:hAnsi="宋体" w:cs="宋体"/>
                <w:sz w:val="24"/>
              </w:rPr>
            </w:pPr>
            <w:r>
              <w:rPr>
                <w:rFonts w:ascii="宋体" w:hAnsi="宋体" w:cs="宋体" w:hint="eastAsia"/>
                <w:sz w:val="24"/>
                <w:lang w:val="zh-CN"/>
              </w:rPr>
              <w:t>客观项</w:t>
            </w:r>
          </w:p>
        </w:tc>
      </w:tr>
      <w:tr w:rsidR="00121CAA">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121CAA" w:rsidRDefault="00C745A7">
            <w:pPr>
              <w:autoSpaceDE w:val="0"/>
              <w:autoSpaceDN w:val="0"/>
              <w:adjustRightInd w:val="0"/>
              <w:rPr>
                <w:rFonts w:ascii="宋体" w:hAnsi="宋体" w:cs="宋体"/>
                <w:sz w:val="24"/>
              </w:rPr>
            </w:pPr>
            <w:r>
              <w:rPr>
                <w:rFonts w:ascii="宋体" w:hAnsi="宋体" w:cs="宋体" w:hint="eastAsia"/>
                <w:b/>
                <w:bCs/>
                <w:sz w:val="24"/>
                <w:lang w:val="zh-CN"/>
              </w:rPr>
              <w:t>（二）技术服务评分（</w:t>
            </w:r>
            <w:r>
              <w:rPr>
                <w:rFonts w:ascii="宋体" w:hAnsi="宋体" w:cs="宋体" w:hint="eastAsia"/>
                <w:b/>
                <w:bCs/>
                <w:sz w:val="24"/>
              </w:rPr>
              <w:t>60</w:t>
            </w:r>
            <w:r>
              <w:rPr>
                <w:rFonts w:ascii="宋体" w:hAnsi="宋体" w:cs="宋体" w:hint="eastAsia"/>
                <w:b/>
                <w:bCs/>
                <w:sz w:val="24"/>
                <w:lang w:val="zh-CN"/>
              </w:rPr>
              <w:t>分）</w:t>
            </w:r>
          </w:p>
        </w:tc>
      </w:tr>
      <w:tr w:rsidR="00121CAA">
        <w:trPr>
          <w:trHeight w:val="1942"/>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1</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运营服务方案</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ascii="宋体" w:hAnsi="宋体" w:cs="宋体"/>
                <w:szCs w:val="21"/>
              </w:rPr>
            </w:pPr>
            <w:r>
              <w:rPr>
                <w:rFonts w:ascii="宋体" w:hAnsi="宋体" w:cs="宋体" w:hint="eastAsia"/>
                <w:szCs w:val="21"/>
              </w:rPr>
              <w:t>对供应商</w:t>
            </w:r>
            <w:r>
              <w:rPr>
                <w:rFonts w:ascii="宋体" w:hAnsi="宋体" w:cs="宋体" w:hint="eastAsia"/>
                <w:szCs w:val="21"/>
              </w:rPr>
              <w:t>提供</w:t>
            </w:r>
            <w:r>
              <w:rPr>
                <w:rFonts w:ascii="宋体" w:hAnsi="宋体" w:cs="宋体" w:hint="eastAsia"/>
                <w:szCs w:val="21"/>
              </w:rPr>
              <w:t>的</w:t>
            </w:r>
            <w:r>
              <w:rPr>
                <w:rFonts w:ascii="宋体" w:hAnsi="宋体" w:cs="宋体" w:hint="eastAsia"/>
                <w:szCs w:val="21"/>
              </w:rPr>
              <w:t>运营</w:t>
            </w:r>
            <w:r>
              <w:rPr>
                <w:rFonts w:ascii="宋体" w:hAnsi="宋体" w:cs="宋体" w:hint="eastAsia"/>
                <w:szCs w:val="21"/>
              </w:rPr>
              <w:t>服务方案进行评审</w:t>
            </w:r>
            <w:r>
              <w:rPr>
                <w:rFonts w:ascii="宋体" w:hAnsi="宋体" w:cs="宋体" w:hint="eastAsia"/>
                <w:szCs w:val="21"/>
              </w:rPr>
              <w:t>，内容包含但不限于整体运营方案、卫生管理控制方案、服务质量控制方案、就餐环境管理方案、食品营养搭配方案、人员职责与管理方案、消防及治安方案等</w:t>
            </w:r>
            <w:r>
              <w:rPr>
                <w:rFonts w:ascii="宋体" w:hAnsi="宋体" w:cs="宋体" w:hint="eastAsia"/>
                <w:szCs w:val="21"/>
              </w:rPr>
              <w:t>：</w:t>
            </w:r>
          </w:p>
          <w:p w:rsidR="00121CAA" w:rsidRDefault="00C745A7">
            <w:pPr>
              <w:jc w:val="left"/>
              <w:rPr>
                <w:rFonts w:ascii="宋体" w:hAnsi="宋体" w:cs="宋体"/>
                <w:szCs w:val="21"/>
              </w:rPr>
            </w:pPr>
            <w:r>
              <w:rPr>
                <w:rFonts w:ascii="宋体" w:hAnsi="宋体" w:cs="宋体" w:hint="eastAsia"/>
                <w:szCs w:val="21"/>
              </w:rPr>
              <w:t>1.</w:t>
            </w:r>
            <w:r>
              <w:rPr>
                <w:rFonts w:ascii="宋体" w:hAnsi="宋体" w:cs="宋体" w:hint="eastAsia"/>
                <w:szCs w:val="21"/>
              </w:rPr>
              <w:t>方案内容完整详细、科学合理、切实可行，针对性和操作性强，得</w:t>
            </w:r>
            <w:r>
              <w:rPr>
                <w:rFonts w:ascii="宋体" w:hAnsi="宋体" w:cs="宋体" w:hint="eastAsia"/>
                <w:szCs w:val="21"/>
              </w:rPr>
              <w:t>30</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2.</w:t>
            </w:r>
            <w:r>
              <w:rPr>
                <w:rFonts w:ascii="宋体" w:hAnsi="宋体" w:cs="宋体" w:hint="eastAsia"/>
                <w:szCs w:val="21"/>
              </w:rPr>
              <w:t>方案内容比较完整合理，可以满足项目需求，得</w:t>
            </w:r>
            <w:r>
              <w:rPr>
                <w:rFonts w:ascii="宋体" w:hAnsi="宋体" w:cs="宋体" w:hint="eastAsia"/>
                <w:szCs w:val="21"/>
              </w:rPr>
              <w:t>25</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3.</w:t>
            </w:r>
            <w:r>
              <w:rPr>
                <w:rFonts w:ascii="宋体" w:hAnsi="宋体" w:cs="宋体" w:hint="eastAsia"/>
                <w:szCs w:val="21"/>
              </w:rPr>
              <w:t>方案内容基本满足项目需求，得</w:t>
            </w:r>
            <w:r>
              <w:rPr>
                <w:rFonts w:ascii="宋体" w:hAnsi="宋体" w:cs="宋体" w:hint="eastAsia"/>
                <w:szCs w:val="21"/>
              </w:rPr>
              <w:t>20</w:t>
            </w:r>
            <w:r>
              <w:rPr>
                <w:rFonts w:ascii="宋体" w:hAnsi="宋体" w:cs="宋体" w:hint="eastAsia"/>
                <w:szCs w:val="21"/>
              </w:rPr>
              <w:t>分；</w:t>
            </w:r>
          </w:p>
          <w:p w:rsidR="00121CAA" w:rsidRDefault="00C745A7">
            <w:pPr>
              <w:jc w:val="left"/>
            </w:pPr>
            <w:r>
              <w:rPr>
                <w:rFonts w:ascii="宋体" w:hAnsi="宋体" w:cs="宋体" w:hint="eastAsia"/>
                <w:szCs w:val="21"/>
              </w:rPr>
              <w:t>4.</w:t>
            </w:r>
            <w:r>
              <w:rPr>
                <w:rFonts w:ascii="宋体" w:hAnsi="宋体" w:cs="宋体" w:hint="eastAsia"/>
                <w:szCs w:val="21"/>
              </w:rPr>
              <w:t>方案内容不合理或无得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30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jc w:val="center"/>
              <w:rPr>
                <w:rFonts w:ascii="宋体" w:hAnsi="宋体" w:cs="宋体"/>
                <w:sz w:val="24"/>
              </w:rPr>
            </w:pPr>
          </w:p>
        </w:tc>
      </w:tr>
      <w:tr w:rsidR="00121CAA">
        <w:trPr>
          <w:trHeight w:val="1974"/>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2</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管理体系及保障措施</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ascii="宋体" w:hAnsi="宋体" w:cs="宋体"/>
              </w:rPr>
            </w:pPr>
            <w:r>
              <w:rPr>
                <w:rFonts w:ascii="宋体" w:hAnsi="宋体" w:cs="宋体" w:hint="eastAsia"/>
              </w:rPr>
              <w:t>对</w:t>
            </w:r>
            <w:r>
              <w:rPr>
                <w:rFonts w:ascii="宋体" w:hAnsi="宋体" w:cs="宋体" w:hint="eastAsia"/>
              </w:rPr>
              <w:t>供应商</w:t>
            </w:r>
            <w:r>
              <w:rPr>
                <w:rFonts w:ascii="宋体" w:hAnsi="宋体" w:cs="宋体" w:hint="eastAsia"/>
              </w:rPr>
              <w:t>提供的管理体系及保障措施进行评审，内容包括但不限于各项管理制度、质量及安全保障措施等：</w:t>
            </w:r>
          </w:p>
          <w:p w:rsidR="00121CAA" w:rsidRDefault="00C745A7">
            <w:pPr>
              <w:jc w:val="left"/>
              <w:rPr>
                <w:rFonts w:ascii="宋体" w:hAnsi="宋体" w:cs="宋体"/>
                <w:szCs w:val="21"/>
              </w:rPr>
            </w:pPr>
            <w:r>
              <w:rPr>
                <w:rFonts w:ascii="宋体" w:hAnsi="宋体" w:cs="宋体" w:hint="eastAsia"/>
                <w:szCs w:val="21"/>
              </w:rPr>
              <w:t>1.</w:t>
            </w:r>
            <w:r>
              <w:rPr>
                <w:rFonts w:ascii="宋体" w:hAnsi="宋体" w:cs="宋体" w:hint="eastAsia"/>
                <w:szCs w:val="21"/>
              </w:rPr>
              <w:t>管理体系完善全面、</w:t>
            </w:r>
            <w:r>
              <w:rPr>
                <w:rFonts w:ascii="宋体" w:hAnsi="宋体" w:cs="宋体" w:hint="eastAsia"/>
              </w:rPr>
              <w:t>措施详尽、科学合理、切实可行</w:t>
            </w:r>
            <w:r>
              <w:rPr>
                <w:rFonts w:ascii="宋体" w:hAnsi="宋体" w:cs="宋体" w:hint="eastAsia"/>
                <w:szCs w:val="21"/>
              </w:rPr>
              <w:t>，得</w:t>
            </w:r>
            <w:r>
              <w:rPr>
                <w:rFonts w:ascii="宋体" w:hAnsi="宋体" w:cs="宋体" w:hint="eastAsia"/>
                <w:szCs w:val="21"/>
              </w:rPr>
              <w:t>15</w:t>
            </w:r>
            <w:r>
              <w:rPr>
                <w:rFonts w:ascii="宋体" w:hAnsi="宋体" w:cs="宋体" w:hint="eastAsia"/>
                <w:szCs w:val="21"/>
              </w:rPr>
              <w:t>分</w:t>
            </w:r>
            <w:r>
              <w:rPr>
                <w:rFonts w:ascii="宋体" w:hAnsi="宋体" w:cs="宋体" w:hint="eastAsia"/>
                <w:szCs w:val="21"/>
              </w:rPr>
              <w:t>；</w:t>
            </w:r>
          </w:p>
          <w:p w:rsidR="00121CAA" w:rsidRDefault="00C745A7">
            <w:pPr>
              <w:jc w:val="left"/>
              <w:rPr>
                <w:rFonts w:ascii="宋体" w:hAnsi="宋体" w:cs="宋体"/>
                <w:szCs w:val="21"/>
              </w:rPr>
            </w:pPr>
            <w:r>
              <w:rPr>
                <w:rFonts w:ascii="宋体" w:hAnsi="宋体" w:cs="宋体" w:hint="eastAsia"/>
                <w:szCs w:val="21"/>
              </w:rPr>
              <w:t>2.</w:t>
            </w:r>
            <w:r>
              <w:rPr>
                <w:rFonts w:ascii="宋体" w:hAnsi="宋体" w:cs="宋体" w:hint="eastAsia"/>
                <w:szCs w:val="21"/>
              </w:rPr>
              <w:t>管理体系完善、措施合理，满足项目需求，</w:t>
            </w:r>
            <w:r>
              <w:rPr>
                <w:rFonts w:ascii="宋体" w:hAnsi="宋体" w:cs="宋体" w:hint="eastAsia"/>
                <w:szCs w:val="21"/>
              </w:rPr>
              <w:t>得</w:t>
            </w:r>
            <w:r>
              <w:rPr>
                <w:rFonts w:ascii="宋体" w:hAnsi="宋体" w:cs="宋体" w:hint="eastAsia"/>
                <w:szCs w:val="21"/>
              </w:rPr>
              <w:t>10</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3.</w:t>
            </w:r>
            <w:r>
              <w:rPr>
                <w:rFonts w:ascii="宋体" w:hAnsi="宋体" w:cs="宋体" w:hint="eastAsia"/>
                <w:szCs w:val="21"/>
              </w:rPr>
              <w:t>管理体系及措施基本可行，</w:t>
            </w:r>
            <w:r>
              <w:rPr>
                <w:rFonts w:ascii="宋体" w:hAnsi="宋体" w:cs="宋体" w:hint="eastAsia"/>
                <w:szCs w:val="21"/>
              </w:rPr>
              <w:t>得</w:t>
            </w:r>
            <w:r>
              <w:rPr>
                <w:rFonts w:ascii="宋体" w:hAnsi="宋体" w:cs="宋体" w:hint="eastAsia"/>
                <w:szCs w:val="21"/>
              </w:rPr>
              <w:t>5</w:t>
            </w:r>
            <w:r>
              <w:rPr>
                <w:rFonts w:ascii="宋体" w:hAnsi="宋体" w:cs="宋体" w:hint="eastAsia"/>
                <w:szCs w:val="21"/>
              </w:rPr>
              <w:t>分，</w:t>
            </w:r>
          </w:p>
          <w:p w:rsidR="00121CAA" w:rsidRDefault="00C745A7">
            <w:pPr>
              <w:jc w:val="left"/>
            </w:pPr>
            <w:r>
              <w:rPr>
                <w:rFonts w:ascii="宋体" w:hAnsi="宋体" w:cs="宋体" w:hint="eastAsia"/>
                <w:szCs w:val="21"/>
              </w:rPr>
              <w:t>4.</w:t>
            </w:r>
            <w:r>
              <w:rPr>
                <w:rFonts w:ascii="宋体" w:hAnsi="宋体" w:cs="宋体" w:hint="eastAsia"/>
                <w:szCs w:val="21"/>
              </w:rPr>
              <w:t>内容不完整或无得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15</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jc w:val="center"/>
              <w:rPr>
                <w:rFonts w:ascii="宋体" w:hAnsi="宋体" w:cs="宋体"/>
                <w:sz w:val="24"/>
              </w:rPr>
            </w:pPr>
          </w:p>
        </w:tc>
      </w:tr>
      <w:tr w:rsidR="00121CAA">
        <w:trPr>
          <w:trHeight w:val="1777"/>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3</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工作进度计划及保障措施</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ascii="宋体" w:hAnsi="宋体" w:cs="宋体"/>
                <w:szCs w:val="21"/>
              </w:rPr>
            </w:pPr>
            <w:r>
              <w:rPr>
                <w:rFonts w:ascii="宋体" w:hAnsi="宋体" w:cs="宋体" w:hint="eastAsia"/>
                <w:szCs w:val="21"/>
              </w:rPr>
              <w:t>对</w:t>
            </w:r>
            <w:r>
              <w:rPr>
                <w:rFonts w:ascii="宋体" w:hAnsi="宋体" w:cs="宋体" w:hint="eastAsia"/>
                <w:szCs w:val="21"/>
              </w:rPr>
              <w:t>供应商</w:t>
            </w:r>
            <w:r>
              <w:rPr>
                <w:rFonts w:ascii="宋体" w:hAnsi="宋体" w:cs="宋体" w:hint="eastAsia"/>
                <w:szCs w:val="21"/>
              </w:rPr>
              <w:t>提供的工作进度计划及保障措施进行评审：</w:t>
            </w:r>
          </w:p>
          <w:p w:rsidR="00121CAA" w:rsidRDefault="00C745A7">
            <w:pPr>
              <w:jc w:val="left"/>
              <w:rPr>
                <w:rFonts w:ascii="宋体" w:hAnsi="宋体" w:cs="宋体"/>
                <w:szCs w:val="21"/>
              </w:rPr>
            </w:pPr>
            <w:r>
              <w:rPr>
                <w:rFonts w:ascii="宋体" w:hAnsi="宋体" w:cs="宋体" w:hint="eastAsia"/>
                <w:szCs w:val="21"/>
              </w:rPr>
              <w:t>1.</w:t>
            </w:r>
            <w:r>
              <w:rPr>
                <w:rFonts w:ascii="宋体" w:hAnsi="宋体" w:cs="宋体" w:hint="eastAsia"/>
                <w:szCs w:val="21"/>
              </w:rPr>
              <w:t>进度计划科学合理、保障措施完善，针对性强、切实可行，</w:t>
            </w:r>
            <w:r>
              <w:rPr>
                <w:rFonts w:ascii="宋体" w:hAnsi="宋体" w:cs="宋体" w:hint="eastAsia"/>
                <w:szCs w:val="21"/>
              </w:rPr>
              <w:t>得</w:t>
            </w:r>
            <w:r>
              <w:rPr>
                <w:rFonts w:ascii="宋体" w:hAnsi="宋体" w:cs="宋体" w:hint="eastAsia"/>
                <w:szCs w:val="21"/>
              </w:rPr>
              <w:t>5</w:t>
            </w:r>
            <w:r>
              <w:rPr>
                <w:rFonts w:ascii="宋体" w:hAnsi="宋体" w:cs="宋体" w:hint="eastAsia"/>
                <w:szCs w:val="21"/>
              </w:rPr>
              <w:t>分</w:t>
            </w:r>
            <w:r>
              <w:rPr>
                <w:rFonts w:ascii="宋体" w:hAnsi="宋体" w:cs="宋体" w:hint="eastAsia"/>
                <w:szCs w:val="21"/>
              </w:rPr>
              <w:t>；</w:t>
            </w:r>
          </w:p>
          <w:p w:rsidR="00121CAA" w:rsidRDefault="00C745A7">
            <w:pPr>
              <w:jc w:val="left"/>
              <w:rPr>
                <w:rFonts w:ascii="宋体" w:hAnsi="宋体" w:cs="宋体"/>
                <w:szCs w:val="21"/>
              </w:rPr>
            </w:pPr>
            <w:r>
              <w:rPr>
                <w:rFonts w:ascii="宋体" w:hAnsi="宋体" w:cs="宋体" w:hint="eastAsia"/>
                <w:szCs w:val="21"/>
              </w:rPr>
              <w:t>2.</w:t>
            </w:r>
            <w:r>
              <w:rPr>
                <w:rFonts w:ascii="宋体" w:hAnsi="宋体" w:cs="宋体" w:hint="eastAsia"/>
                <w:szCs w:val="21"/>
              </w:rPr>
              <w:t>进度计划及保障措施制定合理，满足项目需求，</w:t>
            </w:r>
            <w:r>
              <w:rPr>
                <w:rFonts w:ascii="宋体" w:hAnsi="宋体" w:cs="宋体" w:hint="eastAsia"/>
                <w:szCs w:val="21"/>
              </w:rPr>
              <w:t>得</w:t>
            </w:r>
            <w:r>
              <w:rPr>
                <w:rFonts w:ascii="宋体" w:hAnsi="宋体" w:cs="宋体" w:hint="eastAsia"/>
                <w:szCs w:val="21"/>
              </w:rPr>
              <w:t>3</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3.</w:t>
            </w:r>
            <w:r>
              <w:rPr>
                <w:rFonts w:ascii="宋体" w:hAnsi="宋体" w:cs="宋体" w:hint="eastAsia"/>
                <w:szCs w:val="21"/>
              </w:rPr>
              <w:t>内容制定基本满足项目需求，</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p>
          <w:p w:rsidR="00121CAA" w:rsidRDefault="00C745A7">
            <w:pPr>
              <w:jc w:val="left"/>
              <w:rPr>
                <w:rFonts w:ascii="宋体" w:hAnsi="宋体" w:cs="宋体"/>
                <w:sz w:val="24"/>
              </w:rPr>
            </w:pPr>
            <w:r>
              <w:rPr>
                <w:rFonts w:ascii="宋体" w:hAnsi="宋体" w:cs="宋体" w:hint="eastAsia"/>
                <w:szCs w:val="21"/>
              </w:rPr>
              <w:t>4.</w:t>
            </w:r>
            <w:r>
              <w:rPr>
                <w:rFonts w:ascii="宋体" w:hAnsi="宋体" w:cs="宋体" w:hint="eastAsia"/>
                <w:szCs w:val="21"/>
              </w:rPr>
              <w:t>内容不完整或</w:t>
            </w:r>
            <w:r>
              <w:rPr>
                <w:rFonts w:ascii="宋体" w:hAnsi="宋体" w:cs="宋体" w:hint="eastAsia"/>
                <w:szCs w:val="21"/>
              </w:rPr>
              <w:t>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5</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jc w:val="center"/>
              <w:rPr>
                <w:rFonts w:ascii="宋体" w:hAnsi="宋体" w:cs="宋体"/>
                <w:sz w:val="24"/>
              </w:rPr>
            </w:pPr>
          </w:p>
        </w:tc>
      </w:tr>
      <w:tr w:rsidR="00121CAA">
        <w:trPr>
          <w:trHeight w:val="1777"/>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4</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突发事件处理及应急预案</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ascii="宋体" w:hAnsi="宋体" w:cs="宋体"/>
                <w:szCs w:val="21"/>
              </w:rPr>
            </w:pPr>
            <w:r>
              <w:rPr>
                <w:rFonts w:ascii="宋体" w:hAnsi="宋体" w:cs="宋体" w:hint="eastAsia"/>
                <w:szCs w:val="21"/>
              </w:rPr>
              <w:t>对供应商提供的突发事件处理及应预案进行评审：</w:t>
            </w:r>
          </w:p>
          <w:p w:rsidR="00121CAA" w:rsidRDefault="00C745A7">
            <w:pPr>
              <w:jc w:val="left"/>
              <w:rPr>
                <w:rFonts w:ascii="宋体" w:hAnsi="宋体" w:cs="宋体"/>
                <w:szCs w:val="21"/>
              </w:rPr>
            </w:pPr>
            <w:r>
              <w:rPr>
                <w:rFonts w:ascii="宋体" w:hAnsi="宋体" w:cs="宋体" w:hint="eastAsia"/>
                <w:szCs w:val="21"/>
              </w:rPr>
              <w:t>1.</w:t>
            </w:r>
            <w:r>
              <w:rPr>
                <w:rFonts w:ascii="宋体" w:hAnsi="宋体" w:cs="宋体" w:hint="eastAsia"/>
                <w:szCs w:val="21"/>
              </w:rPr>
              <w:t>内容完整详细、规范合理、切实可行，针对性和操作性强，得</w:t>
            </w:r>
            <w:r>
              <w:rPr>
                <w:rFonts w:ascii="宋体" w:hAnsi="宋体" w:cs="宋体" w:hint="eastAsia"/>
                <w:szCs w:val="21"/>
              </w:rPr>
              <w:t>10</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2.</w:t>
            </w:r>
            <w:r>
              <w:rPr>
                <w:rFonts w:ascii="宋体" w:hAnsi="宋体" w:cs="宋体" w:hint="eastAsia"/>
                <w:szCs w:val="21"/>
              </w:rPr>
              <w:t>方案内容合理，满足项目需求，得</w:t>
            </w:r>
            <w:r>
              <w:rPr>
                <w:rFonts w:ascii="宋体" w:hAnsi="宋体" w:cs="宋体" w:hint="eastAsia"/>
                <w:szCs w:val="21"/>
              </w:rPr>
              <w:t>7</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3.</w:t>
            </w:r>
            <w:r>
              <w:rPr>
                <w:rFonts w:ascii="宋体" w:hAnsi="宋体" w:cs="宋体" w:hint="eastAsia"/>
                <w:szCs w:val="21"/>
              </w:rPr>
              <w:t>方案内容基本满足项目需求，得</w:t>
            </w:r>
            <w:r>
              <w:rPr>
                <w:rFonts w:ascii="宋体" w:hAnsi="宋体" w:cs="宋体" w:hint="eastAsia"/>
                <w:szCs w:val="21"/>
              </w:rPr>
              <w:t>4</w:t>
            </w:r>
            <w:r>
              <w:rPr>
                <w:rFonts w:ascii="宋体" w:hAnsi="宋体" w:cs="宋体" w:hint="eastAsia"/>
                <w:szCs w:val="21"/>
              </w:rPr>
              <w:t>分；</w:t>
            </w:r>
          </w:p>
          <w:p w:rsidR="00121CAA" w:rsidRDefault="00C745A7">
            <w:pPr>
              <w:jc w:val="left"/>
            </w:pPr>
            <w:r>
              <w:rPr>
                <w:rFonts w:ascii="宋体" w:hAnsi="宋体" w:cs="宋体" w:hint="eastAsia"/>
                <w:szCs w:val="21"/>
              </w:rPr>
              <w:t>4.</w:t>
            </w:r>
            <w:r>
              <w:rPr>
                <w:rFonts w:ascii="宋体" w:hAnsi="宋体" w:cs="宋体" w:hint="eastAsia"/>
                <w:szCs w:val="21"/>
              </w:rPr>
              <w:t>方案内容不合理或无得</w:t>
            </w:r>
            <w:r>
              <w:rPr>
                <w:rFonts w:ascii="宋体" w:hAnsi="宋体" w:cs="宋体" w:hint="eastAsia"/>
                <w:szCs w:val="21"/>
              </w:rPr>
              <w:t>0</w:t>
            </w:r>
            <w:r>
              <w:rPr>
                <w:rFonts w:ascii="宋体" w:hAnsi="宋体" w:cs="宋体" w:hint="eastAsia"/>
                <w:szCs w:val="21"/>
              </w:rPr>
              <w:t>分。</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10</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jc w:val="center"/>
              <w:rPr>
                <w:rFonts w:ascii="宋体" w:hAnsi="宋体" w:cs="宋体"/>
                <w:sz w:val="24"/>
              </w:rPr>
            </w:pPr>
          </w:p>
        </w:tc>
      </w:tr>
      <w:tr w:rsidR="00121CAA">
        <w:trPr>
          <w:trHeight w:val="567"/>
        </w:trPr>
        <w:tc>
          <w:tcPr>
            <w:tcW w:w="8931" w:type="dxa"/>
            <w:gridSpan w:val="5"/>
            <w:tcBorders>
              <w:top w:val="single" w:sz="4" w:space="0" w:color="auto"/>
              <w:left w:val="single" w:sz="8" w:space="0" w:color="auto"/>
              <w:bottom w:val="single" w:sz="4" w:space="0" w:color="auto"/>
              <w:right w:val="single" w:sz="8" w:space="0" w:color="auto"/>
            </w:tcBorders>
            <w:noWrap/>
            <w:vAlign w:val="center"/>
          </w:tcPr>
          <w:p w:rsidR="00121CAA" w:rsidRDefault="00C745A7">
            <w:pPr>
              <w:autoSpaceDE w:val="0"/>
              <w:autoSpaceDN w:val="0"/>
              <w:adjustRightInd w:val="0"/>
              <w:rPr>
                <w:rFonts w:ascii="宋体" w:hAnsi="宋体" w:cs="宋体"/>
                <w:sz w:val="24"/>
              </w:rPr>
            </w:pPr>
            <w:r>
              <w:rPr>
                <w:rFonts w:ascii="宋体" w:hAnsi="宋体" w:cs="宋体" w:hint="eastAsia"/>
                <w:b/>
                <w:bCs/>
                <w:sz w:val="24"/>
                <w:lang w:val="zh-CN"/>
              </w:rPr>
              <w:t>（三）商务评分（</w:t>
            </w:r>
            <w:r>
              <w:rPr>
                <w:rFonts w:ascii="宋体" w:hAnsi="宋体" w:cs="宋体" w:hint="eastAsia"/>
                <w:b/>
                <w:bCs/>
                <w:sz w:val="24"/>
              </w:rPr>
              <w:t>30</w:t>
            </w:r>
            <w:r>
              <w:rPr>
                <w:rFonts w:ascii="宋体" w:hAnsi="宋体" w:cs="宋体" w:hint="eastAsia"/>
                <w:b/>
                <w:bCs/>
                <w:sz w:val="24"/>
                <w:lang w:val="zh-CN"/>
              </w:rPr>
              <w:t>分）</w:t>
            </w:r>
          </w:p>
        </w:tc>
      </w:tr>
      <w:tr w:rsidR="00121CAA">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lastRenderedPageBreak/>
              <w:t>1</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项目组织机构和岗位职责</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pStyle w:val="TableParagraph"/>
              <w:spacing w:before="49" w:line="242" w:lineRule="auto"/>
              <w:ind w:right="-29"/>
              <w:rPr>
                <w:szCs w:val="21"/>
                <w:lang w:val="en-US" w:bidi="ar-SA"/>
              </w:rPr>
            </w:pPr>
            <w:r>
              <w:rPr>
                <w:rFonts w:hint="eastAsia"/>
                <w:szCs w:val="21"/>
                <w:lang w:val="en-US" w:bidi="ar-SA"/>
              </w:rPr>
              <w:t>对供应商拟定的项目组织机构和岗位职责进行评审：</w:t>
            </w:r>
          </w:p>
          <w:p w:rsidR="00121CAA" w:rsidRDefault="00C745A7">
            <w:pPr>
              <w:pStyle w:val="TableParagraph"/>
              <w:spacing w:before="49" w:line="242" w:lineRule="auto"/>
              <w:ind w:right="-29"/>
              <w:rPr>
                <w:szCs w:val="21"/>
                <w:lang w:val="en-US" w:bidi="ar-SA"/>
              </w:rPr>
            </w:pPr>
            <w:r>
              <w:rPr>
                <w:rFonts w:hint="eastAsia"/>
                <w:szCs w:val="21"/>
                <w:lang w:val="en-US" w:bidi="ar-SA"/>
              </w:rPr>
              <w:t>1.</w:t>
            </w:r>
            <w:r>
              <w:rPr>
                <w:rFonts w:hint="eastAsia"/>
                <w:szCs w:val="21"/>
                <w:lang w:val="en-US" w:bidi="ar-SA"/>
              </w:rPr>
              <w:t>组织机构完善</w:t>
            </w:r>
            <w:r>
              <w:rPr>
                <w:rFonts w:hint="eastAsia"/>
                <w:szCs w:val="21"/>
                <w:lang w:val="en-US" w:bidi="ar-SA"/>
              </w:rPr>
              <w:t>，</w:t>
            </w:r>
            <w:r>
              <w:rPr>
                <w:rFonts w:hint="eastAsia"/>
                <w:szCs w:val="21"/>
                <w:lang w:val="en-US" w:bidi="ar-SA"/>
              </w:rPr>
              <w:t>岗位职责明确，完全满足项目需求，</w:t>
            </w:r>
            <w:r>
              <w:rPr>
                <w:rFonts w:hint="eastAsia"/>
                <w:szCs w:val="21"/>
                <w:lang w:val="en-US" w:bidi="ar-SA"/>
              </w:rPr>
              <w:t>得</w:t>
            </w:r>
            <w:r>
              <w:rPr>
                <w:rFonts w:hint="eastAsia"/>
                <w:szCs w:val="21"/>
                <w:lang w:val="en-US" w:bidi="ar-SA"/>
              </w:rPr>
              <w:t>12</w:t>
            </w:r>
            <w:r>
              <w:rPr>
                <w:rFonts w:hint="eastAsia"/>
                <w:szCs w:val="21"/>
                <w:lang w:val="en-US" w:bidi="ar-SA"/>
              </w:rPr>
              <w:t>分；</w:t>
            </w:r>
          </w:p>
          <w:p w:rsidR="00121CAA" w:rsidRDefault="00C745A7">
            <w:pPr>
              <w:pStyle w:val="TableParagraph"/>
              <w:spacing w:before="49" w:line="242" w:lineRule="auto"/>
              <w:ind w:right="-29"/>
              <w:rPr>
                <w:szCs w:val="21"/>
                <w:lang w:val="en-US" w:bidi="ar-SA"/>
              </w:rPr>
            </w:pPr>
            <w:r>
              <w:rPr>
                <w:rFonts w:hint="eastAsia"/>
                <w:szCs w:val="21"/>
                <w:lang w:val="en-US" w:bidi="ar-SA"/>
              </w:rPr>
              <w:t>2.</w:t>
            </w:r>
            <w:r>
              <w:rPr>
                <w:rFonts w:hint="eastAsia"/>
                <w:szCs w:val="21"/>
                <w:lang w:val="en-US" w:bidi="ar-SA"/>
              </w:rPr>
              <w:t>机构</w:t>
            </w:r>
            <w:r>
              <w:rPr>
                <w:rFonts w:hint="eastAsia"/>
                <w:szCs w:val="21"/>
                <w:lang w:val="en-US" w:bidi="ar-SA"/>
              </w:rPr>
              <w:t>完善，职责</w:t>
            </w:r>
            <w:r>
              <w:rPr>
                <w:rFonts w:hint="eastAsia"/>
                <w:szCs w:val="21"/>
                <w:lang w:val="en-US" w:bidi="ar-SA"/>
              </w:rPr>
              <w:t>合理</w:t>
            </w:r>
            <w:r>
              <w:rPr>
                <w:rFonts w:hint="eastAsia"/>
                <w:szCs w:val="21"/>
                <w:lang w:val="en-US" w:bidi="ar-SA"/>
              </w:rPr>
              <w:t>，满足项目需求，</w:t>
            </w:r>
            <w:r>
              <w:rPr>
                <w:rFonts w:hint="eastAsia"/>
                <w:szCs w:val="21"/>
                <w:lang w:val="en-US" w:bidi="ar-SA"/>
              </w:rPr>
              <w:t>得</w:t>
            </w:r>
            <w:r>
              <w:rPr>
                <w:rFonts w:hint="eastAsia"/>
                <w:szCs w:val="21"/>
                <w:lang w:val="en-US" w:bidi="ar-SA"/>
              </w:rPr>
              <w:t>9</w:t>
            </w:r>
            <w:r>
              <w:rPr>
                <w:rFonts w:hint="eastAsia"/>
                <w:szCs w:val="21"/>
                <w:lang w:val="en-US" w:bidi="ar-SA"/>
              </w:rPr>
              <w:t>分；</w:t>
            </w:r>
          </w:p>
          <w:p w:rsidR="00121CAA" w:rsidRDefault="00C745A7">
            <w:pPr>
              <w:pStyle w:val="TableParagraph"/>
              <w:spacing w:before="49" w:line="242" w:lineRule="auto"/>
              <w:ind w:right="-29"/>
              <w:rPr>
                <w:szCs w:val="21"/>
                <w:lang w:val="en-US" w:bidi="ar-SA"/>
              </w:rPr>
            </w:pPr>
            <w:r>
              <w:rPr>
                <w:rFonts w:hint="eastAsia"/>
                <w:szCs w:val="21"/>
                <w:lang w:val="en-US" w:bidi="ar-SA"/>
              </w:rPr>
              <w:t>3.</w:t>
            </w:r>
            <w:r>
              <w:rPr>
                <w:rFonts w:hint="eastAsia"/>
                <w:szCs w:val="21"/>
                <w:lang w:val="en-US" w:bidi="ar-SA"/>
              </w:rPr>
              <w:t>拟定的组织</w:t>
            </w:r>
            <w:r>
              <w:rPr>
                <w:rFonts w:hint="eastAsia"/>
                <w:szCs w:val="21"/>
                <w:lang w:val="en-US" w:bidi="ar-SA"/>
              </w:rPr>
              <w:t>机构</w:t>
            </w:r>
            <w:r>
              <w:rPr>
                <w:rFonts w:hint="eastAsia"/>
                <w:szCs w:val="21"/>
                <w:lang w:val="en-US" w:bidi="ar-SA"/>
              </w:rPr>
              <w:t>和岗位职责</w:t>
            </w:r>
            <w:r>
              <w:rPr>
                <w:rFonts w:hint="eastAsia"/>
                <w:szCs w:val="21"/>
                <w:lang w:val="en-US" w:bidi="ar-SA"/>
              </w:rPr>
              <w:t>基本满足项目需求，得</w:t>
            </w:r>
            <w:r>
              <w:rPr>
                <w:rFonts w:hint="eastAsia"/>
                <w:szCs w:val="21"/>
                <w:lang w:val="en-US" w:bidi="ar-SA"/>
              </w:rPr>
              <w:t>6</w:t>
            </w:r>
            <w:r>
              <w:rPr>
                <w:rFonts w:hint="eastAsia"/>
                <w:szCs w:val="21"/>
                <w:lang w:val="en-US" w:bidi="ar-SA"/>
              </w:rPr>
              <w:t>分；</w:t>
            </w:r>
          </w:p>
          <w:p w:rsidR="00121CAA" w:rsidRDefault="00C745A7">
            <w:pPr>
              <w:pStyle w:val="TableParagraph"/>
              <w:spacing w:before="49" w:line="242" w:lineRule="auto"/>
              <w:ind w:right="-29"/>
              <w:rPr>
                <w:szCs w:val="21"/>
                <w:lang w:val="en-US" w:bidi="ar-SA"/>
              </w:rPr>
            </w:pPr>
            <w:r>
              <w:rPr>
                <w:rFonts w:hint="eastAsia"/>
                <w:szCs w:val="21"/>
                <w:lang w:val="en-US" w:bidi="ar-SA"/>
              </w:rPr>
              <w:t>4.</w:t>
            </w:r>
            <w:r>
              <w:rPr>
                <w:rFonts w:hint="eastAsia"/>
                <w:szCs w:val="21"/>
                <w:lang w:val="en-US" w:bidi="ar-SA"/>
              </w:rPr>
              <w:t>组织</w:t>
            </w:r>
            <w:r>
              <w:rPr>
                <w:rFonts w:hint="eastAsia"/>
                <w:szCs w:val="21"/>
                <w:lang w:val="en-US" w:bidi="ar-SA"/>
              </w:rPr>
              <w:t>机构</w:t>
            </w:r>
            <w:r>
              <w:rPr>
                <w:rFonts w:hint="eastAsia"/>
                <w:szCs w:val="21"/>
                <w:lang w:val="en-US" w:bidi="ar-SA"/>
              </w:rPr>
              <w:t>和岗位职责</w:t>
            </w:r>
            <w:r>
              <w:rPr>
                <w:rFonts w:hint="eastAsia"/>
                <w:szCs w:val="21"/>
                <w:lang w:val="en-US" w:bidi="ar-SA"/>
              </w:rPr>
              <w:t>不合理或无得</w:t>
            </w:r>
            <w:r>
              <w:rPr>
                <w:rFonts w:hint="eastAsia"/>
                <w:szCs w:val="21"/>
                <w:lang w:val="en-US" w:bidi="ar-SA"/>
              </w:rPr>
              <w:t>0</w:t>
            </w:r>
            <w:r>
              <w:rPr>
                <w:rFonts w:hint="eastAsia"/>
                <w:szCs w:val="21"/>
                <w:lang w:val="en-US" w:bidi="ar-SA"/>
              </w:rPr>
              <w:t>分。</w:t>
            </w:r>
          </w:p>
          <w:p w:rsidR="00121CAA" w:rsidRDefault="00C745A7">
            <w:pPr>
              <w:jc w:val="left"/>
              <w:rPr>
                <w:rFonts w:ascii="宋体" w:hAnsi="宋体" w:cs="宋体"/>
                <w:sz w:val="24"/>
              </w:rPr>
            </w:pPr>
            <w:r>
              <w:rPr>
                <w:rFonts w:cs="宋体" w:hint="eastAsia"/>
                <w:szCs w:val="21"/>
              </w:rPr>
              <w:t>投标文件中提供人员相关证书或证明材料复印件加盖公章，不提供不得分。</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12</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rPr>
                <w:rFonts w:ascii="宋体" w:hAnsi="宋体" w:cs="宋体"/>
                <w:sz w:val="24"/>
              </w:rPr>
            </w:pPr>
          </w:p>
        </w:tc>
      </w:tr>
      <w:tr w:rsidR="00121CAA">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2</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合理化建议</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cs="宋体"/>
                <w:szCs w:val="21"/>
              </w:rPr>
            </w:pPr>
            <w:r>
              <w:rPr>
                <w:rFonts w:cs="宋体" w:hint="eastAsia"/>
                <w:szCs w:val="21"/>
              </w:rPr>
              <w:t>对供应商提出的合理化建议进行评审：</w:t>
            </w:r>
          </w:p>
          <w:p w:rsidR="00121CAA" w:rsidRDefault="00C745A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合理化建议符合实际并提供改进建议，内容科学合理、针对性和可行性强，得</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分；</w:t>
            </w:r>
          </w:p>
          <w:p w:rsidR="00121CAA" w:rsidRDefault="00C745A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合理化建议适用于本项目，可行性强，得</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w:t>
            </w:r>
          </w:p>
          <w:p w:rsidR="00121CAA" w:rsidRDefault="00C745A7">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合理化建议内容部分适用于本项目，得</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分；</w:t>
            </w:r>
          </w:p>
          <w:p w:rsidR="00121CAA" w:rsidRDefault="00C745A7">
            <w:pPr>
              <w:jc w:val="left"/>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合理化建议不适用本项目或无，不得分。</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7</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rPr>
                <w:rFonts w:ascii="宋体" w:hAnsi="宋体" w:cs="宋体"/>
                <w:sz w:val="24"/>
              </w:rPr>
            </w:pPr>
          </w:p>
        </w:tc>
      </w:tr>
      <w:tr w:rsidR="00121CAA">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3</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优惠条件</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ascii="宋体" w:hAnsi="宋体" w:cs="宋体"/>
                <w:szCs w:val="21"/>
              </w:rPr>
            </w:pPr>
            <w:r>
              <w:rPr>
                <w:rFonts w:ascii="宋体" w:hAnsi="宋体" w:cs="宋体" w:hint="eastAsia"/>
                <w:szCs w:val="21"/>
              </w:rPr>
              <w:t>对</w:t>
            </w:r>
            <w:r>
              <w:rPr>
                <w:rFonts w:ascii="宋体" w:hAnsi="宋体" w:cs="宋体" w:hint="eastAsia"/>
                <w:bCs/>
                <w:szCs w:val="21"/>
              </w:rPr>
              <w:t>供应商</w:t>
            </w:r>
            <w:r>
              <w:rPr>
                <w:rFonts w:ascii="宋体" w:hAnsi="宋体" w:cs="宋体" w:hint="eastAsia"/>
                <w:szCs w:val="21"/>
              </w:rPr>
              <w:t>提出的</w:t>
            </w:r>
            <w:r>
              <w:rPr>
                <w:rFonts w:ascii="宋体" w:hAnsi="宋体" w:cs="宋体" w:hint="eastAsia"/>
                <w:szCs w:val="21"/>
              </w:rPr>
              <w:t>采购</w:t>
            </w:r>
            <w:r>
              <w:rPr>
                <w:rFonts w:ascii="宋体" w:hAnsi="宋体" w:cs="宋体" w:hint="eastAsia"/>
                <w:szCs w:val="21"/>
              </w:rPr>
              <w:t>人可以接受的</w:t>
            </w:r>
            <w:r>
              <w:rPr>
                <w:rFonts w:ascii="宋体" w:hAnsi="宋体" w:cs="宋体" w:hint="eastAsia"/>
                <w:szCs w:val="21"/>
              </w:rPr>
              <w:t>优惠条件</w:t>
            </w:r>
            <w:r>
              <w:rPr>
                <w:rFonts w:ascii="宋体" w:hAnsi="宋体" w:cs="宋体" w:hint="eastAsia"/>
                <w:szCs w:val="21"/>
              </w:rPr>
              <w:t>进行</w:t>
            </w:r>
            <w:r>
              <w:rPr>
                <w:rFonts w:ascii="宋体" w:hAnsi="宋体" w:cs="宋体" w:hint="eastAsia"/>
                <w:szCs w:val="21"/>
              </w:rPr>
              <w:t>评审：</w:t>
            </w:r>
          </w:p>
          <w:p w:rsidR="00121CAA" w:rsidRDefault="00C745A7">
            <w:pPr>
              <w:jc w:val="left"/>
              <w:rPr>
                <w:rFonts w:ascii="宋体" w:hAnsi="宋体" w:cs="宋体"/>
                <w:szCs w:val="21"/>
              </w:rPr>
            </w:pPr>
            <w:r>
              <w:rPr>
                <w:rFonts w:ascii="宋体" w:hAnsi="宋体" w:cs="宋体" w:hint="eastAsia"/>
                <w:szCs w:val="21"/>
              </w:rPr>
              <w:t>1.</w:t>
            </w:r>
            <w:r>
              <w:rPr>
                <w:rFonts w:ascii="宋体" w:hAnsi="宋体" w:cs="宋体" w:hint="eastAsia"/>
                <w:szCs w:val="21"/>
              </w:rPr>
              <w:t>优惠条件科学合理、切实可行、针对性强，完全适用于本项目，得</w:t>
            </w:r>
            <w:r>
              <w:rPr>
                <w:rFonts w:ascii="宋体" w:hAnsi="宋体" w:cs="宋体" w:hint="eastAsia"/>
                <w:szCs w:val="21"/>
              </w:rPr>
              <w:t>5</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2.</w:t>
            </w:r>
            <w:r>
              <w:rPr>
                <w:rFonts w:ascii="宋体" w:hAnsi="宋体" w:cs="宋体" w:hint="eastAsia"/>
                <w:szCs w:val="21"/>
              </w:rPr>
              <w:t>优惠条件可行，符合采购需求，得</w:t>
            </w:r>
            <w:r>
              <w:rPr>
                <w:rFonts w:ascii="宋体" w:hAnsi="宋体" w:cs="宋体" w:hint="eastAsia"/>
                <w:szCs w:val="21"/>
              </w:rPr>
              <w:t>3</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3.</w:t>
            </w:r>
            <w:r>
              <w:rPr>
                <w:rFonts w:ascii="宋体" w:hAnsi="宋体" w:cs="宋体" w:hint="eastAsia"/>
                <w:szCs w:val="21"/>
              </w:rPr>
              <w:t>优惠条件适用于本项目采购需求，得</w:t>
            </w:r>
            <w:r>
              <w:rPr>
                <w:rFonts w:ascii="宋体" w:hAnsi="宋体" w:cs="宋体" w:hint="eastAsia"/>
                <w:szCs w:val="21"/>
              </w:rPr>
              <w:t>1</w:t>
            </w:r>
            <w:r>
              <w:rPr>
                <w:rFonts w:ascii="宋体" w:hAnsi="宋体" w:cs="宋体" w:hint="eastAsia"/>
                <w:szCs w:val="21"/>
              </w:rPr>
              <w:t>分；</w:t>
            </w:r>
          </w:p>
          <w:p w:rsidR="00121CAA" w:rsidRDefault="00C745A7">
            <w:pPr>
              <w:jc w:val="left"/>
              <w:rPr>
                <w:rFonts w:asciiTheme="minorEastAsia" w:eastAsiaTheme="minorEastAsia" w:hAnsiTheme="minorEastAsia" w:cstheme="minorEastAsia"/>
                <w:szCs w:val="21"/>
              </w:rPr>
            </w:pPr>
            <w:r>
              <w:rPr>
                <w:rFonts w:ascii="宋体" w:hAnsi="宋体" w:cs="宋体" w:hint="eastAsia"/>
                <w:szCs w:val="21"/>
              </w:rPr>
              <w:t>4.</w:t>
            </w:r>
            <w:r>
              <w:rPr>
                <w:rFonts w:ascii="宋体" w:hAnsi="宋体" w:cs="宋体" w:hint="eastAsia"/>
                <w:szCs w:val="21"/>
              </w:rPr>
              <w:t>优惠条件不符合本项目采购需求或无不得分。</w:t>
            </w:r>
            <w:r>
              <w:rPr>
                <w:rFonts w:ascii="宋体" w:hAnsi="宋体" w:cs="宋体" w:hint="eastAsia"/>
                <w:szCs w:val="21"/>
              </w:rPr>
              <w:t xml:space="preserve"> </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5</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rPr>
                <w:rFonts w:ascii="宋体" w:hAnsi="宋体" w:cs="宋体"/>
                <w:sz w:val="24"/>
              </w:rPr>
            </w:pPr>
          </w:p>
        </w:tc>
      </w:tr>
      <w:tr w:rsidR="00121CAA">
        <w:trPr>
          <w:trHeight w:val="1792"/>
        </w:trPr>
        <w:tc>
          <w:tcPr>
            <w:tcW w:w="664" w:type="dxa"/>
            <w:tcBorders>
              <w:top w:val="single" w:sz="4" w:space="0" w:color="auto"/>
              <w:left w:val="single" w:sz="8"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4</w:t>
            </w:r>
          </w:p>
        </w:tc>
        <w:tc>
          <w:tcPr>
            <w:tcW w:w="1333"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服务承诺</w:t>
            </w:r>
          </w:p>
        </w:tc>
        <w:tc>
          <w:tcPr>
            <w:tcW w:w="491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left"/>
              <w:rPr>
                <w:rFonts w:ascii="宋体" w:hAnsi="宋体" w:cs="宋体"/>
                <w:szCs w:val="21"/>
              </w:rPr>
            </w:pPr>
            <w:r>
              <w:rPr>
                <w:rFonts w:ascii="宋体" w:hAnsi="宋体" w:cs="宋体" w:hint="eastAsia"/>
                <w:szCs w:val="21"/>
              </w:rPr>
              <w:t>对</w:t>
            </w:r>
            <w:r>
              <w:rPr>
                <w:rFonts w:ascii="宋体" w:hAnsi="宋体" w:cs="宋体" w:hint="eastAsia"/>
                <w:bCs/>
                <w:szCs w:val="21"/>
              </w:rPr>
              <w:t>供应商</w:t>
            </w:r>
            <w:r>
              <w:rPr>
                <w:rFonts w:ascii="宋体" w:hAnsi="宋体" w:cs="宋体" w:hint="eastAsia"/>
                <w:szCs w:val="21"/>
              </w:rPr>
              <w:t>提出的</w:t>
            </w:r>
            <w:r>
              <w:rPr>
                <w:rFonts w:ascii="宋体" w:hAnsi="宋体" w:cs="宋体" w:hint="eastAsia"/>
                <w:szCs w:val="21"/>
              </w:rPr>
              <w:t>采购</w:t>
            </w:r>
            <w:r>
              <w:rPr>
                <w:rFonts w:ascii="宋体" w:hAnsi="宋体" w:cs="宋体" w:hint="eastAsia"/>
                <w:szCs w:val="21"/>
              </w:rPr>
              <w:t>人可以接受的服务承诺进行</w:t>
            </w:r>
            <w:r>
              <w:rPr>
                <w:rFonts w:ascii="宋体" w:hAnsi="宋体" w:cs="宋体" w:hint="eastAsia"/>
                <w:szCs w:val="21"/>
              </w:rPr>
              <w:t>评审：</w:t>
            </w:r>
          </w:p>
          <w:p w:rsidR="00121CAA" w:rsidRDefault="00C745A7">
            <w:pPr>
              <w:jc w:val="left"/>
              <w:rPr>
                <w:rFonts w:ascii="宋体" w:hAnsi="宋体" w:cs="宋体"/>
                <w:szCs w:val="21"/>
              </w:rPr>
            </w:pPr>
            <w:r>
              <w:rPr>
                <w:rFonts w:ascii="宋体" w:hAnsi="宋体" w:cs="宋体" w:hint="eastAsia"/>
                <w:szCs w:val="21"/>
              </w:rPr>
              <w:t>1.</w:t>
            </w:r>
            <w:r>
              <w:rPr>
                <w:rFonts w:ascii="宋体" w:hAnsi="宋体" w:cs="宋体" w:hint="eastAsia"/>
                <w:szCs w:val="21"/>
              </w:rPr>
              <w:t>服务承诺科学合理、切实可行、针对性强，得</w:t>
            </w:r>
            <w:r>
              <w:rPr>
                <w:rFonts w:ascii="宋体" w:hAnsi="宋体" w:cs="宋体" w:hint="eastAsia"/>
                <w:szCs w:val="21"/>
              </w:rPr>
              <w:t>6</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2.</w:t>
            </w:r>
            <w:r>
              <w:rPr>
                <w:rFonts w:ascii="宋体" w:hAnsi="宋体" w:cs="宋体" w:hint="eastAsia"/>
                <w:szCs w:val="21"/>
              </w:rPr>
              <w:t>服务承诺可行，符合采购需求，得</w:t>
            </w:r>
            <w:r>
              <w:rPr>
                <w:rFonts w:ascii="宋体" w:hAnsi="宋体" w:cs="宋体" w:hint="eastAsia"/>
                <w:szCs w:val="21"/>
              </w:rPr>
              <w:t>4</w:t>
            </w:r>
            <w:r>
              <w:rPr>
                <w:rFonts w:ascii="宋体" w:hAnsi="宋体" w:cs="宋体" w:hint="eastAsia"/>
                <w:szCs w:val="21"/>
              </w:rPr>
              <w:t>分；</w:t>
            </w:r>
          </w:p>
          <w:p w:rsidR="00121CAA" w:rsidRDefault="00C745A7">
            <w:pPr>
              <w:jc w:val="left"/>
              <w:rPr>
                <w:rFonts w:ascii="宋体" w:hAnsi="宋体" w:cs="宋体"/>
                <w:szCs w:val="21"/>
              </w:rPr>
            </w:pPr>
            <w:r>
              <w:rPr>
                <w:rFonts w:ascii="宋体" w:hAnsi="宋体" w:cs="宋体" w:hint="eastAsia"/>
                <w:szCs w:val="21"/>
              </w:rPr>
              <w:t>3.</w:t>
            </w:r>
            <w:r>
              <w:rPr>
                <w:rFonts w:ascii="宋体" w:hAnsi="宋体" w:cs="宋体" w:hint="eastAsia"/>
                <w:szCs w:val="21"/>
              </w:rPr>
              <w:t>服务承诺适用于本项目采购需求，得</w:t>
            </w:r>
            <w:r>
              <w:rPr>
                <w:rFonts w:ascii="宋体" w:hAnsi="宋体" w:cs="宋体" w:hint="eastAsia"/>
                <w:szCs w:val="21"/>
              </w:rPr>
              <w:t>2</w:t>
            </w:r>
            <w:r>
              <w:rPr>
                <w:rFonts w:ascii="宋体" w:hAnsi="宋体" w:cs="宋体" w:hint="eastAsia"/>
                <w:szCs w:val="21"/>
              </w:rPr>
              <w:t>分；</w:t>
            </w:r>
          </w:p>
          <w:p w:rsidR="00121CAA" w:rsidRDefault="00C745A7">
            <w:pPr>
              <w:jc w:val="left"/>
              <w:rPr>
                <w:rFonts w:cs="宋体"/>
                <w:szCs w:val="21"/>
              </w:rPr>
            </w:pPr>
            <w:r>
              <w:rPr>
                <w:rFonts w:ascii="宋体" w:hAnsi="宋体" w:cs="宋体" w:hint="eastAsia"/>
                <w:szCs w:val="21"/>
              </w:rPr>
              <w:t>4.</w:t>
            </w:r>
            <w:r>
              <w:rPr>
                <w:rFonts w:ascii="宋体" w:hAnsi="宋体" w:cs="宋体" w:hint="eastAsia"/>
                <w:szCs w:val="21"/>
              </w:rPr>
              <w:t>服务承诺不符合本项目采购需求或无不得分。</w:t>
            </w:r>
            <w:r>
              <w:rPr>
                <w:rFonts w:ascii="宋体" w:hAnsi="宋体" w:cs="宋体" w:hint="eastAsia"/>
                <w:szCs w:val="21"/>
              </w:rPr>
              <w:t xml:space="preserve"> </w:t>
            </w:r>
          </w:p>
        </w:tc>
        <w:tc>
          <w:tcPr>
            <w:tcW w:w="739" w:type="dxa"/>
            <w:tcBorders>
              <w:top w:val="single" w:sz="4" w:space="0" w:color="auto"/>
              <w:left w:val="single" w:sz="4" w:space="0" w:color="auto"/>
              <w:bottom w:val="single" w:sz="4" w:space="0" w:color="auto"/>
              <w:right w:val="single" w:sz="4" w:space="0" w:color="auto"/>
            </w:tcBorders>
            <w:noWrap/>
            <w:vAlign w:val="center"/>
          </w:tcPr>
          <w:p w:rsidR="00121CAA" w:rsidRDefault="00C745A7">
            <w:pPr>
              <w:jc w:val="center"/>
              <w:rPr>
                <w:rFonts w:ascii="宋体" w:hAnsi="宋体" w:cs="宋体"/>
                <w:sz w:val="24"/>
              </w:rPr>
            </w:pPr>
            <w:r>
              <w:rPr>
                <w:rFonts w:ascii="宋体" w:hAnsi="宋体" w:cs="宋体" w:hint="eastAsia"/>
                <w:sz w:val="24"/>
              </w:rPr>
              <w:t>6</w:t>
            </w:r>
            <w:r>
              <w:rPr>
                <w:rFonts w:ascii="宋体" w:hAnsi="宋体" w:cs="宋体" w:hint="eastAsia"/>
                <w:sz w:val="24"/>
              </w:rPr>
              <w:t>分</w:t>
            </w:r>
          </w:p>
        </w:tc>
        <w:tc>
          <w:tcPr>
            <w:tcW w:w="1276" w:type="dxa"/>
            <w:tcBorders>
              <w:top w:val="single" w:sz="4" w:space="0" w:color="auto"/>
              <w:left w:val="single" w:sz="4" w:space="0" w:color="auto"/>
              <w:bottom w:val="single" w:sz="4" w:space="0" w:color="auto"/>
              <w:right w:val="single" w:sz="8" w:space="0" w:color="auto"/>
            </w:tcBorders>
            <w:noWrap/>
            <w:vAlign w:val="center"/>
          </w:tcPr>
          <w:p w:rsidR="00121CAA" w:rsidRDefault="00121CAA">
            <w:pPr>
              <w:rPr>
                <w:rFonts w:ascii="宋体" w:hAnsi="宋体" w:cs="宋体"/>
                <w:sz w:val="24"/>
              </w:rPr>
            </w:pPr>
          </w:p>
        </w:tc>
      </w:tr>
      <w:tr w:rsidR="00121CAA">
        <w:trPr>
          <w:trHeight w:val="567"/>
        </w:trPr>
        <w:tc>
          <w:tcPr>
            <w:tcW w:w="8931" w:type="dxa"/>
            <w:gridSpan w:val="5"/>
            <w:tcBorders>
              <w:top w:val="single" w:sz="4" w:space="0" w:color="auto"/>
              <w:left w:val="single" w:sz="8" w:space="0" w:color="auto"/>
              <w:bottom w:val="single" w:sz="8" w:space="0" w:color="auto"/>
              <w:right w:val="single" w:sz="8" w:space="0" w:color="auto"/>
            </w:tcBorders>
            <w:noWrap/>
            <w:vAlign w:val="center"/>
          </w:tcPr>
          <w:p w:rsidR="00121CAA" w:rsidRDefault="00C745A7">
            <w:pPr>
              <w:autoSpaceDE w:val="0"/>
              <w:autoSpaceDN w:val="0"/>
              <w:adjustRightInd w:val="0"/>
              <w:rPr>
                <w:rFonts w:ascii="宋体" w:hAnsi="宋体" w:cs="宋体"/>
                <w:sz w:val="24"/>
              </w:rPr>
            </w:pPr>
            <w:r>
              <w:rPr>
                <w:rFonts w:ascii="宋体" w:hAnsi="宋体" w:cs="宋体" w:hint="eastAsia"/>
                <w:sz w:val="24"/>
              </w:rPr>
              <w:t>说明：</w:t>
            </w:r>
          </w:p>
          <w:p w:rsidR="00121CAA" w:rsidRDefault="00C745A7">
            <w:pPr>
              <w:autoSpaceDE w:val="0"/>
              <w:autoSpaceDN w:val="0"/>
              <w:adjustRightInd w:val="0"/>
              <w:rPr>
                <w:rFonts w:ascii="宋体" w:hAnsi="宋体" w:cs="宋体"/>
                <w:sz w:val="24"/>
              </w:rPr>
            </w:pPr>
            <w:r>
              <w:rPr>
                <w:rFonts w:ascii="宋体" w:hAnsi="宋体" w:cs="宋体" w:hint="eastAsia"/>
                <w:sz w:val="24"/>
              </w:rPr>
              <w:t>1.</w:t>
            </w:r>
            <w:r>
              <w:rPr>
                <w:rFonts w:ascii="宋体" w:hAnsi="宋体" w:cs="宋体" w:hint="eastAsia"/>
                <w:sz w:val="24"/>
              </w:rPr>
              <w:t>评分标准中有分值区间的，包含区间上限本数，不含下限本数。</w:t>
            </w:r>
          </w:p>
          <w:p w:rsidR="00121CAA" w:rsidRDefault="00C745A7">
            <w:pPr>
              <w:autoSpaceDE w:val="0"/>
              <w:autoSpaceDN w:val="0"/>
              <w:adjustRightInd w:val="0"/>
              <w:rPr>
                <w:rFonts w:ascii="宋体" w:hAnsi="宋体" w:cs="宋体"/>
                <w:sz w:val="24"/>
              </w:rPr>
            </w:pPr>
            <w:r>
              <w:rPr>
                <w:rFonts w:ascii="宋体" w:hAnsi="宋体" w:cs="宋体" w:hint="eastAsia"/>
                <w:sz w:val="24"/>
              </w:rPr>
              <w:t>2.</w:t>
            </w:r>
            <w:r>
              <w:rPr>
                <w:rFonts w:ascii="宋体" w:hAnsi="宋体" w:cs="宋体" w:hint="eastAsia"/>
                <w:sz w:val="24"/>
              </w:rPr>
              <w:t>评分因素有时间限制（如投标截止日前三年内）的，所提供的合同、证书、证明等材料的时间，以签署日期、颁发日期或出具日期为准。</w:t>
            </w:r>
          </w:p>
          <w:p w:rsidR="00121CAA" w:rsidRDefault="00121CAA">
            <w:pPr>
              <w:rPr>
                <w:rFonts w:ascii="宋体" w:hAnsi="宋体" w:cs="宋体"/>
                <w:sz w:val="24"/>
              </w:rPr>
            </w:pPr>
          </w:p>
        </w:tc>
      </w:tr>
    </w:tbl>
    <w:p w:rsidR="00121CAA" w:rsidRDefault="00121CAA">
      <w:pPr>
        <w:pStyle w:val="2"/>
        <w:numPr>
          <w:ilvl w:val="1"/>
          <w:numId w:val="0"/>
        </w:numPr>
        <w:rPr>
          <w:rStyle w:val="af"/>
          <w:b/>
          <w:bCs/>
          <w:color w:val="000000" w:themeColor="text1"/>
          <w:sz w:val="36"/>
          <w:szCs w:val="36"/>
        </w:rPr>
      </w:pPr>
    </w:p>
    <w:p w:rsidR="00121CAA" w:rsidRDefault="00121CAA">
      <w:pPr>
        <w:rPr>
          <w:rStyle w:val="af"/>
          <w:color w:val="000000" w:themeColor="text1"/>
          <w:sz w:val="36"/>
          <w:szCs w:val="36"/>
        </w:rPr>
      </w:pPr>
    </w:p>
    <w:p w:rsidR="00121CAA" w:rsidRDefault="00121CAA">
      <w:pPr>
        <w:spacing w:line="360" w:lineRule="auto"/>
        <w:jc w:val="center"/>
        <w:outlineLvl w:val="1"/>
        <w:rPr>
          <w:rFonts w:ascii="黑体" w:eastAsia="黑体" w:hAnsi="黑体" w:cs="黑体"/>
          <w:color w:val="000000" w:themeColor="text1"/>
          <w:kern w:val="0"/>
          <w:szCs w:val="21"/>
          <w:lang w:val="zh-CN"/>
        </w:rPr>
      </w:pPr>
    </w:p>
    <w:p w:rsidR="00121CAA" w:rsidRDefault="00C745A7">
      <w:pPr>
        <w:pStyle w:val="2"/>
        <w:numPr>
          <w:ilvl w:val="1"/>
          <w:numId w:val="0"/>
        </w:numPr>
        <w:jc w:val="center"/>
        <w:rPr>
          <w:rFonts w:ascii="黑体" w:hAnsi="黑体" w:cs="黑体"/>
          <w:color w:val="000000" w:themeColor="text1"/>
          <w:kern w:val="0"/>
          <w:sz w:val="21"/>
          <w:szCs w:val="21"/>
          <w:lang w:val="zh-CN"/>
        </w:rPr>
      </w:pPr>
      <w:r>
        <w:rPr>
          <w:rStyle w:val="af"/>
          <w:rFonts w:hint="eastAsia"/>
          <w:b/>
          <w:bCs/>
          <w:color w:val="000000" w:themeColor="text1"/>
          <w:sz w:val="36"/>
          <w:szCs w:val="36"/>
        </w:rPr>
        <w:lastRenderedPageBreak/>
        <w:t>第六章</w:t>
      </w:r>
      <w:r>
        <w:rPr>
          <w:rStyle w:val="af"/>
          <w:rFonts w:hint="eastAsia"/>
          <w:b/>
          <w:bCs/>
          <w:color w:val="000000" w:themeColor="text1"/>
          <w:sz w:val="36"/>
          <w:szCs w:val="36"/>
        </w:rPr>
        <w:t xml:space="preserve">  </w:t>
      </w:r>
      <w:r>
        <w:rPr>
          <w:rStyle w:val="af"/>
          <w:rFonts w:hint="eastAsia"/>
          <w:b/>
          <w:bCs/>
          <w:color w:val="000000" w:themeColor="text1"/>
          <w:sz w:val="36"/>
          <w:szCs w:val="36"/>
        </w:rPr>
        <w:t>投标人须知</w:t>
      </w:r>
    </w:p>
    <w:p w:rsidR="00121CAA" w:rsidRDefault="00C745A7">
      <w:pPr>
        <w:spacing w:line="360" w:lineRule="auto"/>
        <w:jc w:val="center"/>
        <w:outlineLvl w:val="1"/>
        <w:rPr>
          <w:rFonts w:ascii="宋体" w:hAnsi="宋体"/>
          <w:color w:val="000000" w:themeColor="text1"/>
          <w:szCs w:val="21"/>
        </w:rPr>
      </w:pPr>
      <w:r>
        <w:rPr>
          <w:rFonts w:ascii="黑体" w:eastAsia="黑体" w:hAnsi="黑体" w:cs="黑体" w:hint="eastAsia"/>
          <w:color w:val="000000" w:themeColor="text1"/>
          <w:kern w:val="0"/>
          <w:szCs w:val="21"/>
          <w:lang w:val="zh-CN"/>
        </w:rPr>
        <w:t>一、总则</w:t>
      </w:r>
    </w:p>
    <w:p w:rsidR="00121CAA" w:rsidRDefault="00C745A7">
      <w:pPr>
        <w:adjustRightInd w:val="0"/>
        <w:snapToGrid w:val="0"/>
        <w:spacing w:line="360" w:lineRule="auto"/>
        <w:ind w:firstLineChars="197" w:firstLine="382"/>
        <w:rPr>
          <w:rFonts w:ascii="宋体" w:hAnsi="宋体"/>
          <w:b/>
          <w:bCs/>
          <w:color w:val="000000" w:themeColor="text1"/>
          <w:szCs w:val="21"/>
        </w:rPr>
      </w:pPr>
      <w:r>
        <w:rPr>
          <w:rFonts w:ascii="宋体" w:hAnsi="宋体" w:hint="eastAsia"/>
          <w:b/>
          <w:bCs/>
          <w:color w:val="000000" w:themeColor="text1"/>
          <w:szCs w:val="21"/>
        </w:rPr>
        <w:t xml:space="preserve">1. </w:t>
      </w:r>
      <w:r>
        <w:rPr>
          <w:rFonts w:ascii="宋体" w:hAnsi="宋体" w:hint="eastAsia"/>
          <w:b/>
          <w:bCs/>
          <w:color w:val="000000" w:themeColor="text1"/>
          <w:szCs w:val="21"/>
        </w:rPr>
        <w:t>定义</w:t>
      </w:r>
    </w:p>
    <w:p w:rsidR="00121CAA" w:rsidRDefault="00C745A7" w:rsidP="005D3DF8">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1.1 </w:t>
      </w:r>
      <w:r>
        <w:rPr>
          <w:rFonts w:ascii="宋体" w:hAnsi="宋体" w:hint="eastAsia"/>
          <w:color w:val="000000" w:themeColor="text1"/>
          <w:szCs w:val="21"/>
        </w:rPr>
        <w:t>“采购人”是指依法进行政府采购的国家机关、事业单位、团体组织。本项目采购人详见本招标文件中第一章《投标邀请》。</w:t>
      </w:r>
      <w:r>
        <w:rPr>
          <w:rFonts w:ascii="宋体" w:hAnsi="宋体" w:hint="eastAsia"/>
          <w:color w:val="000000" w:themeColor="text1"/>
          <w:szCs w:val="21"/>
        </w:rPr>
        <w:t xml:space="preserve"> </w:t>
      </w:r>
    </w:p>
    <w:p w:rsidR="00121CAA" w:rsidRDefault="00C745A7" w:rsidP="005D3DF8">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1.2 </w:t>
      </w:r>
      <w:r>
        <w:rPr>
          <w:rFonts w:ascii="宋体" w:hAnsi="宋体" w:hint="eastAsia"/>
          <w:color w:val="000000" w:themeColor="text1"/>
          <w:szCs w:val="21"/>
        </w:rPr>
        <w:t>“采购</w:t>
      </w:r>
      <w:r>
        <w:rPr>
          <w:rFonts w:ascii="宋体" w:hAnsi="宋体" w:hint="eastAsia"/>
          <w:color w:val="000000" w:themeColor="text1"/>
          <w:szCs w:val="21"/>
        </w:rPr>
        <w:t>代理</w:t>
      </w:r>
      <w:r>
        <w:rPr>
          <w:rFonts w:ascii="宋体" w:hAnsi="宋体" w:hint="eastAsia"/>
          <w:color w:val="000000" w:themeColor="text1"/>
          <w:szCs w:val="21"/>
        </w:rPr>
        <w:t>机构”是指依据《政府采购委托代理协议》，受采购人委托具体组织本次招标采购活动的单位，即</w:t>
      </w:r>
      <w:r>
        <w:rPr>
          <w:rFonts w:ascii="宋体" w:hAnsi="宋体" w:hint="eastAsia"/>
          <w:color w:val="000000" w:themeColor="text1"/>
          <w:szCs w:val="21"/>
        </w:rPr>
        <w:t>吉林省中达汇成项目管理有限公司</w:t>
      </w:r>
      <w:r>
        <w:rPr>
          <w:rFonts w:ascii="宋体" w:hAnsi="宋体" w:hint="eastAsia"/>
          <w:color w:val="000000" w:themeColor="text1"/>
          <w:szCs w:val="21"/>
        </w:rPr>
        <w:t>。</w:t>
      </w:r>
    </w:p>
    <w:p w:rsidR="00121CAA" w:rsidRDefault="00C745A7" w:rsidP="005D3DF8">
      <w:pPr>
        <w:adjustRightInd w:val="0"/>
        <w:snapToGrid w:val="0"/>
        <w:spacing w:line="360" w:lineRule="auto"/>
        <w:ind w:firstLineChars="197" w:firstLine="380"/>
        <w:rPr>
          <w:rFonts w:ascii="宋体" w:hAnsi="宋体"/>
          <w:szCs w:val="21"/>
        </w:rPr>
      </w:pPr>
      <w:r>
        <w:rPr>
          <w:rFonts w:ascii="宋体" w:hAnsi="宋体" w:hint="eastAsia"/>
          <w:szCs w:val="21"/>
        </w:rPr>
        <w:t xml:space="preserve">1.3 </w:t>
      </w:r>
      <w:r>
        <w:rPr>
          <w:rFonts w:ascii="宋体" w:hAnsi="宋体" w:hint="eastAsia"/>
          <w:szCs w:val="21"/>
        </w:rPr>
        <w:t>“服务”是指本招标文件中所属服务。</w:t>
      </w:r>
    </w:p>
    <w:p w:rsidR="00121CAA" w:rsidRDefault="00C745A7" w:rsidP="005D3DF8">
      <w:pPr>
        <w:adjustRightInd w:val="0"/>
        <w:snapToGrid w:val="0"/>
        <w:spacing w:line="360" w:lineRule="auto"/>
        <w:ind w:firstLineChars="200" w:firstLine="386"/>
        <w:rPr>
          <w:rFonts w:ascii="宋体" w:hAnsi="宋体"/>
          <w:color w:val="000000" w:themeColor="text1"/>
          <w:szCs w:val="21"/>
        </w:rPr>
      </w:pPr>
      <w:r>
        <w:rPr>
          <w:rFonts w:ascii="宋体" w:hAnsi="宋体" w:hint="eastAsia"/>
          <w:color w:val="000000" w:themeColor="text1"/>
          <w:szCs w:val="21"/>
        </w:rPr>
        <w:t xml:space="preserve">1.4 </w:t>
      </w:r>
      <w:r>
        <w:rPr>
          <w:rFonts w:ascii="宋体" w:hAnsi="宋体" w:hint="eastAsia"/>
          <w:color w:val="000000" w:themeColor="text1"/>
          <w:szCs w:val="21"/>
        </w:rPr>
        <w:t>“投标人（供应商）”是指</w:t>
      </w:r>
      <w:r>
        <w:rPr>
          <w:rFonts w:ascii="宋体" w:hAnsi="宋体"/>
          <w:color w:val="000000" w:themeColor="text1"/>
          <w:szCs w:val="21"/>
        </w:rPr>
        <w:t>响应招标、参加投标竞争的法人、其他组织或者自然人。</w:t>
      </w:r>
    </w:p>
    <w:p w:rsidR="00121CAA" w:rsidRDefault="00C745A7" w:rsidP="005D3DF8">
      <w:pPr>
        <w:adjustRightInd w:val="0"/>
        <w:snapToGrid w:val="0"/>
        <w:spacing w:line="360" w:lineRule="auto"/>
        <w:ind w:firstLineChars="197" w:firstLine="380"/>
        <w:rPr>
          <w:rFonts w:ascii="宋体" w:hAnsi="宋体"/>
          <w:color w:val="000000" w:themeColor="text1"/>
          <w:szCs w:val="21"/>
        </w:rPr>
      </w:pPr>
      <w:r>
        <w:rPr>
          <w:rFonts w:ascii="宋体" w:hAnsi="宋体" w:hint="eastAsia"/>
          <w:color w:val="000000" w:themeColor="text1"/>
          <w:szCs w:val="21"/>
        </w:rPr>
        <w:t xml:space="preserve">1.5 </w:t>
      </w:r>
      <w:r>
        <w:rPr>
          <w:rFonts w:ascii="宋体" w:hAnsi="宋体" w:hint="eastAsia"/>
          <w:color w:val="000000" w:themeColor="text1"/>
          <w:szCs w:val="21"/>
        </w:rPr>
        <w:t>“合格投标人”是指</w:t>
      </w:r>
      <w:r>
        <w:rPr>
          <w:rFonts w:ascii="宋体" w:hAnsi="宋体" w:hint="eastAsia"/>
          <w:bCs/>
          <w:color w:val="000000" w:themeColor="text1"/>
          <w:szCs w:val="21"/>
        </w:rPr>
        <w:t>投标文件提交成功、解密成功、能正常导入电子开标系统，且</w:t>
      </w:r>
      <w:r>
        <w:rPr>
          <w:rFonts w:ascii="宋体" w:hAnsi="宋体" w:hint="eastAsia"/>
          <w:color w:val="000000" w:themeColor="text1"/>
          <w:szCs w:val="21"/>
        </w:rPr>
        <w:t>资格审查和符合性审查合格的投标人。</w:t>
      </w:r>
    </w:p>
    <w:p w:rsidR="00121CAA" w:rsidRDefault="00C745A7" w:rsidP="005D3DF8">
      <w:pPr>
        <w:adjustRightInd w:val="0"/>
        <w:snapToGrid w:val="0"/>
        <w:spacing w:line="360" w:lineRule="auto"/>
        <w:ind w:firstLineChars="197" w:firstLine="380"/>
        <w:rPr>
          <w:rFonts w:ascii="宋体" w:hAnsi="宋体" w:cs="宋体"/>
          <w:color w:val="000000" w:themeColor="text1"/>
          <w:szCs w:val="21"/>
        </w:rPr>
      </w:pPr>
      <w:r>
        <w:rPr>
          <w:rFonts w:ascii="宋体" w:hAnsi="宋体" w:hint="eastAsia"/>
          <w:color w:val="000000" w:themeColor="text1"/>
          <w:szCs w:val="21"/>
        </w:rPr>
        <w:t xml:space="preserve">1.6 </w:t>
      </w:r>
      <w:r>
        <w:rPr>
          <w:rFonts w:ascii="宋体" w:hAnsi="宋体" w:cs="宋体" w:hint="eastAsia"/>
          <w:color w:val="000000" w:themeColor="text1"/>
          <w:szCs w:val="21"/>
        </w:rPr>
        <w:t>本招标文件各部分规定的期间以时、日、月、年计算。期间开始的时和日，不计算在期间内，而从次日开始计算。期间届满的最后一天是节假日的，以节假日后的第一日为期间届满的日期。</w:t>
      </w:r>
    </w:p>
    <w:p w:rsidR="00121CAA" w:rsidRDefault="00C745A7" w:rsidP="005D3DF8">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1.7 </w:t>
      </w:r>
      <w:r>
        <w:rPr>
          <w:rFonts w:ascii="宋体" w:hAnsi="宋体" w:cs="宋体" w:hint="eastAsia"/>
          <w:color w:val="000000" w:themeColor="text1"/>
          <w:szCs w:val="21"/>
        </w:rPr>
        <w:t>本招标文件所称“投标截止日前一年内”，是指投标截止日前</w:t>
      </w:r>
      <w:r>
        <w:rPr>
          <w:rFonts w:ascii="宋体" w:hAnsi="宋体" w:cs="宋体" w:hint="eastAsia"/>
          <w:color w:val="000000" w:themeColor="text1"/>
          <w:szCs w:val="21"/>
        </w:rPr>
        <w:t>365</w:t>
      </w:r>
      <w:r>
        <w:rPr>
          <w:rFonts w:ascii="宋体" w:hAnsi="宋体" w:cs="宋体" w:hint="eastAsia"/>
          <w:color w:val="000000" w:themeColor="text1"/>
          <w:szCs w:val="21"/>
        </w:rPr>
        <w:t>天内（如某项目投标截止日为</w:t>
      </w:r>
      <w:r>
        <w:rPr>
          <w:rFonts w:ascii="宋体" w:hAnsi="宋体" w:cs="宋体" w:hint="eastAsia"/>
          <w:color w:val="000000" w:themeColor="text1"/>
          <w:szCs w:val="21"/>
        </w:rPr>
        <w:t>2020</w:t>
      </w:r>
      <w:r>
        <w:rPr>
          <w:rFonts w:ascii="宋体" w:hAnsi="宋体" w:cs="宋体" w:hint="eastAsia"/>
          <w:color w:val="000000" w:themeColor="text1"/>
          <w:szCs w:val="21"/>
        </w:rPr>
        <w:t>年</w:t>
      </w:r>
      <w:r>
        <w:rPr>
          <w:rFonts w:ascii="宋体" w:hAnsi="宋体" w:cs="宋体" w:hint="eastAsia"/>
          <w:color w:val="000000" w:themeColor="text1"/>
          <w:szCs w:val="21"/>
        </w:rPr>
        <w:t>8</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日，此项目“投标截止日前一年内”是指</w:t>
      </w: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8</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w:t>
      </w:r>
      <w:r>
        <w:rPr>
          <w:rFonts w:ascii="宋体" w:hAnsi="宋体" w:cs="宋体" w:hint="eastAsia"/>
          <w:color w:val="000000" w:themeColor="text1"/>
          <w:szCs w:val="21"/>
        </w:rPr>
        <w:t>-2020</w:t>
      </w:r>
      <w:r>
        <w:rPr>
          <w:rFonts w:ascii="宋体" w:hAnsi="宋体" w:cs="宋体" w:hint="eastAsia"/>
          <w:color w:val="000000" w:themeColor="text1"/>
          <w:szCs w:val="21"/>
        </w:rPr>
        <w:t>年</w:t>
      </w:r>
      <w:r>
        <w:rPr>
          <w:rFonts w:ascii="宋体" w:hAnsi="宋体" w:cs="宋体" w:hint="eastAsia"/>
          <w:color w:val="000000" w:themeColor="text1"/>
          <w:szCs w:val="21"/>
        </w:rPr>
        <w:t>7</w:t>
      </w:r>
      <w:r>
        <w:rPr>
          <w:rFonts w:ascii="宋体" w:hAnsi="宋体" w:cs="宋体" w:hint="eastAsia"/>
          <w:color w:val="000000" w:themeColor="text1"/>
          <w:szCs w:val="21"/>
        </w:rPr>
        <w:t>月</w:t>
      </w:r>
      <w:r>
        <w:rPr>
          <w:rFonts w:ascii="宋体" w:hAnsi="宋体" w:cs="宋体" w:hint="eastAsia"/>
          <w:color w:val="000000" w:themeColor="text1"/>
          <w:szCs w:val="21"/>
        </w:rPr>
        <w:t>31</w:t>
      </w:r>
      <w:r>
        <w:rPr>
          <w:rFonts w:ascii="宋体" w:hAnsi="宋体" w:cs="宋体" w:hint="eastAsia"/>
          <w:color w:val="000000" w:themeColor="text1"/>
          <w:szCs w:val="21"/>
        </w:rPr>
        <w:t>日）。</w:t>
      </w:r>
    </w:p>
    <w:p w:rsidR="00121CAA" w:rsidRDefault="00C745A7" w:rsidP="005D3DF8">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“投标截止日前二年内”、“投标截止日前三年内”等，均按</w:t>
      </w:r>
      <w:r>
        <w:rPr>
          <w:rFonts w:ascii="宋体" w:hAnsi="宋体" w:cs="宋体" w:hint="eastAsia"/>
          <w:color w:val="000000" w:themeColor="text1"/>
          <w:szCs w:val="21"/>
        </w:rPr>
        <w:t>此要求确认。</w:t>
      </w:r>
    </w:p>
    <w:p w:rsidR="00121CAA" w:rsidRDefault="00C745A7">
      <w:pPr>
        <w:pStyle w:val="1"/>
        <w:numPr>
          <w:ilvl w:val="0"/>
          <w:numId w:val="0"/>
        </w:numPr>
        <w:tabs>
          <w:tab w:val="clear" w:pos="709"/>
          <w:tab w:val="left" w:pos="720"/>
        </w:tabs>
        <w:spacing w:line="360" w:lineRule="auto"/>
        <w:ind w:firstLineChars="200" w:firstLine="388"/>
        <w:rPr>
          <w:rFonts w:cs="宋体"/>
          <w:b/>
          <w:bCs/>
          <w:color w:val="000000" w:themeColor="text1"/>
        </w:rPr>
      </w:pPr>
      <w:r>
        <w:rPr>
          <w:rFonts w:cs="宋体" w:hint="eastAsia"/>
          <w:b/>
          <w:bCs/>
          <w:color w:val="000000" w:themeColor="text1"/>
        </w:rPr>
        <w:t>2.</w:t>
      </w:r>
      <w:r>
        <w:rPr>
          <w:rFonts w:cs="宋体" w:hint="eastAsia"/>
          <w:b/>
          <w:bCs/>
          <w:color w:val="000000" w:themeColor="text1"/>
        </w:rPr>
        <w:t>投标人参加政府采购的条件</w:t>
      </w:r>
    </w:p>
    <w:p w:rsidR="00121CAA" w:rsidRDefault="00C745A7" w:rsidP="005D3DF8">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2.1</w:t>
      </w:r>
      <w:r>
        <w:rPr>
          <w:rFonts w:ascii="宋体" w:hAnsi="宋体" w:cs="宋体" w:hint="eastAsia"/>
          <w:color w:val="000000" w:themeColor="text1"/>
          <w:szCs w:val="21"/>
        </w:rPr>
        <w:t>在投标</w:t>
      </w:r>
      <w:r>
        <w:rPr>
          <w:rFonts w:ascii="宋体" w:hAnsi="宋体" w:cs="宋体" w:hint="eastAsia"/>
          <w:color w:val="000000" w:themeColor="text1"/>
          <w:szCs w:val="21"/>
        </w:rPr>
        <w:t>前</w:t>
      </w:r>
      <w:r>
        <w:rPr>
          <w:rFonts w:ascii="宋体" w:hAnsi="宋体" w:cs="宋体" w:hint="eastAsia"/>
          <w:color w:val="000000" w:themeColor="text1"/>
          <w:szCs w:val="21"/>
        </w:rPr>
        <w:t>供应商在政府采购云平台注册入库成为正式供应商后，通过政府采购云平台递交电子投标文件（在平台上按《政府采购项目电子交易管理操作指南</w:t>
      </w:r>
      <w:r>
        <w:rPr>
          <w:rFonts w:ascii="宋体" w:hAnsi="宋体" w:cs="宋体" w:hint="eastAsia"/>
          <w:color w:val="000000" w:themeColor="text1"/>
          <w:szCs w:val="21"/>
        </w:rPr>
        <w:t>-</w:t>
      </w:r>
      <w:r>
        <w:rPr>
          <w:rFonts w:ascii="宋体" w:hAnsi="宋体" w:cs="宋体" w:hint="eastAsia"/>
          <w:color w:val="000000" w:themeColor="text1"/>
          <w:szCs w:val="21"/>
        </w:rPr>
        <w:t>供应商》进行投标操作）</w:t>
      </w:r>
      <w:r>
        <w:rPr>
          <w:rFonts w:ascii="宋体" w:hAnsi="宋体" w:cs="宋体" w:hint="eastAsia"/>
          <w:color w:val="000000" w:themeColor="text1"/>
          <w:szCs w:val="21"/>
        </w:rPr>
        <w:t>。</w:t>
      </w:r>
    </w:p>
    <w:p w:rsidR="00121CAA" w:rsidRDefault="00C745A7" w:rsidP="005D3DF8">
      <w:pPr>
        <w:spacing w:line="360" w:lineRule="auto"/>
        <w:ind w:firstLineChars="196" w:firstLine="378"/>
        <w:rPr>
          <w:rFonts w:ascii="宋体" w:hAnsi="宋体" w:cs="宋体"/>
          <w:color w:val="000000" w:themeColor="text1"/>
          <w:szCs w:val="21"/>
        </w:rPr>
      </w:pPr>
      <w:r>
        <w:rPr>
          <w:rFonts w:ascii="宋体" w:hAnsi="宋体" w:cs="宋体" w:hint="eastAsia"/>
          <w:color w:val="000000" w:themeColor="text1"/>
          <w:szCs w:val="21"/>
        </w:rPr>
        <w:t xml:space="preserve">2.2 </w:t>
      </w:r>
      <w:r>
        <w:rPr>
          <w:rFonts w:ascii="宋体" w:hAnsi="宋体" w:cs="宋体" w:hint="eastAsia"/>
          <w:color w:val="000000" w:themeColor="text1"/>
          <w:szCs w:val="21"/>
        </w:rPr>
        <w:t>符合招标文件第一章《投标邀请》中规定的投标人资格条件。</w:t>
      </w:r>
    </w:p>
    <w:p w:rsidR="00121CAA" w:rsidRDefault="00C745A7">
      <w:pPr>
        <w:pStyle w:val="1"/>
        <w:numPr>
          <w:ilvl w:val="0"/>
          <w:numId w:val="0"/>
        </w:numPr>
        <w:tabs>
          <w:tab w:val="clear" w:pos="709"/>
          <w:tab w:val="left" w:pos="720"/>
        </w:tabs>
        <w:spacing w:line="360" w:lineRule="auto"/>
        <w:ind w:firstLineChars="200" w:firstLine="388"/>
        <w:rPr>
          <w:rFonts w:cs="宋体"/>
          <w:b/>
          <w:bCs/>
        </w:rPr>
      </w:pPr>
      <w:r>
        <w:rPr>
          <w:rFonts w:cs="宋体" w:hint="eastAsia"/>
          <w:b/>
          <w:bCs/>
        </w:rPr>
        <w:t>3.</w:t>
      </w:r>
      <w:r>
        <w:rPr>
          <w:rFonts w:cs="宋体" w:hint="eastAsia"/>
          <w:b/>
          <w:bCs/>
        </w:rPr>
        <w:t>合格的服务</w:t>
      </w:r>
    </w:p>
    <w:p w:rsidR="00121CAA" w:rsidRDefault="00C745A7" w:rsidP="005D3DF8">
      <w:pPr>
        <w:spacing w:line="360" w:lineRule="auto"/>
        <w:ind w:firstLineChars="197" w:firstLine="380"/>
        <w:rPr>
          <w:rFonts w:ascii="宋体" w:hAnsi="宋体"/>
          <w:szCs w:val="21"/>
        </w:rPr>
      </w:pPr>
      <w:r>
        <w:rPr>
          <w:rFonts w:ascii="宋体" w:hAnsi="宋体" w:hint="eastAsia"/>
          <w:szCs w:val="21"/>
        </w:rPr>
        <w:t>3.1</w:t>
      </w:r>
      <w:r>
        <w:rPr>
          <w:rFonts w:ascii="宋体" w:hAnsi="宋体" w:hint="eastAsia"/>
          <w:szCs w:val="21"/>
        </w:rPr>
        <w:t>投标人提供的服务应当符合招标文件的要求，并且其质量完全符合国家标准、行业标准或地方标准。</w:t>
      </w:r>
    </w:p>
    <w:p w:rsidR="00121CAA" w:rsidRDefault="00C745A7" w:rsidP="005D3DF8">
      <w:pPr>
        <w:spacing w:line="360" w:lineRule="auto"/>
        <w:ind w:firstLineChars="197" w:firstLine="380"/>
        <w:rPr>
          <w:rFonts w:ascii="宋体" w:hAnsi="宋体"/>
          <w:szCs w:val="21"/>
        </w:rPr>
      </w:pPr>
      <w:r>
        <w:rPr>
          <w:rFonts w:ascii="宋体" w:hAnsi="宋体" w:hint="eastAsia"/>
          <w:szCs w:val="21"/>
        </w:rPr>
        <w:t>3.2.</w:t>
      </w:r>
      <w:r>
        <w:rPr>
          <w:rFonts w:ascii="宋体" w:hAnsi="宋体" w:hint="eastAsia"/>
          <w:szCs w:val="21"/>
        </w:rPr>
        <w:t>投标人所提供的服务应当没有侵犯任何第三方的知识产权、技术秘密等合法权利，不存在任何产权瑕疵。</w:t>
      </w:r>
    </w:p>
    <w:p w:rsidR="00121CAA" w:rsidRDefault="00C745A7" w:rsidP="005D3DF8">
      <w:pPr>
        <w:adjustRightInd w:val="0"/>
        <w:snapToGrid w:val="0"/>
        <w:spacing w:line="360" w:lineRule="auto"/>
        <w:ind w:firstLineChars="197" w:firstLine="380"/>
        <w:rPr>
          <w:rFonts w:ascii="宋体" w:hAnsi="宋体"/>
          <w:szCs w:val="21"/>
        </w:rPr>
      </w:pPr>
      <w:r>
        <w:rPr>
          <w:rFonts w:ascii="宋体" w:hAnsi="宋体" w:hint="eastAsia"/>
          <w:szCs w:val="21"/>
        </w:rPr>
        <w:t xml:space="preserve">3.3 </w:t>
      </w:r>
      <w:r>
        <w:rPr>
          <w:rFonts w:ascii="宋体" w:hAnsi="宋体" w:hint="eastAsia"/>
          <w:szCs w:val="21"/>
        </w:rPr>
        <w:t>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121CAA" w:rsidRDefault="00C745A7">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4.</w:t>
      </w:r>
      <w:r>
        <w:rPr>
          <w:rFonts w:ascii="宋体" w:hAnsi="宋体" w:cs="宋体" w:hint="eastAsia"/>
          <w:b/>
          <w:bCs/>
          <w:color w:val="000000" w:themeColor="text1"/>
          <w:szCs w:val="21"/>
        </w:rPr>
        <w:t>联合体投标</w:t>
      </w:r>
      <w:r>
        <w:rPr>
          <w:rFonts w:ascii="宋体" w:hAnsi="宋体" w:cs="宋体" w:hint="eastAsia"/>
          <w:b/>
          <w:bCs/>
          <w:color w:val="000000" w:themeColor="text1"/>
          <w:szCs w:val="21"/>
        </w:rPr>
        <w:t>（</w:t>
      </w:r>
      <w:r>
        <w:rPr>
          <w:rFonts w:ascii="宋体" w:hAnsi="宋体" w:cs="宋体" w:hint="eastAsia"/>
          <w:b/>
          <w:bCs/>
          <w:color w:val="000000" w:themeColor="text1"/>
          <w:szCs w:val="21"/>
        </w:rPr>
        <w:t>本项目不接受联合体投标</w:t>
      </w:r>
      <w:r>
        <w:rPr>
          <w:rFonts w:ascii="宋体" w:hAnsi="宋体" w:cs="宋体" w:hint="eastAsia"/>
          <w:b/>
          <w:bCs/>
          <w:color w:val="000000" w:themeColor="text1"/>
          <w:szCs w:val="21"/>
        </w:rPr>
        <w:t>）</w:t>
      </w:r>
    </w:p>
    <w:p w:rsidR="00121CAA" w:rsidRDefault="00C745A7" w:rsidP="005D3DF8">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如果招标文件第一章《投标邀请》中没有特殊说明，本次招标允许由</w:t>
      </w:r>
      <w:r>
        <w:rPr>
          <w:rFonts w:ascii="宋体" w:hAnsi="宋体" w:cs="宋体" w:hint="eastAsia"/>
          <w:color w:val="000000" w:themeColor="text1"/>
          <w:szCs w:val="21"/>
        </w:rPr>
        <w:t>2</w:t>
      </w:r>
      <w:r>
        <w:rPr>
          <w:rFonts w:ascii="宋体" w:hAnsi="宋体" w:cs="宋体" w:hint="eastAsia"/>
          <w:color w:val="000000" w:themeColor="text1"/>
          <w:szCs w:val="21"/>
        </w:rPr>
        <w:t>个以上投标人组成</w:t>
      </w:r>
      <w:r>
        <w:rPr>
          <w:rFonts w:ascii="宋体" w:hAnsi="宋体" w:cs="宋体" w:hint="eastAsia"/>
          <w:color w:val="000000" w:themeColor="text1"/>
          <w:szCs w:val="21"/>
        </w:rPr>
        <w:t>1</w:t>
      </w:r>
      <w:r>
        <w:rPr>
          <w:rFonts w:ascii="宋体" w:hAnsi="宋体" w:cs="宋体" w:hint="eastAsia"/>
          <w:color w:val="000000" w:themeColor="text1"/>
          <w:szCs w:val="21"/>
        </w:rPr>
        <w:t>个</w:t>
      </w:r>
      <w:r>
        <w:rPr>
          <w:rFonts w:ascii="宋体" w:hAnsi="宋体" w:cs="宋体" w:hint="eastAsia"/>
          <w:color w:val="000000" w:themeColor="text1"/>
          <w:szCs w:val="21"/>
        </w:rPr>
        <w:lastRenderedPageBreak/>
        <w:t>联合体以</w:t>
      </w:r>
      <w:r>
        <w:rPr>
          <w:rFonts w:ascii="宋体" w:hAnsi="宋体" w:cs="宋体" w:hint="eastAsia"/>
          <w:color w:val="000000" w:themeColor="text1"/>
          <w:szCs w:val="21"/>
        </w:rPr>
        <w:t>1</w:t>
      </w:r>
      <w:r>
        <w:rPr>
          <w:rFonts w:ascii="宋体" w:hAnsi="宋体" w:cs="宋体" w:hint="eastAsia"/>
          <w:color w:val="000000" w:themeColor="text1"/>
          <w:szCs w:val="21"/>
        </w:rPr>
        <w:t>个投标人身份共同投标。联合体各方应符合下列要求：</w:t>
      </w:r>
    </w:p>
    <w:p w:rsidR="00121CAA" w:rsidRDefault="00C745A7" w:rsidP="005D3DF8">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4.1 </w:t>
      </w:r>
      <w:r>
        <w:rPr>
          <w:rFonts w:ascii="宋体" w:hAnsi="宋体" w:cs="宋体" w:hint="eastAsia"/>
          <w:color w:val="000000" w:themeColor="text1"/>
          <w:szCs w:val="21"/>
        </w:rPr>
        <w:t>《中华人民共和国政府采购法》第二十二条规定的条件。联合体中有同类资质的供应商按照联合体分工承担相同工作的，应当按照资质等级较低的供应商确定资质等级。联合体各方不得再单独参加或者与其他供应商另外组成联合体参加同一合同项下的政府采购活动。</w:t>
      </w:r>
    </w:p>
    <w:p w:rsidR="00121CAA" w:rsidRDefault="00C745A7" w:rsidP="005D3DF8">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4.2 </w:t>
      </w:r>
      <w:r>
        <w:rPr>
          <w:rFonts w:ascii="宋体" w:hAnsi="宋体" w:cs="宋体" w:hint="eastAsia"/>
          <w:color w:val="000000" w:themeColor="text1"/>
          <w:szCs w:val="21"/>
        </w:rPr>
        <w:t>联合体各方之间应当签订《联合协议》并在投标文件内提交，明确约定联合体各方承担的工作和相应的责任。该协议书对联合体各方均具有法律约束力。</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 xml:space="preserve">4.3 </w:t>
      </w:r>
      <w:r>
        <w:rPr>
          <w:rFonts w:ascii="宋体" w:hAnsi="宋体" w:cs="宋体" w:hint="eastAsia"/>
          <w:color w:val="000000" w:themeColor="text1"/>
          <w:szCs w:val="21"/>
        </w:rPr>
        <w:t>联合体各方应按招标文件提供的格式签订《联合协议》，明确各方权利义务，并承诺就中标项目向采购人承担连带责任。</w:t>
      </w:r>
    </w:p>
    <w:p w:rsidR="00121CAA" w:rsidRDefault="00C745A7" w:rsidP="005D3DF8">
      <w:pPr>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 xml:space="preserve">4.4 </w:t>
      </w:r>
      <w:r>
        <w:rPr>
          <w:rFonts w:ascii="宋体" w:hAnsi="宋体" w:cs="宋体" w:hint="eastAsia"/>
          <w:color w:val="000000" w:themeColor="text1"/>
          <w:szCs w:val="21"/>
        </w:rPr>
        <w:t>联合体中</w:t>
      </w:r>
      <w:r>
        <w:rPr>
          <w:rFonts w:ascii="宋体" w:hAnsi="宋体" w:cs="宋体" w:hint="eastAsia"/>
          <w:color w:val="000000" w:themeColor="text1"/>
          <w:szCs w:val="21"/>
        </w:rPr>
        <w:t>标后，联合体各方应当共同与采购人签订采购合同，就采购合同约定的事项对采购人承担连带责任。</w:t>
      </w:r>
    </w:p>
    <w:p w:rsidR="00121CAA" w:rsidRDefault="00C745A7">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5.</w:t>
      </w:r>
      <w:r>
        <w:rPr>
          <w:rFonts w:ascii="宋体" w:hAnsi="宋体" w:cs="宋体" w:hint="eastAsia"/>
          <w:b/>
          <w:bCs/>
          <w:color w:val="000000" w:themeColor="text1"/>
          <w:szCs w:val="21"/>
        </w:rPr>
        <w:t>投标费用</w:t>
      </w:r>
    </w:p>
    <w:p w:rsidR="00121CAA" w:rsidRDefault="00C745A7" w:rsidP="005D3DF8">
      <w:pPr>
        <w:adjustRightInd w:val="0"/>
        <w:snapToGrid w:val="0"/>
        <w:spacing w:line="360" w:lineRule="auto"/>
        <w:ind w:firstLineChars="197" w:firstLine="380"/>
        <w:rPr>
          <w:rFonts w:ascii="宋体" w:hAnsi="宋体" w:cs="宋体"/>
          <w:color w:val="000000" w:themeColor="text1"/>
          <w:szCs w:val="21"/>
        </w:rPr>
      </w:pPr>
      <w:r>
        <w:rPr>
          <w:rFonts w:ascii="宋体" w:hAnsi="宋体" w:cs="宋体" w:hint="eastAsia"/>
          <w:color w:val="000000" w:themeColor="text1"/>
          <w:szCs w:val="21"/>
        </w:rPr>
        <w:t>投标人应承担所有与准备和参加投标有关的费用，采购人和</w:t>
      </w:r>
      <w:r>
        <w:rPr>
          <w:rFonts w:ascii="宋体" w:hAnsi="宋体" w:cs="宋体" w:hint="eastAsia"/>
          <w:color w:val="000000" w:themeColor="text1"/>
          <w:szCs w:val="21"/>
        </w:rPr>
        <w:t>采购代理机构</w:t>
      </w:r>
      <w:r>
        <w:rPr>
          <w:rFonts w:ascii="宋体" w:hAnsi="宋体" w:cs="宋体" w:hint="eastAsia"/>
          <w:color w:val="000000" w:themeColor="text1"/>
          <w:szCs w:val="21"/>
        </w:rPr>
        <w:t>在任何情况下均无义务和责任承担这些费用。</w:t>
      </w:r>
      <w:r>
        <w:rPr>
          <w:rFonts w:ascii="宋体" w:hAnsi="宋体" w:cs="宋体" w:hint="eastAsia"/>
          <w:color w:val="000000" w:themeColor="text1"/>
          <w:szCs w:val="21"/>
        </w:rPr>
        <w:t>本项目成交服务费由中标人支付，中标人在中标通知书发放前一次性支付。</w:t>
      </w:r>
    </w:p>
    <w:p w:rsidR="00121CAA" w:rsidRDefault="00C745A7">
      <w:pPr>
        <w:adjustRightInd w:val="0"/>
        <w:snapToGrid w:val="0"/>
        <w:spacing w:line="360" w:lineRule="auto"/>
        <w:ind w:firstLineChars="197" w:firstLine="382"/>
        <w:rPr>
          <w:rFonts w:ascii="宋体" w:hAnsi="宋体" w:cs="宋体"/>
          <w:color w:val="000000" w:themeColor="text1"/>
          <w:szCs w:val="21"/>
        </w:rPr>
      </w:pPr>
      <w:r>
        <w:rPr>
          <w:rFonts w:ascii="宋体" w:hAnsi="宋体" w:cs="宋体" w:hint="eastAsia"/>
          <w:b/>
          <w:bCs/>
          <w:color w:val="000000" w:themeColor="text1"/>
          <w:szCs w:val="21"/>
        </w:rPr>
        <w:t>6.</w:t>
      </w:r>
      <w:r>
        <w:rPr>
          <w:rFonts w:ascii="宋体" w:hAnsi="宋体" w:cs="宋体" w:hint="eastAsia"/>
          <w:b/>
          <w:bCs/>
          <w:color w:val="000000" w:themeColor="text1"/>
          <w:szCs w:val="21"/>
        </w:rPr>
        <w:t>信息发布</w:t>
      </w:r>
    </w:p>
    <w:p w:rsidR="00121CAA" w:rsidRDefault="00C745A7" w:rsidP="005D3DF8">
      <w:pPr>
        <w:adjustRightInd w:val="0"/>
        <w:snapToGrid w:val="0"/>
        <w:spacing w:line="360" w:lineRule="auto"/>
        <w:ind w:firstLineChars="197" w:firstLine="380"/>
        <w:rPr>
          <w:rFonts w:ascii="Arial" w:hAnsi="Arial" w:cs="Arial"/>
          <w:color w:val="000000" w:themeColor="text1"/>
          <w:szCs w:val="21"/>
          <w:shd w:val="clear" w:color="auto" w:fill="FFFFFF"/>
        </w:rPr>
      </w:pPr>
      <w:r>
        <w:rPr>
          <w:rFonts w:ascii="宋体" w:hAnsi="宋体" w:cs="宋体" w:hint="eastAsia"/>
          <w:color w:val="000000" w:themeColor="text1"/>
          <w:szCs w:val="21"/>
        </w:rPr>
        <w:t>本采购项目需要公开的有关信息，包括招标公告、中标公告、更正公告等与招标活动有关的通知，</w:t>
      </w:r>
      <w:r>
        <w:rPr>
          <w:rFonts w:ascii="宋体" w:hAnsi="宋体" w:cs="宋体" w:hint="eastAsia"/>
          <w:color w:val="000000" w:themeColor="text1"/>
          <w:szCs w:val="21"/>
        </w:rPr>
        <w:t>采购代理机构</w:t>
      </w:r>
      <w:r>
        <w:rPr>
          <w:rFonts w:ascii="宋体" w:hAnsi="宋体" w:cs="宋体" w:hint="eastAsia"/>
          <w:color w:val="000000" w:themeColor="text1"/>
          <w:szCs w:val="21"/>
        </w:rPr>
        <w:t>将通过</w:t>
      </w:r>
      <w:r>
        <w:rPr>
          <w:rFonts w:ascii="宋体" w:hAnsi="宋体" w:cs="宋体" w:hint="eastAsia"/>
          <w:color w:val="000000" w:themeColor="text1"/>
          <w:szCs w:val="21"/>
        </w:rPr>
        <w:t>政采云平台（同步推送到吉林省政府采购网）、中国招标投标公共服务平台</w:t>
      </w:r>
      <w:r>
        <w:rPr>
          <w:rFonts w:ascii="宋体" w:hAnsi="宋体" w:cs="宋体" w:hint="eastAsia"/>
          <w:color w:val="000000" w:themeColor="text1"/>
          <w:szCs w:val="21"/>
        </w:rPr>
        <w:t>等</w:t>
      </w:r>
      <w:r>
        <w:rPr>
          <w:rFonts w:ascii="宋体" w:hAnsi="宋体" w:cs="宋体" w:hint="eastAsia"/>
          <w:color w:val="000000" w:themeColor="text1"/>
          <w:szCs w:val="21"/>
        </w:rPr>
        <w:t>政府采购信息发布媒体公开发布。投标人在参与本采购项目招投标活动期间，请及时关注以上媒体上的相关信息，投标人因</w:t>
      </w:r>
      <w:r>
        <w:rPr>
          <w:rFonts w:ascii="宋体" w:hAnsi="宋体" w:hint="eastAsia"/>
          <w:color w:val="000000" w:themeColor="text1"/>
          <w:szCs w:val="21"/>
        </w:rPr>
        <w:t>没有及时关注而未能如期获取相关信息，是投标人的风险，</w:t>
      </w:r>
      <w:r>
        <w:rPr>
          <w:rFonts w:ascii="宋体" w:hAnsi="宋体" w:hint="eastAsia"/>
          <w:color w:val="000000" w:themeColor="text1"/>
          <w:szCs w:val="21"/>
        </w:rPr>
        <w:t>采购代理机构</w:t>
      </w:r>
      <w:r>
        <w:rPr>
          <w:rFonts w:ascii="宋体" w:hAnsi="宋体" w:hint="eastAsia"/>
          <w:color w:val="000000" w:themeColor="text1"/>
          <w:szCs w:val="21"/>
        </w:rPr>
        <w:t>对此不承担任何责任。</w:t>
      </w:r>
    </w:p>
    <w:p w:rsidR="00121CAA" w:rsidRDefault="00C745A7">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二、招标文件</w:t>
      </w:r>
    </w:p>
    <w:p w:rsidR="00121CAA" w:rsidRDefault="00C745A7">
      <w:pPr>
        <w:pStyle w:val="1"/>
        <w:numPr>
          <w:ilvl w:val="0"/>
          <w:numId w:val="0"/>
        </w:numPr>
        <w:tabs>
          <w:tab w:val="left" w:pos="900"/>
          <w:tab w:val="left" w:pos="1573"/>
        </w:tabs>
        <w:spacing w:line="360" w:lineRule="auto"/>
        <w:ind w:firstLineChars="197" w:firstLine="382"/>
        <w:rPr>
          <w:rFonts w:cs="宋体"/>
          <w:b/>
          <w:color w:val="000000" w:themeColor="text1"/>
        </w:rPr>
      </w:pPr>
      <w:r>
        <w:rPr>
          <w:rFonts w:cs="宋体" w:hint="eastAsia"/>
          <w:b/>
          <w:color w:val="000000" w:themeColor="text1"/>
        </w:rPr>
        <w:t>7.</w:t>
      </w:r>
      <w:r>
        <w:rPr>
          <w:rFonts w:cs="宋体" w:hint="eastAsia"/>
          <w:b/>
          <w:color w:val="000000" w:themeColor="text1"/>
        </w:rPr>
        <w:t>招标文件</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招标文件包括下述内容：</w:t>
      </w:r>
      <w:r>
        <w:rPr>
          <w:rFonts w:ascii="宋体" w:hAnsi="宋体" w:cs="宋体" w:hint="eastAsia"/>
          <w:bCs/>
          <w:color w:val="000000" w:themeColor="text1"/>
          <w:szCs w:val="21"/>
        </w:rPr>
        <w:t xml:space="preserve">                           </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招标公告</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第二章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项目招标需求</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w:t>
      </w:r>
      <w:r>
        <w:rPr>
          <w:rFonts w:ascii="宋体" w:hAnsi="宋体" w:cs="宋体" w:hint="eastAsia"/>
          <w:bCs/>
          <w:color w:val="000000" w:themeColor="text1"/>
          <w:szCs w:val="21"/>
        </w:rPr>
        <w:t>三</w:t>
      </w:r>
      <w:r>
        <w:rPr>
          <w:rFonts w:ascii="宋体" w:hAnsi="宋体" w:cs="宋体" w:hint="eastAsia"/>
          <w:bCs/>
          <w:color w:val="000000" w:themeColor="text1"/>
          <w:szCs w:val="21"/>
        </w:rPr>
        <w:t>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政府采购政策</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第四章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资格审查方法与标准</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第五章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评标方法、程序与标准</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第六章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投标人须知</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第七章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合同文本</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第八章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投标文件格式</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第九章</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附</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件</w:t>
      </w:r>
      <w:r>
        <w:rPr>
          <w:rFonts w:ascii="宋体" w:hAnsi="宋体" w:cs="宋体" w:hint="eastAsia"/>
          <w:bCs/>
          <w:color w:val="000000" w:themeColor="text1"/>
          <w:szCs w:val="21"/>
        </w:rPr>
        <w:t xml:space="preserve">    </w:t>
      </w:r>
    </w:p>
    <w:p w:rsidR="00121CAA" w:rsidRDefault="00C745A7">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8.</w:t>
      </w:r>
      <w:r>
        <w:rPr>
          <w:rFonts w:cs="宋体" w:hint="eastAsia"/>
          <w:b/>
          <w:color w:val="000000" w:themeColor="text1"/>
        </w:rPr>
        <w:t>现场考察</w:t>
      </w:r>
      <w:r>
        <w:rPr>
          <w:rFonts w:cs="宋体" w:hint="eastAsia"/>
          <w:b/>
          <w:color w:val="000000" w:themeColor="text1"/>
        </w:rPr>
        <w:t>（</w:t>
      </w:r>
      <w:r>
        <w:rPr>
          <w:rFonts w:cs="宋体" w:hint="eastAsia"/>
          <w:b/>
          <w:color w:val="000000" w:themeColor="text1"/>
        </w:rPr>
        <w:t>不组织</w:t>
      </w:r>
      <w:r>
        <w:rPr>
          <w:rFonts w:cs="宋体" w:hint="eastAsia"/>
          <w:b/>
          <w:color w:val="000000" w:themeColor="text1"/>
        </w:rPr>
        <w:t>）</w:t>
      </w:r>
    </w:p>
    <w:p w:rsidR="00121CAA" w:rsidRDefault="00C745A7" w:rsidP="005D3DF8">
      <w:pPr>
        <w:adjustRightInd w:val="0"/>
        <w:snapToGri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 xml:space="preserve">8.1 </w:t>
      </w:r>
      <w:r>
        <w:rPr>
          <w:rFonts w:ascii="宋体" w:hAnsi="宋体" w:cs="宋体" w:hint="eastAsia"/>
          <w:bCs/>
          <w:color w:val="000000" w:themeColor="text1"/>
          <w:szCs w:val="21"/>
        </w:rPr>
        <w:t>招标文件第一章《投标邀请》中约定现场考察的，由采购人组织所有潜在投标人考察项目现场，但不得单独或者分别组织只有一个投标人参加的现场考察。所有投标人应按《投标邀请》规定的时间、地点前往参加现场考察活动。投标人如不参加，其风险由投标人自行承担，采购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不承担任何责任，未参与现场考察不作为否定投标人资格的理由。</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8.2 </w:t>
      </w:r>
      <w:r>
        <w:rPr>
          <w:rFonts w:ascii="宋体" w:hAnsi="宋体" w:cs="宋体" w:hint="eastAsia"/>
          <w:bCs/>
          <w:color w:val="000000" w:themeColor="text1"/>
          <w:szCs w:val="21"/>
        </w:rPr>
        <w:t>采购人向投标人口头介绍的情况及提供的有关现场的资料和数据，供投标人在编制投标文件时参考。采购人或</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不对投标人据</w:t>
      </w:r>
      <w:r>
        <w:rPr>
          <w:rFonts w:ascii="宋体" w:hAnsi="宋体" w:cs="宋体" w:hint="eastAsia"/>
          <w:bCs/>
          <w:color w:val="000000" w:themeColor="text1"/>
          <w:szCs w:val="21"/>
        </w:rPr>
        <w:t>此作出的判断和决策负责。</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8.3 </w:t>
      </w:r>
      <w:r>
        <w:rPr>
          <w:rFonts w:ascii="宋体" w:hAnsi="宋体" w:cs="宋体" w:hint="eastAsia"/>
          <w:bCs/>
          <w:color w:val="000000" w:themeColor="text1"/>
          <w:szCs w:val="21"/>
        </w:rPr>
        <w:t>各投标人应认真考察现场，熟悉现场情况以及周围环境，了解一切可能影响投标报价的资料。凡拟采取的竞争措施均应在投标文件中列明细目名称及相应的费用。一经中标，不得以不完全了解现场及周围环境情况等为借口而提出额外补偿或延长工期的要求，否则，由此引起的一切后果由中标人负责。</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8.4 </w:t>
      </w:r>
      <w:r>
        <w:rPr>
          <w:rFonts w:ascii="宋体" w:hAnsi="宋体" w:cs="宋体" w:hint="eastAsia"/>
          <w:bCs/>
          <w:color w:val="000000" w:themeColor="text1"/>
          <w:szCs w:val="21"/>
        </w:rPr>
        <w:t>投标人现场考察所发生的费用自理。投标人现场考察时应注意人身、财产安全，否则责任自负。</w:t>
      </w:r>
      <w:r>
        <w:rPr>
          <w:rFonts w:ascii="宋体" w:hAnsi="宋体" w:cs="宋体" w:hint="eastAsia"/>
          <w:bCs/>
          <w:color w:val="000000" w:themeColor="text1"/>
          <w:szCs w:val="21"/>
        </w:rPr>
        <w:t xml:space="preserve">       </w:t>
      </w:r>
    </w:p>
    <w:p w:rsidR="00121CAA" w:rsidRDefault="00C745A7">
      <w:pPr>
        <w:pStyle w:val="1"/>
        <w:numPr>
          <w:ilvl w:val="0"/>
          <w:numId w:val="0"/>
        </w:numPr>
        <w:tabs>
          <w:tab w:val="clear" w:pos="709"/>
          <w:tab w:val="left" w:pos="720"/>
        </w:tabs>
        <w:snapToGrid w:val="0"/>
        <w:spacing w:line="360" w:lineRule="auto"/>
        <w:rPr>
          <w:rFonts w:cs="宋体"/>
          <w:bCs/>
          <w:color w:val="000000" w:themeColor="text1"/>
        </w:rPr>
      </w:pPr>
      <w:r>
        <w:rPr>
          <w:rFonts w:cs="宋体" w:hint="eastAsia"/>
          <w:b/>
          <w:color w:val="000000" w:themeColor="text1"/>
        </w:rPr>
        <w:t>9.</w:t>
      </w:r>
      <w:r>
        <w:rPr>
          <w:rFonts w:cs="宋体" w:hint="eastAsia"/>
          <w:b/>
          <w:color w:val="000000" w:themeColor="text1"/>
        </w:rPr>
        <w:t>开标前答疑会</w:t>
      </w:r>
      <w:r>
        <w:rPr>
          <w:rFonts w:cs="宋体" w:hint="eastAsia"/>
          <w:b/>
          <w:color w:val="000000" w:themeColor="text1"/>
        </w:rPr>
        <w:t>（</w:t>
      </w:r>
      <w:r>
        <w:rPr>
          <w:rFonts w:cs="宋体" w:hint="eastAsia"/>
          <w:b/>
          <w:color w:val="000000" w:themeColor="text1"/>
        </w:rPr>
        <w:t>不召开</w:t>
      </w:r>
      <w:r>
        <w:rPr>
          <w:rFonts w:cs="宋体" w:hint="eastAsia"/>
          <w:b/>
          <w:color w:val="000000" w:themeColor="text1"/>
        </w:rPr>
        <w:t>）</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9.1 </w:t>
      </w:r>
      <w:r>
        <w:rPr>
          <w:rFonts w:ascii="宋体" w:hAnsi="宋体" w:cs="宋体" w:hint="eastAsia"/>
          <w:bCs/>
          <w:color w:val="000000" w:themeColor="text1"/>
          <w:szCs w:val="21"/>
        </w:rPr>
        <w:t>开标前答疑会由</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负责组织。所有潜在投标人应按招标文件第一章投标邀请规定的时间、地点参加。投标人如不参加，其风险由投标人自行承担，采购人与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不承担任何责任，未参加开标前答疑会不作为否定投标人资格的理由。</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9.2 </w:t>
      </w:r>
      <w:r>
        <w:rPr>
          <w:rFonts w:ascii="宋体" w:hAnsi="宋体" w:cs="宋体" w:hint="eastAsia"/>
          <w:bCs/>
          <w:color w:val="000000" w:themeColor="text1"/>
          <w:szCs w:val="21"/>
        </w:rPr>
        <w:t>采购人与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对参加开标前答疑会的投标人就招标文件提出的询问做出答复。如果供应商对答复不满意的，可在法律规定期限内提出书面质疑。</w:t>
      </w:r>
      <w:r>
        <w:rPr>
          <w:rFonts w:ascii="宋体" w:hAnsi="宋体" w:cs="宋体" w:hint="eastAsia"/>
          <w:bCs/>
          <w:color w:val="000000" w:themeColor="text1"/>
          <w:szCs w:val="21"/>
        </w:rPr>
        <w:t xml:space="preserve">   </w:t>
      </w:r>
    </w:p>
    <w:p w:rsidR="00121CAA" w:rsidRDefault="00C745A7">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10.</w:t>
      </w:r>
      <w:r>
        <w:rPr>
          <w:rFonts w:cs="宋体" w:hint="eastAsia"/>
          <w:b/>
          <w:color w:val="000000" w:themeColor="text1"/>
        </w:rPr>
        <w:t>招标文件的澄清、修改</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10.1 </w:t>
      </w:r>
      <w:r>
        <w:rPr>
          <w:rFonts w:ascii="宋体" w:hAnsi="宋体" w:cs="宋体" w:hint="eastAsia"/>
          <w:bCs/>
          <w:color w:val="000000" w:themeColor="text1"/>
          <w:szCs w:val="21"/>
        </w:rPr>
        <w:t>采购人或者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可以对已发出的招标文件进行必要的澄清或者修改。澄清或者修改的内容可能影响投标文件编制的，采购人或者</w:t>
      </w:r>
      <w:r>
        <w:rPr>
          <w:rFonts w:ascii="宋体" w:hAnsi="宋体" w:cs="宋体" w:hint="eastAsia"/>
          <w:bCs/>
          <w:color w:val="000000" w:themeColor="text1"/>
          <w:szCs w:val="21"/>
        </w:rPr>
        <w:t>采购代理</w:t>
      </w:r>
      <w:r>
        <w:rPr>
          <w:rFonts w:ascii="宋体" w:hAnsi="宋体" w:cs="宋体" w:hint="eastAsia"/>
          <w:bCs/>
          <w:color w:val="000000" w:themeColor="text1"/>
          <w:szCs w:val="21"/>
        </w:rPr>
        <w:t>机构</w:t>
      </w:r>
      <w:r>
        <w:rPr>
          <w:rFonts w:ascii="宋体" w:hAnsi="宋体" w:cs="宋体" w:hint="eastAsia"/>
          <w:bCs/>
          <w:color w:val="000000" w:themeColor="text1"/>
          <w:szCs w:val="21"/>
        </w:rPr>
        <w:t>应当在投标截止时间至少</w:t>
      </w:r>
      <w:r>
        <w:rPr>
          <w:rFonts w:ascii="宋体" w:hAnsi="宋体" w:cs="宋体" w:hint="eastAsia"/>
          <w:bCs/>
          <w:color w:val="000000" w:themeColor="text1"/>
          <w:szCs w:val="21"/>
        </w:rPr>
        <w:t>15</w:t>
      </w:r>
      <w:r>
        <w:rPr>
          <w:rFonts w:ascii="宋体" w:hAnsi="宋体" w:cs="宋体" w:hint="eastAsia"/>
          <w:bCs/>
          <w:color w:val="000000" w:themeColor="text1"/>
          <w:szCs w:val="21"/>
        </w:rPr>
        <w:t>日前，通知所有获取招标文件的潜在投标人；不足</w:t>
      </w:r>
      <w:r>
        <w:rPr>
          <w:rFonts w:ascii="宋体" w:hAnsi="宋体" w:cs="宋体" w:hint="eastAsia"/>
          <w:bCs/>
          <w:color w:val="000000" w:themeColor="text1"/>
          <w:szCs w:val="21"/>
        </w:rPr>
        <w:t>15</w:t>
      </w:r>
      <w:r>
        <w:rPr>
          <w:rFonts w:ascii="宋体" w:hAnsi="宋体" w:cs="宋体" w:hint="eastAsia"/>
          <w:bCs/>
          <w:color w:val="000000" w:themeColor="text1"/>
          <w:szCs w:val="21"/>
        </w:rPr>
        <w:t>日的，采购人或者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应当顺延提交投标文件的截止时间。</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10.2 </w:t>
      </w:r>
      <w:r>
        <w:rPr>
          <w:rFonts w:ascii="宋体" w:hAnsi="宋体" w:cs="宋体" w:hint="eastAsia"/>
          <w:bCs/>
          <w:color w:val="000000" w:themeColor="text1"/>
          <w:szCs w:val="21"/>
        </w:rPr>
        <w:t>招标文件的澄清、修改均由</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通过本须知第</w:t>
      </w:r>
      <w:r>
        <w:rPr>
          <w:rFonts w:ascii="宋体" w:hAnsi="宋体" w:cs="宋体" w:hint="eastAsia"/>
          <w:bCs/>
          <w:color w:val="000000" w:themeColor="text1"/>
          <w:szCs w:val="21"/>
        </w:rPr>
        <w:t>6</w:t>
      </w:r>
      <w:r>
        <w:rPr>
          <w:rFonts w:ascii="宋体" w:hAnsi="宋体" w:cs="宋体" w:hint="eastAsia"/>
          <w:bCs/>
          <w:color w:val="000000" w:themeColor="text1"/>
          <w:szCs w:val="21"/>
        </w:rPr>
        <w:t>条约定的信息发布方式和渠道，以更正公告形式发布。更正公告的内容为招标文件的组成部分，当招标文件与更正公告就同一内容的表述不一致时，以最后发布的更正公告内容为准。延长提交投标文件截止时间的，延长后的具体提交投标文件截止时间以最后发布的更正公告中的规定为准。采购人或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和投标人的权利及义务将受到新的截止期的约束。如更正公告有重新发布电子招标文件的，供应商应下载最新发布的电子招标文件制作投标文件。未按照重新发布的招标文件编制投标文件的，是投标人的风险。</w:t>
      </w:r>
    </w:p>
    <w:p w:rsidR="00121CAA" w:rsidRDefault="00C745A7" w:rsidP="005D3DF8">
      <w:pPr>
        <w:autoSpaceDE w:val="0"/>
        <w:autoSpaceDN w:val="0"/>
        <w:adjustRightInd w:val="0"/>
        <w:spacing w:line="360" w:lineRule="auto"/>
        <w:ind w:firstLineChars="200" w:firstLine="386"/>
        <w:rPr>
          <w:rFonts w:ascii="Arial" w:hAnsi="Arial" w:cs="Arial"/>
          <w:color w:val="000000" w:themeColor="text1"/>
          <w:szCs w:val="21"/>
          <w:shd w:val="clear" w:color="auto" w:fill="FFFFFF"/>
        </w:rPr>
      </w:pPr>
      <w:r>
        <w:rPr>
          <w:rFonts w:ascii="宋体" w:hAnsi="宋体" w:cs="宋体" w:hint="eastAsia"/>
          <w:bCs/>
          <w:color w:val="000000" w:themeColor="text1"/>
          <w:szCs w:val="21"/>
        </w:rPr>
        <w:t xml:space="preserve">10.3 </w:t>
      </w:r>
      <w:r>
        <w:rPr>
          <w:rFonts w:ascii="宋体" w:hAnsi="宋体" w:cs="宋体" w:hint="eastAsia"/>
          <w:bCs/>
          <w:color w:val="000000" w:themeColor="text1"/>
          <w:szCs w:val="21"/>
        </w:rPr>
        <w:t>除上述规定以外的其他任何澄清、修改方式及澄清、修改内容均属无效，不得作为投标的依据，否则，由此导致的风险由投标人自行承担，</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不承担任何责任。</w:t>
      </w:r>
    </w:p>
    <w:p w:rsidR="00121CAA" w:rsidRDefault="00C745A7">
      <w:pPr>
        <w:spacing w:line="360" w:lineRule="auto"/>
        <w:jc w:val="center"/>
        <w:outlineLvl w:val="1"/>
        <w:rPr>
          <w:rFonts w:ascii="Arial" w:hAnsi="Arial" w:cs="Arial"/>
          <w:color w:val="000000" w:themeColor="text1"/>
          <w:szCs w:val="21"/>
          <w:shd w:val="clear" w:color="auto" w:fill="FFFFFF"/>
        </w:rPr>
      </w:pPr>
      <w:r>
        <w:rPr>
          <w:rFonts w:ascii="黑体" w:eastAsia="黑体" w:hAnsi="黑体" w:cs="黑体" w:hint="eastAsia"/>
          <w:color w:val="000000" w:themeColor="text1"/>
          <w:kern w:val="0"/>
          <w:szCs w:val="21"/>
          <w:lang w:val="zh-CN"/>
        </w:rPr>
        <w:t>三、投标文件</w:t>
      </w:r>
    </w:p>
    <w:p w:rsidR="00121CAA" w:rsidRDefault="00C745A7">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11.</w:t>
      </w:r>
      <w:r>
        <w:rPr>
          <w:rFonts w:cs="宋体" w:hint="eastAsia"/>
          <w:b/>
          <w:color w:val="000000" w:themeColor="text1"/>
        </w:rPr>
        <w:t>投标文件的制作</w:t>
      </w:r>
    </w:p>
    <w:p w:rsidR="00121CAA" w:rsidRDefault="00C745A7" w:rsidP="005D3DF8">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lastRenderedPageBreak/>
        <w:t xml:space="preserve">11.1 </w:t>
      </w:r>
      <w:r>
        <w:rPr>
          <w:rFonts w:ascii="宋体" w:hAnsi="宋体" w:cs="宋体" w:hint="eastAsia"/>
          <w:bCs/>
          <w:color w:val="000000" w:themeColor="text1"/>
          <w:szCs w:val="21"/>
        </w:rPr>
        <w:t>投标人应当</w:t>
      </w:r>
      <w:r>
        <w:rPr>
          <w:rFonts w:ascii="宋体" w:hAnsi="宋体" w:cs="宋体" w:hint="eastAsia"/>
          <w:bCs/>
          <w:color w:val="000000" w:themeColor="text1"/>
          <w:szCs w:val="21"/>
        </w:rPr>
        <w:t>自行登录政府采购云平台</w:t>
      </w:r>
      <w:r>
        <w:rPr>
          <w:rFonts w:ascii="宋体" w:hAnsi="宋体" w:cs="宋体" w:hint="eastAsia"/>
          <w:bCs/>
          <w:color w:val="000000" w:themeColor="text1"/>
          <w:szCs w:val="21"/>
        </w:rPr>
        <w:t>下</w:t>
      </w:r>
      <w:r>
        <w:rPr>
          <w:rFonts w:ascii="宋体" w:hAnsi="宋体" w:cs="宋体" w:hint="eastAsia"/>
          <w:bCs/>
          <w:color w:val="000000" w:themeColor="text1"/>
          <w:szCs w:val="21"/>
        </w:rPr>
        <w:t>载“投标文件制作软件，通过软件制作、生成投标文件。</w:t>
      </w:r>
    </w:p>
    <w:p w:rsidR="00121CAA" w:rsidRDefault="00C745A7" w:rsidP="005D3DF8">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11.2 </w:t>
      </w:r>
      <w:r>
        <w:rPr>
          <w:rFonts w:ascii="宋体" w:hAnsi="宋体" w:cs="宋体" w:hint="eastAsia"/>
          <w:bCs/>
          <w:color w:val="000000" w:themeColor="text1"/>
          <w:szCs w:val="21"/>
        </w:rPr>
        <w:t>投标人制作电子投标文件</w:t>
      </w:r>
      <w:r>
        <w:rPr>
          <w:rFonts w:ascii="宋体" w:hAnsi="宋体" w:cs="宋体" w:hint="eastAsia"/>
          <w:bCs/>
          <w:color w:val="000000" w:themeColor="text1"/>
          <w:szCs w:val="21"/>
        </w:rPr>
        <w:t>时应</w:t>
      </w:r>
      <w:r>
        <w:rPr>
          <w:rFonts w:ascii="宋体" w:hAnsi="宋体" w:cs="宋体" w:hint="eastAsia"/>
          <w:bCs/>
          <w:color w:val="000000" w:themeColor="text1"/>
          <w:szCs w:val="21"/>
        </w:rPr>
        <w:t>按照</w:t>
      </w:r>
      <w:r>
        <w:rPr>
          <w:rFonts w:ascii="宋体" w:hAnsi="宋体" w:cs="宋体" w:hint="eastAsia"/>
          <w:bCs/>
          <w:color w:val="000000" w:themeColor="text1"/>
          <w:szCs w:val="21"/>
        </w:rPr>
        <w:t>招标文件的要求和投标文件制作软件的提示编制电子投标文件，保证目录清晰、内容完整。未按招标文件的要求编制投标文件的，是投标人的风险。</w:t>
      </w:r>
    </w:p>
    <w:p w:rsidR="00121CAA" w:rsidRDefault="00C745A7" w:rsidP="005D3DF8">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11.3 </w:t>
      </w:r>
      <w:r>
        <w:rPr>
          <w:rFonts w:ascii="宋体" w:hAnsi="宋体" w:cs="宋体" w:hint="eastAsia"/>
          <w:bCs/>
          <w:color w:val="000000" w:themeColor="text1"/>
          <w:szCs w:val="21"/>
        </w:rPr>
        <w:t>招标内容分多个采购包的，投标人应当按采购包分别编制独立的投标文件，并按采购包分别提交投标文件。</w:t>
      </w:r>
    </w:p>
    <w:p w:rsidR="00121CAA" w:rsidRDefault="00C745A7" w:rsidP="005D3DF8">
      <w:pPr>
        <w:autoSpaceDE w:val="0"/>
        <w:autoSpaceDN w:val="0"/>
        <w:adjustRightInd w:val="0"/>
        <w:spacing w:line="360" w:lineRule="auto"/>
        <w:ind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11.4 </w:t>
      </w:r>
      <w:r>
        <w:rPr>
          <w:rFonts w:ascii="宋体" w:hAnsi="宋体" w:cs="宋体" w:hint="eastAsia"/>
          <w:bCs/>
          <w:color w:val="000000" w:themeColor="text1"/>
          <w:szCs w:val="21"/>
        </w:rPr>
        <w:t>电子投标文件签章完成后，生成</w:t>
      </w:r>
      <w:r>
        <w:rPr>
          <w:rFonts w:ascii="宋体" w:hAnsi="宋体" w:cs="宋体" w:hint="eastAsia"/>
          <w:b/>
          <w:color w:val="000000" w:themeColor="text1"/>
          <w:szCs w:val="21"/>
        </w:rPr>
        <w:t>加密</w:t>
      </w:r>
      <w:r>
        <w:rPr>
          <w:rFonts w:ascii="宋体" w:hAnsi="宋体" w:cs="宋体" w:hint="eastAsia"/>
          <w:bCs/>
          <w:color w:val="000000" w:themeColor="text1"/>
          <w:szCs w:val="21"/>
        </w:rPr>
        <w:t>电子投标文件。加密的投标文件必须在投标截止时间前完成上传，加密和解密必须使用同一数字证书。</w:t>
      </w:r>
    </w:p>
    <w:p w:rsidR="00121CAA" w:rsidRDefault="00C745A7" w:rsidP="005D3DF8">
      <w:pPr>
        <w:autoSpaceDE w:val="0"/>
        <w:autoSpaceDN w:val="0"/>
        <w:adjustRightInd w:val="0"/>
        <w:spacing w:line="360" w:lineRule="auto"/>
        <w:ind w:firstLineChars="200" w:firstLine="386"/>
        <w:rPr>
          <w:rFonts w:cs="宋体"/>
          <w:b/>
          <w:color w:val="000000" w:themeColor="text1"/>
          <w:szCs w:val="21"/>
        </w:rPr>
      </w:pPr>
      <w:r>
        <w:rPr>
          <w:rFonts w:ascii="宋体" w:hAnsi="宋体" w:cs="宋体" w:hint="eastAsia"/>
          <w:bCs/>
          <w:color w:val="000000" w:themeColor="text1"/>
          <w:szCs w:val="21"/>
        </w:rPr>
        <w:t>因</w:t>
      </w:r>
      <w:r>
        <w:rPr>
          <w:rFonts w:ascii="宋体" w:hAnsi="宋体" w:cs="宋体" w:hint="eastAsia"/>
          <w:bCs/>
          <w:color w:val="000000" w:themeColor="text1"/>
          <w:szCs w:val="21"/>
        </w:rPr>
        <w:t>投标人</w:t>
      </w:r>
      <w:r>
        <w:rPr>
          <w:rFonts w:ascii="宋体" w:hAnsi="宋体" w:cs="宋体" w:hint="eastAsia"/>
          <w:bCs/>
          <w:color w:val="000000" w:themeColor="text1"/>
          <w:szCs w:val="21"/>
        </w:rPr>
        <w:t>原因</w:t>
      </w:r>
      <w:r>
        <w:rPr>
          <w:rFonts w:ascii="宋体" w:hAnsi="宋体" w:cs="宋体" w:hint="eastAsia"/>
          <w:bCs/>
          <w:color w:val="000000" w:themeColor="text1"/>
          <w:szCs w:val="21"/>
        </w:rPr>
        <w:t>导致投标文件无法解密，由投标人自行承担责任。</w:t>
      </w:r>
    </w:p>
    <w:p w:rsidR="00121CAA" w:rsidRDefault="00C745A7">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12.</w:t>
      </w:r>
      <w:r>
        <w:rPr>
          <w:rFonts w:cs="宋体" w:hint="eastAsia"/>
          <w:b/>
          <w:color w:val="000000" w:themeColor="text1"/>
        </w:rPr>
        <w:t>投标文件的语言和计量单位</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12.1 </w:t>
      </w:r>
      <w:r>
        <w:rPr>
          <w:rFonts w:ascii="宋体" w:hAnsi="宋体" w:cs="宋体" w:hint="eastAsia"/>
          <w:bCs/>
          <w:color w:val="000000" w:themeColor="text1"/>
          <w:szCs w:val="21"/>
        </w:rPr>
        <w:t>投标人提交的投标文件（包括技术文件和资料、图纸中的说明）以及投标人与</w:t>
      </w:r>
      <w:r>
        <w:rPr>
          <w:rFonts w:ascii="宋体" w:hAnsi="宋体" w:cs="宋体" w:hint="eastAsia"/>
          <w:bCs/>
          <w:color w:val="000000" w:themeColor="text1"/>
          <w:szCs w:val="21"/>
        </w:rPr>
        <w:t>采购代理机构</w:t>
      </w:r>
      <w:r>
        <w:rPr>
          <w:rFonts w:ascii="宋体" w:hAnsi="宋体" w:cs="宋体" w:hint="eastAsia"/>
          <w:bCs/>
          <w:color w:val="000000" w:themeColor="text1"/>
          <w:szCs w:val="21"/>
        </w:rPr>
        <w:t>就有关投标的所有来往函电均应使用中文简体字。</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12.2 </w:t>
      </w:r>
      <w:r>
        <w:rPr>
          <w:rFonts w:ascii="宋体" w:hAnsi="宋体" w:cs="宋体" w:hint="eastAsia"/>
          <w:bCs/>
          <w:color w:val="000000" w:themeColor="text1"/>
          <w:szCs w:val="21"/>
        </w:rPr>
        <w:t>原版为外文的证书类文件，以及由外国人作出的本人签名、外国公司的名称或外国印章等可以是外文，但应当提供中文翻译文件并加盖投标人公章。原版为外文的证书类、证明类文件，与投标人名称或其它实际情况不符的，投标人应当提供相关证明文件。</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12.3 </w:t>
      </w:r>
      <w:r>
        <w:rPr>
          <w:rFonts w:ascii="宋体" w:hAnsi="宋体" w:cs="宋体" w:hint="eastAsia"/>
          <w:bCs/>
          <w:color w:val="000000" w:themeColor="text1"/>
          <w:szCs w:val="21"/>
        </w:rPr>
        <w:t>投标文件所使用的计量单位，应使用中华人民共和国法定计量单位。</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 xml:space="preserve">12.4 </w:t>
      </w:r>
      <w:r>
        <w:rPr>
          <w:rFonts w:ascii="宋体" w:hAnsi="宋体" w:cs="宋体" w:hint="eastAsia"/>
          <w:bCs/>
          <w:color w:val="000000" w:themeColor="text1"/>
          <w:szCs w:val="21"/>
        </w:rPr>
        <w:t>投标人违反上述规定的，导致评标委员会据此认定未实质性响应招标文件要求</w:t>
      </w:r>
      <w:r>
        <w:rPr>
          <w:rFonts w:ascii="宋体" w:hAnsi="宋体" w:cs="宋体" w:hint="eastAsia"/>
          <w:bCs/>
          <w:color w:val="000000" w:themeColor="text1"/>
          <w:szCs w:val="21"/>
        </w:rPr>
        <w:t>或对应评审因素得分受到影响的，是投标人的风险。</w:t>
      </w:r>
    </w:p>
    <w:p w:rsidR="00121CAA" w:rsidRDefault="00C745A7">
      <w:pPr>
        <w:pStyle w:val="1"/>
        <w:numPr>
          <w:ilvl w:val="0"/>
          <w:numId w:val="0"/>
        </w:numPr>
        <w:tabs>
          <w:tab w:val="clear" w:pos="709"/>
          <w:tab w:val="left" w:pos="720"/>
        </w:tabs>
        <w:snapToGrid w:val="0"/>
        <w:spacing w:line="360" w:lineRule="auto"/>
        <w:ind w:firstLineChars="197" w:firstLine="382"/>
        <w:rPr>
          <w:rFonts w:cs="宋体"/>
          <w:b/>
          <w:color w:val="000000" w:themeColor="text1"/>
        </w:rPr>
      </w:pPr>
      <w:r>
        <w:rPr>
          <w:rFonts w:cs="宋体" w:hint="eastAsia"/>
          <w:b/>
          <w:color w:val="000000" w:themeColor="text1"/>
        </w:rPr>
        <w:t>13.</w:t>
      </w:r>
      <w:r>
        <w:rPr>
          <w:rFonts w:cs="宋体" w:hint="eastAsia"/>
          <w:b/>
          <w:color w:val="000000" w:themeColor="text1"/>
        </w:rPr>
        <w:t>投标文件的组成及要求</w:t>
      </w:r>
    </w:p>
    <w:p w:rsidR="00121CAA" w:rsidRDefault="00C745A7" w:rsidP="005D3DF8">
      <w:pPr>
        <w:pStyle w:val="1"/>
        <w:numPr>
          <w:ilvl w:val="0"/>
          <w:numId w:val="0"/>
        </w:numPr>
        <w:tabs>
          <w:tab w:val="clear" w:pos="709"/>
          <w:tab w:val="left" w:pos="720"/>
        </w:tabs>
        <w:snapToGrid w:val="0"/>
        <w:spacing w:line="360" w:lineRule="auto"/>
        <w:ind w:firstLineChars="200" w:firstLine="386"/>
        <w:rPr>
          <w:rFonts w:cs="宋体"/>
          <w:bCs/>
          <w:color w:val="000000" w:themeColor="text1"/>
        </w:rPr>
      </w:pPr>
      <w:r>
        <w:rPr>
          <w:rFonts w:cs="宋体" w:hint="eastAsia"/>
          <w:bCs/>
          <w:color w:val="000000" w:themeColor="text1"/>
        </w:rPr>
        <w:t xml:space="preserve">13.1 </w:t>
      </w:r>
      <w:r>
        <w:rPr>
          <w:rFonts w:cs="宋体" w:hint="eastAsia"/>
          <w:bCs/>
          <w:color w:val="000000" w:themeColor="text1"/>
        </w:rPr>
        <w:t>投标文件的组成</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投标人编制的投标文件应包括但不限于下列内容：</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第一部分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资格审查文件第二部分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商务文件</w:t>
      </w:r>
    </w:p>
    <w:p w:rsidR="00121CAA" w:rsidRDefault="00C745A7" w:rsidP="005D3DF8">
      <w:pPr>
        <w:adjustRightInd w:val="0"/>
        <w:snapToGrid w:val="0"/>
        <w:spacing w:line="360" w:lineRule="auto"/>
        <w:ind w:firstLineChars="197" w:firstLine="380"/>
        <w:rPr>
          <w:rFonts w:ascii="宋体" w:hAnsi="宋体" w:cs="宋体"/>
          <w:bCs/>
          <w:color w:val="000000" w:themeColor="text1"/>
          <w:szCs w:val="21"/>
        </w:rPr>
      </w:pPr>
      <w:r>
        <w:rPr>
          <w:rFonts w:ascii="宋体" w:hAnsi="宋体" w:cs="宋体" w:hint="eastAsia"/>
          <w:bCs/>
          <w:color w:val="000000" w:themeColor="text1"/>
          <w:szCs w:val="21"/>
        </w:rPr>
        <w:t>第三部分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技术文件第四部分</w:t>
      </w:r>
      <w:r>
        <w:rPr>
          <w:rFonts w:ascii="宋体" w:hAnsi="宋体" w:cs="宋体" w:hint="eastAsia"/>
          <w:bCs/>
          <w:color w:val="000000" w:themeColor="text1"/>
          <w:szCs w:val="21"/>
        </w:rPr>
        <w:t xml:space="preserve">  </w:t>
      </w:r>
      <w:r>
        <w:rPr>
          <w:rFonts w:ascii="宋体" w:hAnsi="宋体" w:cs="宋体" w:hint="eastAsia"/>
          <w:bCs/>
          <w:color w:val="000000" w:themeColor="text1"/>
          <w:szCs w:val="21"/>
        </w:rPr>
        <w:t>报价文件</w:t>
      </w:r>
    </w:p>
    <w:p w:rsidR="00121CAA" w:rsidRDefault="00C745A7" w:rsidP="005D3DF8">
      <w:pPr>
        <w:pStyle w:val="1"/>
        <w:numPr>
          <w:ilvl w:val="0"/>
          <w:numId w:val="0"/>
        </w:numPr>
        <w:tabs>
          <w:tab w:val="clear" w:pos="709"/>
          <w:tab w:val="left" w:pos="720"/>
        </w:tabs>
        <w:snapToGrid w:val="0"/>
        <w:spacing w:line="360" w:lineRule="auto"/>
        <w:ind w:firstLineChars="197" w:firstLine="380"/>
        <w:rPr>
          <w:rFonts w:cs="宋体"/>
          <w:bCs/>
          <w:color w:val="000000" w:themeColor="text1"/>
        </w:rPr>
      </w:pPr>
      <w:r>
        <w:rPr>
          <w:rFonts w:cs="宋体" w:hint="eastAsia"/>
          <w:bCs/>
          <w:color w:val="000000" w:themeColor="text1"/>
        </w:rPr>
        <w:t>上述各部分内容及格式详见招标文件第八章《投标文件格式》。</w:t>
      </w:r>
      <w:r>
        <w:rPr>
          <w:rFonts w:cs="宋体" w:hint="eastAsia"/>
          <w:bCs/>
          <w:color w:val="000000" w:themeColor="text1"/>
        </w:rPr>
        <w:t xml:space="preserve">      </w:t>
      </w:r>
    </w:p>
    <w:p w:rsidR="00121CAA" w:rsidRDefault="00C745A7" w:rsidP="005D3DF8">
      <w:pPr>
        <w:pStyle w:val="1"/>
        <w:numPr>
          <w:ilvl w:val="0"/>
          <w:numId w:val="0"/>
        </w:numPr>
        <w:tabs>
          <w:tab w:val="clear" w:pos="709"/>
          <w:tab w:val="left" w:pos="720"/>
        </w:tabs>
        <w:snapToGrid w:val="0"/>
        <w:spacing w:line="360" w:lineRule="auto"/>
        <w:ind w:firstLineChars="200" w:firstLine="386"/>
        <w:rPr>
          <w:color w:val="000000" w:themeColor="text1"/>
        </w:rPr>
      </w:pPr>
      <w:r>
        <w:rPr>
          <w:rFonts w:cs="宋体" w:hint="eastAsia"/>
          <w:bCs/>
          <w:color w:val="000000" w:themeColor="text1"/>
        </w:rPr>
        <w:t xml:space="preserve">13.2  </w:t>
      </w:r>
      <w:r>
        <w:rPr>
          <w:rFonts w:cs="宋体" w:hint="eastAsia"/>
          <w:bCs/>
          <w:color w:val="000000" w:themeColor="text1"/>
        </w:rPr>
        <w:t>投标保证金</w:t>
      </w:r>
      <w:r>
        <w:rPr>
          <w:rFonts w:cs="宋体" w:hint="eastAsia"/>
          <w:bCs/>
          <w:color w:val="000000" w:themeColor="text1"/>
        </w:rPr>
        <w:t>（</w:t>
      </w:r>
      <w:r>
        <w:rPr>
          <w:rFonts w:cs="宋体" w:hint="eastAsia"/>
          <w:bCs/>
          <w:color w:val="000000" w:themeColor="text1"/>
        </w:rPr>
        <w:t>本项目不收取投标保证金</w:t>
      </w:r>
      <w:r>
        <w:rPr>
          <w:rFonts w:cs="宋体" w:hint="eastAsia"/>
          <w:bCs/>
          <w:color w:val="000000" w:themeColor="text1"/>
        </w:rPr>
        <w:t>）</w:t>
      </w:r>
    </w:p>
    <w:p w:rsidR="00121CAA" w:rsidRDefault="00C745A7" w:rsidP="005D3DF8">
      <w:pPr>
        <w:pStyle w:val="1"/>
        <w:numPr>
          <w:ilvl w:val="0"/>
          <w:numId w:val="0"/>
        </w:numPr>
        <w:tabs>
          <w:tab w:val="left" w:pos="900"/>
        </w:tabs>
        <w:snapToGrid w:val="0"/>
        <w:spacing w:line="360" w:lineRule="auto"/>
        <w:ind w:firstLineChars="200" w:firstLine="386"/>
        <w:rPr>
          <w:rFonts w:cs="宋体"/>
          <w:bCs/>
        </w:rPr>
      </w:pPr>
      <w:r>
        <w:rPr>
          <w:rFonts w:hint="eastAsia"/>
          <w:bCs/>
          <w:kern w:val="15"/>
        </w:rPr>
        <w:t>本项目不收取磋商保证金，响应文件中须附投标供应商提供的信用承诺函。</w:t>
      </w:r>
    </w:p>
    <w:p w:rsidR="00121CAA" w:rsidRDefault="00C745A7" w:rsidP="005D3DF8">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 </w:t>
      </w:r>
      <w:r>
        <w:rPr>
          <w:rFonts w:cs="宋体" w:hint="eastAsia"/>
          <w:bCs/>
        </w:rPr>
        <w:t>投标报价</w:t>
      </w:r>
    </w:p>
    <w:p w:rsidR="00121CAA" w:rsidRDefault="00C745A7" w:rsidP="005D3DF8">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13.3.1 </w:t>
      </w:r>
      <w:r>
        <w:rPr>
          <w:rFonts w:cs="宋体" w:hint="eastAsia"/>
          <w:bCs/>
        </w:rPr>
        <w:t>所有投标报价均以</w:t>
      </w:r>
      <w:r>
        <w:rPr>
          <w:rFonts w:cs="宋体" w:hint="eastAsia"/>
          <w:b/>
        </w:rPr>
        <w:t>人民币元</w:t>
      </w:r>
      <w:r>
        <w:rPr>
          <w:rFonts w:cs="宋体" w:hint="eastAsia"/>
          <w:bCs/>
        </w:rPr>
        <w:t>为计算单位。投标人的报价应遵守《中华人民共和国价格法》。投标人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121CAA" w:rsidRDefault="00C745A7" w:rsidP="005D3DF8">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13.3.2 </w:t>
      </w:r>
      <w:r>
        <w:rPr>
          <w:rFonts w:cs="宋体" w:hint="eastAsia"/>
          <w:bCs/>
        </w:rPr>
        <w:t>投标人应按照</w:t>
      </w:r>
      <w:r>
        <w:rPr>
          <w:rFonts w:cs="宋体" w:hint="eastAsia"/>
          <w:bCs/>
        </w:rPr>
        <w:t>系统中</w:t>
      </w:r>
      <w:r>
        <w:rPr>
          <w:rFonts w:cs="宋体" w:hint="eastAsia"/>
          <w:bCs/>
        </w:rPr>
        <w:t>《开标一览表》和《投标报价明细表》的格式进行报价。报价上的</w:t>
      </w:r>
      <w:r>
        <w:rPr>
          <w:rFonts w:cs="宋体" w:hint="eastAsia"/>
          <w:bCs/>
        </w:rPr>
        <w:lastRenderedPageBreak/>
        <w:t>优惠应体现在《投标报价明细表》各分项报价中，投标总价应为优惠后的最终报价。如分项报价中存在缺漏项，则</w:t>
      </w:r>
      <w:r>
        <w:rPr>
          <w:rFonts w:cs="宋体" w:hint="eastAsia"/>
          <w:bCs/>
        </w:rPr>
        <w:t>视为缺漏项价格已包含在其他分项报价之中。投标总价中不得包含招标文件要求以外的内容，否则，在评标时不予核减。</w:t>
      </w:r>
    </w:p>
    <w:p w:rsidR="00121CAA" w:rsidRDefault="00C745A7" w:rsidP="005D3DF8">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13.3.3 </w:t>
      </w:r>
      <w:r>
        <w:rPr>
          <w:rFonts w:cs="宋体" w:hint="eastAsia"/>
          <w:bCs/>
        </w:rPr>
        <w:t>如果招标文件第二章《项目招标需求》中没有特殊说明，本次招标将不接受可选择或可调整的投标和报价，任何有选择的或可调整的投标方案和报价将被视为非响应性投标，其投标无效。</w:t>
      </w:r>
    </w:p>
    <w:p w:rsidR="00121CAA" w:rsidRDefault="00C745A7" w:rsidP="005D3DF8">
      <w:pPr>
        <w:pStyle w:val="1"/>
        <w:numPr>
          <w:ilvl w:val="0"/>
          <w:numId w:val="0"/>
        </w:numPr>
        <w:tabs>
          <w:tab w:val="left" w:pos="900"/>
        </w:tabs>
        <w:snapToGrid w:val="0"/>
        <w:spacing w:line="360" w:lineRule="auto"/>
        <w:ind w:firstLineChars="200" w:firstLine="386"/>
        <w:rPr>
          <w:rFonts w:cs="宋体"/>
          <w:bCs/>
        </w:rPr>
      </w:pPr>
      <w:r>
        <w:rPr>
          <w:rFonts w:cs="宋体" w:hint="eastAsia"/>
          <w:bCs/>
        </w:rPr>
        <w:t xml:space="preserve">13.4 </w:t>
      </w:r>
      <w:r>
        <w:rPr>
          <w:rFonts w:cs="宋体" w:hint="eastAsia"/>
          <w:bCs/>
        </w:rPr>
        <w:t>分包</w:t>
      </w:r>
      <w:r>
        <w:rPr>
          <w:rFonts w:cs="宋体" w:hint="eastAsia"/>
          <w:b/>
        </w:rPr>
        <w:t>（</w:t>
      </w:r>
      <w:r>
        <w:rPr>
          <w:rFonts w:cs="宋体" w:hint="eastAsia"/>
          <w:b/>
        </w:rPr>
        <w:t>不允许</w:t>
      </w:r>
      <w:r>
        <w:rPr>
          <w:rFonts w:cs="宋体" w:hint="eastAsia"/>
          <w:b/>
        </w:rPr>
        <w:t>）</w:t>
      </w:r>
    </w:p>
    <w:p w:rsidR="00121CAA" w:rsidRDefault="00C745A7" w:rsidP="005D3DF8">
      <w:pPr>
        <w:pStyle w:val="1"/>
        <w:numPr>
          <w:ilvl w:val="0"/>
          <w:numId w:val="0"/>
        </w:numPr>
        <w:tabs>
          <w:tab w:val="left" w:pos="900"/>
        </w:tabs>
        <w:snapToGrid w:val="0"/>
        <w:spacing w:line="360" w:lineRule="auto"/>
        <w:ind w:firstLineChars="200" w:firstLine="386"/>
        <w:rPr>
          <w:rFonts w:cs="宋体"/>
          <w:bCs/>
          <w:lang w:val="zh-CN"/>
        </w:rPr>
      </w:pPr>
      <w:r>
        <w:rPr>
          <w:rFonts w:cs="宋体" w:hint="eastAsia"/>
          <w:bCs/>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21CAA" w:rsidRDefault="00C745A7">
      <w:pPr>
        <w:pStyle w:val="1"/>
        <w:numPr>
          <w:ilvl w:val="0"/>
          <w:numId w:val="0"/>
        </w:numPr>
        <w:tabs>
          <w:tab w:val="left" w:pos="900"/>
        </w:tabs>
        <w:spacing w:line="360" w:lineRule="auto"/>
        <w:ind w:firstLineChars="200" w:firstLine="388"/>
        <w:rPr>
          <w:rFonts w:cs="宋体"/>
          <w:bCs/>
          <w:color w:val="000000" w:themeColor="text1"/>
        </w:rPr>
      </w:pPr>
      <w:r>
        <w:rPr>
          <w:rFonts w:cs="宋体" w:hint="eastAsia"/>
          <w:b/>
          <w:color w:val="000000" w:themeColor="text1"/>
        </w:rPr>
        <w:t>14.</w:t>
      </w:r>
      <w:r>
        <w:rPr>
          <w:rFonts w:cs="宋体" w:hint="eastAsia"/>
          <w:b/>
          <w:color w:val="000000" w:themeColor="text1"/>
        </w:rPr>
        <w:t>投标文件的有效期</w:t>
      </w:r>
    </w:p>
    <w:p w:rsidR="00121CAA" w:rsidRDefault="00C745A7" w:rsidP="005D3DF8">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 xml:space="preserve">14.1 </w:t>
      </w:r>
      <w:r>
        <w:rPr>
          <w:rFonts w:cs="宋体" w:hint="eastAsia"/>
          <w:bCs/>
          <w:color w:val="000000" w:themeColor="text1"/>
        </w:rPr>
        <w:t>本项目投标有效期为</w:t>
      </w:r>
      <w:r>
        <w:rPr>
          <w:rFonts w:cs="宋体" w:hint="eastAsia"/>
          <w:bCs/>
          <w:color w:val="000000" w:themeColor="text1"/>
        </w:rPr>
        <w:t>90</w:t>
      </w:r>
      <w:r>
        <w:rPr>
          <w:rFonts w:cs="宋体" w:hint="eastAsia"/>
          <w:bCs/>
          <w:color w:val="000000" w:themeColor="text1"/>
        </w:rPr>
        <w:t>日。投标文件中承诺的投标有效期应当不少于招标文件中载明的投标有效期。投标有效期不足的，按照无效投标处理。</w:t>
      </w:r>
    </w:p>
    <w:p w:rsidR="00121CAA" w:rsidRDefault="00C745A7" w:rsidP="005D3DF8">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bCs/>
          <w:color w:val="000000" w:themeColor="text1"/>
        </w:rPr>
        <w:t xml:space="preserve">14.2 </w:t>
      </w:r>
      <w:r>
        <w:rPr>
          <w:rFonts w:cs="宋体" w:hint="eastAsia"/>
          <w:bCs/>
          <w:color w:val="000000" w:themeColor="text1"/>
        </w:rPr>
        <w:t>特殊情况下，在原投标有效期截止之前，</w:t>
      </w:r>
      <w:r>
        <w:rPr>
          <w:rFonts w:cs="宋体" w:hint="eastAsia"/>
          <w:bCs/>
          <w:color w:val="000000" w:themeColor="text1"/>
        </w:rPr>
        <w:t>采购代理机构</w:t>
      </w:r>
      <w:r>
        <w:rPr>
          <w:rFonts w:cs="宋体" w:hint="eastAsia"/>
          <w:bCs/>
          <w:color w:val="000000" w:themeColor="text1"/>
        </w:rPr>
        <w:t>或采购人可要求投标人延长投标有效期。这种要求与答复均应以书面形式提交。投标人可拒绝</w:t>
      </w:r>
      <w:r>
        <w:rPr>
          <w:rFonts w:cs="宋体" w:hint="eastAsia"/>
          <w:bCs/>
          <w:color w:val="000000" w:themeColor="text1"/>
        </w:rPr>
        <w:t>采购代理机构</w:t>
      </w:r>
      <w:r>
        <w:rPr>
          <w:rFonts w:cs="宋体" w:hint="eastAsia"/>
          <w:bCs/>
          <w:color w:val="000000" w:themeColor="text1"/>
        </w:rPr>
        <w:t>或采购人的这种要求，但其投标在原投标有效期期满后将不再有效。同意延长投标有效期的投标人不会被要求和允许修正其投标内容，而只会被要求相应地延长其投标保证金的有效期。在这种情况下，本章“投标保证金”的退</w:t>
      </w:r>
      <w:r>
        <w:rPr>
          <w:rFonts w:cs="宋体" w:hint="eastAsia"/>
          <w:bCs/>
          <w:color w:val="000000" w:themeColor="text1"/>
        </w:rPr>
        <w:t>还和不予退还的规定将在延长了的有效期内继续有效。</w:t>
      </w:r>
    </w:p>
    <w:p w:rsidR="00121CAA" w:rsidRDefault="00C745A7">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 xml:space="preserve">15. </w:t>
      </w:r>
      <w:r>
        <w:rPr>
          <w:rFonts w:cs="宋体" w:hint="eastAsia"/>
          <w:b/>
          <w:color w:val="000000" w:themeColor="text1"/>
        </w:rPr>
        <w:t>投标文件的签署及规定</w:t>
      </w:r>
    </w:p>
    <w:p w:rsidR="00121CAA" w:rsidRDefault="00C745A7" w:rsidP="005D3DF8">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15.1 </w:t>
      </w:r>
      <w:r>
        <w:rPr>
          <w:rFonts w:ascii="宋体" w:hAnsi="宋体" w:cs="宋体" w:hint="eastAsia"/>
          <w:bCs/>
          <w:color w:val="000000" w:themeColor="text1"/>
          <w:szCs w:val="21"/>
        </w:rPr>
        <w:t>投标文件的各项组成资料均应遵守本条规定。</w:t>
      </w:r>
    </w:p>
    <w:p w:rsidR="00121CAA" w:rsidRDefault="00C745A7" w:rsidP="005D3DF8">
      <w:pPr>
        <w:snapToGrid w:val="0"/>
        <w:spacing w:line="360" w:lineRule="auto"/>
        <w:ind w:left="-2" w:firstLineChars="200" w:firstLine="386"/>
        <w:rPr>
          <w:rFonts w:hAnsi="宋体" w:cs="宋体"/>
          <w:b/>
          <w:bCs/>
          <w:color w:val="000000" w:themeColor="text1"/>
          <w:szCs w:val="21"/>
        </w:rPr>
      </w:pPr>
      <w:r>
        <w:rPr>
          <w:rFonts w:ascii="宋体" w:hAnsi="宋体" w:cs="宋体" w:hint="eastAsia"/>
          <w:bCs/>
          <w:color w:val="000000" w:themeColor="text1"/>
          <w:szCs w:val="21"/>
        </w:rPr>
        <w:t>15.2</w:t>
      </w:r>
      <w:r>
        <w:rPr>
          <w:rFonts w:ascii="宋体" w:hAnsi="宋体" w:cs="宋体" w:hint="eastAsia"/>
          <w:bCs/>
          <w:color w:val="000000" w:themeColor="text1"/>
          <w:szCs w:val="21"/>
        </w:rPr>
        <w:t>电子投标文件编制完成后，投标人应当加盖单位电子签章（</w:t>
      </w:r>
      <w:r>
        <w:rPr>
          <w:rFonts w:ascii="宋体" w:hAnsi="宋体" w:cs="宋体" w:hint="eastAsia"/>
          <w:bCs/>
          <w:color w:val="000000" w:themeColor="text1"/>
          <w:szCs w:val="21"/>
        </w:rPr>
        <w:t>CA</w:t>
      </w:r>
      <w:r>
        <w:rPr>
          <w:rFonts w:ascii="宋体" w:hAnsi="宋体" w:cs="宋体" w:hint="eastAsia"/>
          <w:bCs/>
          <w:color w:val="000000" w:themeColor="text1"/>
          <w:szCs w:val="21"/>
        </w:rPr>
        <w:t>数字证书）和法定代表人电子签章（</w:t>
      </w:r>
      <w:r>
        <w:rPr>
          <w:rFonts w:ascii="宋体" w:hAnsi="宋体" w:cs="宋体" w:hint="eastAsia"/>
          <w:bCs/>
          <w:color w:val="000000" w:themeColor="text1"/>
          <w:szCs w:val="21"/>
        </w:rPr>
        <w:t>CA</w:t>
      </w:r>
      <w:r>
        <w:rPr>
          <w:rFonts w:ascii="宋体" w:hAnsi="宋体" w:cs="宋体" w:hint="eastAsia"/>
          <w:bCs/>
          <w:color w:val="000000" w:themeColor="text1"/>
          <w:szCs w:val="21"/>
        </w:rPr>
        <w:t>数字证书）。</w:t>
      </w:r>
    </w:p>
    <w:p w:rsidR="00121CAA" w:rsidRDefault="00C745A7" w:rsidP="005D3DF8">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15.3</w:t>
      </w:r>
      <w:r>
        <w:rPr>
          <w:rFonts w:ascii="宋体" w:hAnsi="宋体" w:cs="宋体" w:hint="eastAsia"/>
          <w:bCs/>
          <w:color w:val="000000" w:themeColor="text1"/>
          <w:szCs w:val="21"/>
        </w:rPr>
        <w:t>投标人名称应填写投标人全称，同时加盖单位电子签章（</w:t>
      </w:r>
      <w:r>
        <w:rPr>
          <w:rFonts w:ascii="宋体" w:hAnsi="宋体" w:cs="宋体" w:hint="eastAsia"/>
          <w:bCs/>
          <w:color w:val="000000" w:themeColor="text1"/>
          <w:szCs w:val="21"/>
        </w:rPr>
        <w:t>CA</w:t>
      </w:r>
      <w:r>
        <w:rPr>
          <w:rFonts w:ascii="宋体" w:hAnsi="宋体" w:cs="宋体" w:hint="eastAsia"/>
          <w:bCs/>
          <w:color w:val="000000" w:themeColor="text1"/>
          <w:szCs w:val="21"/>
        </w:rPr>
        <w:t>数字证书）。</w:t>
      </w:r>
    </w:p>
    <w:p w:rsidR="00121CAA" w:rsidRDefault="00C745A7" w:rsidP="005D3DF8">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15.4</w:t>
      </w:r>
      <w:r>
        <w:rPr>
          <w:rFonts w:ascii="宋体" w:hAnsi="宋体" w:cs="宋体" w:hint="eastAsia"/>
          <w:bCs/>
          <w:color w:val="000000" w:themeColor="text1"/>
          <w:szCs w:val="21"/>
        </w:rPr>
        <w:t>投标文件必须由法定代表人或其授权代表签署。</w:t>
      </w:r>
    </w:p>
    <w:p w:rsidR="00121CAA" w:rsidRDefault="00C745A7" w:rsidP="005D3DF8">
      <w:pPr>
        <w:snapToGrid w:val="0"/>
        <w:spacing w:line="360" w:lineRule="auto"/>
        <w:ind w:left="-2" w:firstLineChars="200" w:firstLine="386"/>
        <w:rPr>
          <w:rFonts w:ascii="宋体" w:hAnsi="宋体" w:cs="宋体"/>
          <w:bCs/>
          <w:color w:val="000000" w:themeColor="text1"/>
          <w:szCs w:val="21"/>
        </w:rPr>
      </w:pPr>
      <w:r>
        <w:rPr>
          <w:rFonts w:ascii="宋体" w:hAnsi="宋体" w:cs="宋体" w:hint="eastAsia"/>
          <w:bCs/>
          <w:color w:val="000000" w:themeColor="text1"/>
          <w:szCs w:val="21"/>
        </w:rPr>
        <w:t xml:space="preserve">15.5 </w:t>
      </w:r>
      <w:r>
        <w:rPr>
          <w:rFonts w:ascii="宋体" w:hAnsi="宋体" w:cs="宋体" w:hint="eastAsia"/>
          <w:bCs/>
          <w:color w:val="000000" w:themeColor="text1"/>
          <w:szCs w:val="21"/>
        </w:rPr>
        <w:t>投标人代表无电子名章的，可手签相应文件后上传扫描件并加盖投标人电子签章。</w:t>
      </w:r>
    </w:p>
    <w:p w:rsidR="00121CAA" w:rsidRDefault="00121CAA">
      <w:pPr>
        <w:pStyle w:val="30"/>
        <w:tabs>
          <w:tab w:val="left" w:pos="573"/>
        </w:tabs>
        <w:adjustRightInd w:val="0"/>
        <w:snapToGrid w:val="0"/>
        <w:spacing w:line="360" w:lineRule="auto"/>
        <w:ind w:firstLine="0"/>
        <w:rPr>
          <w:rFonts w:hAnsi="宋体" w:cs="宋体"/>
          <w:color w:val="000000" w:themeColor="text1"/>
          <w:sz w:val="21"/>
          <w:szCs w:val="21"/>
          <w:shd w:val="clear" w:color="auto" w:fill="FFFFFF"/>
        </w:rPr>
      </w:pPr>
    </w:p>
    <w:p w:rsidR="00121CAA" w:rsidRDefault="00C745A7" w:rsidP="005D3DF8">
      <w:pPr>
        <w:pStyle w:val="1"/>
        <w:numPr>
          <w:ilvl w:val="0"/>
          <w:numId w:val="0"/>
        </w:numPr>
        <w:tabs>
          <w:tab w:val="left" w:pos="900"/>
        </w:tabs>
        <w:snapToGrid w:val="0"/>
        <w:spacing w:line="360" w:lineRule="auto"/>
        <w:ind w:firstLineChars="200" w:firstLine="386"/>
        <w:jc w:val="center"/>
        <w:rPr>
          <w:rFonts w:cs="宋体"/>
          <w:color w:val="000000" w:themeColor="text1"/>
          <w:shd w:val="clear" w:color="auto" w:fill="FFFFFF"/>
        </w:rPr>
      </w:pPr>
      <w:r>
        <w:rPr>
          <w:rFonts w:ascii="黑体" w:eastAsia="黑体" w:hAnsi="黑体" w:cs="黑体" w:hint="eastAsia"/>
          <w:color w:val="000000" w:themeColor="text1"/>
          <w:kern w:val="0"/>
          <w:lang w:val="zh-CN"/>
        </w:rPr>
        <w:t>四、投标文件提交</w:t>
      </w:r>
    </w:p>
    <w:p w:rsidR="00121CAA" w:rsidRDefault="00C745A7">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16.</w:t>
      </w:r>
      <w:r>
        <w:rPr>
          <w:rFonts w:cs="宋体" w:hint="eastAsia"/>
          <w:b/>
          <w:color w:val="000000" w:themeColor="text1"/>
        </w:rPr>
        <w:t>投标文件提交</w:t>
      </w:r>
    </w:p>
    <w:p w:rsidR="00121CAA" w:rsidRDefault="00C745A7" w:rsidP="005D3DF8">
      <w:pPr>
        <w:pStyle w:val="1"/>
        <w:numPr>
          <w:ilvl w:val="0"/>
          <w:numId w:val="0"/>
        </w:numPr>
        <w:tabs>
          <w:tab w:val="left" w:pos="900"/>
        </w:tabs>
        <w:snapToGrid w:val="0"/>
        <w:spacing w:line="360" w:lineRule="auto"/>
        <w:ind w:firstLineChars="200" w:firstLine="386"/>
        <w:rPr>
          <w:color w:val="000000" w:themeColor="text1"/>
        </w:rPr>
      </w:pPr>
      <w:r>
        <w:rPr>
          <w:rFonts w:cs="宋体" w:hint="eastAsia"/>
          <w:color w:val="000000" w:themeColor="text1"/>
        </w:rPr>
        <w:t>投标人应在招标文件规定</w:t>
      </w:r>
      <w:r>
        <w:rPr>
          <w:rFonts w:cs="宋体" w:hint="eastAsia"/>
          <w:color w:val="000000" w:themeColor="text1"/>
        </w:rPr>
        <w:t>的投标截止时间前，通过</w:t>
      </w:r>
      <w:r>
        <w:rPr>
          <w:rFonts w:cs="宋体" w:hint="eastAsia"/>
          <w:color w:val="000000" w:themeColor="text1"/>
        </w:rPr>
        <w:t>政府采购云平台（</w:t>
      </w:r>
      <w:r>
        <w:rPr>
          <w:rFonts w:cs="宋体" w:hint="eastAsia"/>
          <w:color w:val="000000" w:themeColor="text1"/>
          <w:lang w:val="zh-CN"/>
        </w:rPr>
        <w:t>http</w:t>
      </w:r>
      <w:r>
        <w:rPr>
          <w:rFonts w:cs="宋体" w:hint="eastAsia"/>
          <w:color w:val="000000" w:themeColor="text1"/>
        </w:rPr>
        <w:t>s</w:t>
      </w:r>
      <w:r>
        <w:rPr>
          <w:rFonts w:cs="宋体" w:hint="eastAsia"/>
          <w:color w:val="000000" w:themeColor="text1"/>
          <w:lang w:val="zh-CN"/>
        </w:rPr>
        <w:t>://www.zcygov.cn</w:t>
      </w:r>
      <w:r>
        <w:rPr>
          <w:rFonts w:cs="宋体" w:hint="eastAsia"/>
          <w:color w:val="000000" w:themeColor="text1"/>
        </w:rPr>
        <w:t>）</w:t>
      </w:r>
      <w:r>
        <w:rPr>
          <w:rFonts w:cs="宋体" w:hint="eastAsia"/>
          <w:color w:val="000000" w:themeColor="text1"/>
        </w:rPr>
        <w:t>上传加密电子投标文件，逾期系统自动关闭投标文件上传通道。投标人未在投标截止时间前上传的，责任由投标人自行承担。为防止系统堵塞，建议投标人于在投标截止</w:t>
      </w:r>
      <w:r>
        <w:rPr>
          <w:rFonts w:cs="宋体" w:hint="eastAsia"/>
          <w:color w:val="000000" w:themeColor="text1"/>
        </w:rPr>
        <w:t>1</w:t>
      </w:r>
      <w:r>
        <w:rPr>
          <w:rFonts w:cs="宋体" w:hint="eastAsia"/>
          <w:color w:val="000000" w:themeColor="text1"/>
        </w:rPr>
        <w:t>日</w:t>
      </w:r>
      <w:r>
        <w:rPr>
          <w:rFonts w:cs="宋体" w:hint="eastAsia"/>
          <w:color w:val="000000" w:themeColor="text1"/>
        </w:rPr>
        <w:t>前完成投标文件的提交。</w:t>
      </w:r>
    </w:p>
    <w:p w:rsidR="00121CAA" w:rsidRDefault="00C745A7">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17.</w:t>
      </w:r>
      <w:r>
        <w:rPr>
          <w:rFonts w:cs="宋体" w:hint="eastAsia"/>
          <w:b/>
          <w:color w:val="000000" w:themeColor="text1"/>
        </w:rPr>
        <w:t>投标文件的补充、修改和撤回</w:t>
      </w:r>
    </w:p>
    <w:p w:rsidR="00121CAA" w:rsidRDefault="00C745A7" w:rsidP="005D3DF8">
      <w:pPr>
        <w:spacing w:line="360" w:lineRule="auto"/>
        <w:ind w:firstLineChars="200" w:firstLine="386"/>
        <w:jc w:val="left"/>
        <w:outlineLvl w:val="1"/>
        <w:rPr>
          <w:rFonts w:cs="宋体"/>
          <w:color w:val="000000" w:themeColor="text1"/>
          <w:szCs w:val="21"/>
        </w:rPr>
      </w:pPr>
      <w:r>
        <w:rPr>
          <w:rFonts w:cs="宋体" w:hint="eastAsia"/>
          <w:color w:val="000000" w:themeColor="text1"/>
          <w:szCs w:val="21"/>
        </w:rPr>
        <w:t xml:space="preserve">17.1 </w:t>
      </w:r>
      <w:r>
        <w:rPr>
          <w:rFonts w:cs="宋体" w:hint="eastAsia"/>
          <w:color w:val="000000" w:themeColor="text1"/>
          <w:szCs w:val="21"/>
        </w:rPr>
        <w:t>投标人在招标文件规定的投标截止时间前，可以对已上传的投标文件进行补充、修改或撤回。</w:t>
      </w:r>
    </w:p>
    <w:p w:rsidR="00121CAA" w:rsidRDefault="00C745A7">
      <w:pPr>
        <w:spacing w:line="360" w:lineRule="auto"/>
        <w:jc w:val="left"/>
        <w:outlineLvl w:val="1"/>
        <w:rPr>
          <w:rFonts w:cs="宋体"/>
          <w:color w:val="000000" w:themeColor="text1"/>
          <w:szCs w:val="21"/>
        </w:rPr>
      </w:pPr>
      <w:r>
        <w:rPr>
          <w:rFonts w:ascii="宋体" w:hAnsi="宋体" w:cs="宋体" w:hint="eastAsia"/>
          <w:color w:val="000000" w:themeColor="text1"/>
          <w:szCs w:val="21"/>
        </w:rPr>
        <w:lastRenderedPageBreak/>
        <w:t xml:space="preserve">  17.2 </w:t>
      </w:r>
      <w:r>
        <w:rPr>
          <w:rFonts w:cs="宋体" w:hint="eastAsia"/>
          <w:color w:val="000000" w:themeColor="text1"/>
          <w:szCs w:val="21"/>
        </w:rPr>
        <w:t>投标人需要修改已上传投标文件的，应当先撤回投标文件，并在投标截止时间之前上传修改后的投标文</w:t>
      </w:r>
      <w:r>
        <w:rPr>
          <w:rFonts w:cs="宋体" w:hint="eastAsia"/>
          <w:color w:val="000000" w:themeColor="text1"/>
          <w:szCs w:val="21"/>
        </w:rPr>
        <w:t>件，投标人的投标文件以最后上传的为准。</w:t>
      </w:r>
    </w:p>
    <w:p w:rsidR="00121CAA" w:rsidRDefault="00C745A7" w:rsidP="005D3DF8">
      <w:pPr>
        <w:spacing w:line="360" w:lineRule="auto"/>
        <w:ind w:firstLineChars="200" w:firstLine="386"/>
        <w:jc w:val="left"/>
        <w:outlineLvl w:val="1"/>
        <w:rPr>
          <w:rFonts w:ascii="宋体" w:hAnsi="宋体" w:cs="宋体"/>
          <w:color w:val="000000" w:themeColor="text1"/>
          <w:szCs w:val="21"/>
          <w:lang w:val="zh-CN"/>
        </w:rPr>
      </w:pPr>
      <w:r>
        <w:rPr>
          <w:rFonts w:ascii="宋体" w:hAnsi="宋体" w:cs="宋体" w:hint="eastAsia"/>
          <w:color w:val="000000" w:themeColor="text1"/>
          <w:szCs w:val="21"/>
        </w:rPr>
        <w:t xml:space="preserve">17.3 </w:t>
      </w:r>
      <w:r>
        <w:rPr>
          <w:rFonts w:ascii="宋体" w:hAnsi="宋体" w:cs="宋体" w:hint="eastAsia"/>
          <w:color w:val="000000" w:themeColor="text1"/>
          <w:kern w:val="0"/>
          <w:szCs w:val="21"/>
          <w:shd w:val="clear" w:color="auto" w:fill="FFFFFF"/>
        </w:rPr>
        <w:t>已提交</w:t>
      </w:r>
      <w:r>
        <w:rPr>
          <w:rFonts w:cs="宋体" w:hint="eastAsia"/>
          <w:color w:val="000000" w:themeColor="text1"/>
          <w:szCs w:val="21"/>
        </w:rPr>
        <w:t>投标文件的供应商如果放弃参加本采购项目，须在提交投标文件截止时间前撤回已上传的投标文件。</w:t>
      </w:r>
    </w:p>
    <w:p w:rsidR="00121CAA" w:rsidRDefault="00C745A7" w:rsidP="005D3DF8">
      <w:pPr>
        <w:spacing w:line="360" w:lineRule="auto"/>
        <w:ind w:firstLineChars="200" w:firstLine="386"/>
        <w:jc w:val="center"/>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lang w:val="zh-CN"/>
        </w:rPr>
        <w:t>五、开标与评标</w:t>
      </w:r>
    </w:p>
    <w:p w:rsidR="00121CAA" w:rsidRDefault="00C745A7">
      <w:pPr>
        <w:pStyle w:val="1"/>
        <w:numPr>
          <w:ilvl w:val="0"/>
          <w:numId w:val="0"/>
        </w:numPr>
        <w:tabs>
          <w:tab w:val="left" w:pos="900"/>
        </w:tabs>
        <w:spacing w:line="360" w:lineRule="auto"/>
        <w:ind w:firstLineChars="197" w:firstLine="382"/>
        <w:rPr>
          <w:rFonts w:cs="宋体"/>
          <w:b/>
          <w:color w:val="000000" w:themeColor="text1"/>
        </w:rPr>
      </w:pPr>
      <w:r>
        <w:rPr>
          <w:rFonts w:cs="宋体" w:hint="eastAsia"/>
          <w:b/>
          <w:color w:val="000000" w:themeColor="text1"/>
        </w:rPr>
        <w:t>18.</w:t>
      </w:r>
      <w:r>
        <w:rPr>
          <w:rFonts w:cs="宋体" w:hint="eastAsia"/>
          <w:b/>
          <w:color w:val="000000" w:themeColor="text1"/>
        </w:rPr>
        <w:t>开标</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18.1 </w:t>
      </w:r>
      <w:r>
        <w:rPr>
          <w:rFonts w:cs="宋体" w:hint="eastAsia"/>
          <w:color w:val="000000" w:themeColor="text1"/>
          <w:kern w:val="0"/>
          <w:shd w:val="clear" w:color="auto" w:fill="FFFFFF"/>
        </w:rPr>
        <w:t>采购代理机构</w:t>
      </w:r>
      <w:r>
        <w:rPr>
          <w:rFonts w:cs="宋体" w:hint="eastAsia"/>
          <w:color w:val="000000" w:themeColor="text1"/>
          <w:kern w:val="0"/>
          <w:shd w:val="clear" w:color="auto" w:fill="FFFFFF"/>
        </w:rPr>
        <w:t>按招标文件规定的时间、地点主持开标，邀请采购人及有关方面代表参加。</w:t>
      </w:r>
      <w:r>
        <w:rPr>
          <w:rFonts w:cs="宋体" w:hint="eastAsia"/>
          <w:color w:val="000000" w:themeColor="text1"/>
        </w:rPr>
        <w:t>投标人以线上不见面形式参加开标</w:t>
      </w:r>
      <w:r>
        <w:rPr>
          <w:rFonts w:cs="宋体" w:hint="eastAsia"/>
          <w:color w:val="000000" w:themeColor="text1"/>
        </w:rPr>
        <w:t>，</w:t>
      </w:r>
      <w:r>
        <w:rPr>
          <w:rFonts w:cs="宋体" w:hint="eastAsia"/>
          <w:color w:val="000000" w:themeColor="text1"/>
        </w:rPr>
        <w:t>投标人未</w:t>
      </w:r>
      <w:r>
        <w:rPr>
          <w:rFonts w:cs="宋体" w:hint="eastAsia"/>
          <w:color w:val="000000" w:themeColor="text1"/>
        </w:rPr>
        <w:t>进入</w:t>
      </w:r>
      <w:r>
        <w:rPr>
          <w:rFonts w:cs="宋体" w:hint="eastAsia"/>
          <w:color w:val="000000" w:themeColor="text1"/>
        </w:rPr>
        <w:t>“</w:t>
      </w:r>
      <w:r>
        <w:rPr>
          <w:rFonts w:cs="宋体" w:hint="eastAsia"/>
          <w:color w:val="000000" w:themeColor="text1"/>
        </w:rPr>
        <w:t>不见面开标</w:t>
      </w:r>
      <w:r>
        <w:rPr>
          <w:rFonts w:cs="宋体" w:hint="eastAsia"/>
          <w:color w:val="000000" w:themeColor="text1"/>
        </w:rPr>
        <w:t>”</w:t>
      </w:r>
      <w:r>
        <w:rPr>
          <w:rFonts w:cs="宋体" w:hint="eastAsia"/>
          <w:color w:val="000000" w:themeColor="text1"/>
        </w:rPr>
        <w:t>大厅进行签到和解密工作的</w:t>
      </w:r>
      <w:r>
        <w:rPr>
          <w:rFonts w:cs="宋体" w:hint="eastAsia"/>
          <w:color w:val="000000" w:themeColor="text1"/>
        </w:rPr>
        <w:t>，视同</w:t>
      </w:r>
      <w:r>
        <w:rPr>
          <w:rFonts w:cs="宋体" w:hint="eastAsia"/>
          <w:color w:val="000000" w:themeColor="text1"/>
        </w:rPr>
        <w:t>放弃投标资格并</w:t>
      </w:r>
      <w:r>
        <w:rPr>
          <w:rFonts w:cs="宋体" w:hint="eastAsia"/>
          <w:color w:val="000000" w:themeColor="text1"/>
        </w:rPr>
        <w:t>认可</w:t>
      </w:r>
      <w:r>
        <w:rPr>
          <w:rFonts w:cs="宋体" w:hint="eastAsia"/>
          <w:color w:val="000000" w:themeColor="text1"/>
        </w:rPr>
        <w:t>开标结果</w:t>
      </w:r>
      <w:r>
        <w:rPr>
          <w:rFonts w:cs="宋体" w:hint="eastAsia"/>
          <w:color w:val="000000" w:themeColor="text1"/>
        </w:rPr>
        <w:t>。</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18.2 </w:t>
      </w:r>
      <w:r>
        <w:rPr>
          <w:rFonts w:cs="宋体" w:hint="eastAsia"/>
          <w:color w:val="000000" w:themeColor="text1"/>
        </w:rPr>
        <w:t>投标人不足</w:t>
      </w:r>
      <w:r>
        <w:rPr>
          <w:rFonts w:cs="宋体" w:hint="eastAsia"/>
          <w:color w:val="000000" w:themeColor="text1"/>
        </w:rPr>
        <w:t>3</w:t>
      </w:r>
      <w:r>
        <w:rPr>
          <w:rFonts w:cs="宋体" w:hint="eastAsia"/>
          <w:color w:val="000000" w:themeColor="text1"/>
        </w:rPr>
        <w:t>家的，不得开标。</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18.3 </w:t>
      </w:r>
      <w:r>
        <w:rPr>
          <w:rFonts w:cs="宋体" w:hint="eastAsia"/>
          <w:color w:val="000000" w:themeColor="text1"/>
        </w:rPr>
        <w:t>开标过程应当由</w:t>
      </w:r>
      <w:r>
        <w:rPr>
          <w:rFonts w:cs="宋体" w:hint="eastAsia"/>
          <w:color w:val="000000" w:themeColor="text1"/>
        </w:rPr>
        <w:t>采购代理机构</w:t>
      </w:r>
      <w:r>
        <w:rPr>
          <w:rFonts w:cs="宋体" w:hint="eastAsia"/>
          <w:color w:val="000000" w:themeColor="text1"/>
        </w:rPr>
        <w:t>负责记录。</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投标人代表对开标过程和开标记录有疑义，以及认为采购人、</w:t>
      </w:r>
      <w:r>
        <w:rPr>
          <w:rFonts w:cs="宋体" w:hint="eastAsia"/>
          <w:color w:val="000000" w:themeColor="text1"/>
        </w:rPr>
        <w:t>采购代理机构</w:t>
      </w:r>
      <w:r>
        <w:rPr>
          <w:rFonts w:cs="宋体" w:hint="eastAsia"/>
          <w:color w:val="000000" w:themeColor="text1"/>
        </w:rPr>
        <w:t>相关工作人员有需要回避的情形的，应</w:t>
      </w:r>
      <w:r>
        <w:rPr>
          <w:rFonts w:cs="宋体" w:hint="eastAsia"/>
          <w:color w:val="000000" w:themeColor="text1"/>
        </w:rPr>
        <w:t>及时</w:t>
      </w:r>
      <w:r>
        <w:rPr>
          <w:rFonts w:cs="宋体" w:hint="eastAsia"/>
          <w:color w:val="000000" w:themeColor="text1"/>
        </w:rPr>
        <w:t>提出询问或者回避申请。采购人、</w:t>
      </w:r>
      <w:r>
        <w:rPr>
          <w:rFonts w:cs="宋体" w:hint="eastAsia"/>
          <w:color w:val="000000" w:themeColor="text1"/>
        </w:rPr>
        <w:t>采购代理机构</w:t>
      </w:r>
      <w:r>
        <w:rPr>
          <w:rFonts w:cs="宋体" w:hint="eastAsia"/>
          <w:color w:val="000000" w:themeColor="text1"/>
        </w:rPr>
        <w:t>对投标人代表提出的询问或者回避申请应当及时处理。</w:t>
      </w:r>
    </w:p>
    <w:p w:rsidR="00121CAA" w:rsidRDefault="00C745A7">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19.</w:t>
      </w:r>
      <w:r>
        <w:rPr>
          <w:rFonts w:cs="宋体" w:hint="eastAsia"/>
          <w:b/>
          <w:color w:val="000000" w:themeColor="text1"/>
        </w:rPr>
        <w:t>投标文件解密</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19.1</w:t>
      </w:r>
      <w:r>
        <w:rPr>
          <w:rFonts w:cs="宋体" w:hint="eastAsia"/>
          <w:color w:val="000000" w:themeColor="text1"/>
        </w:rPr>
        <w:t>投标人应当在招标文件规定的投标文件解密时间内由投标人持制作该投标文件的同一</w:t>
      </w:r>
      <w:r>
        <w:rPr>
          <w:rFonts w:cs="宋体" w:hint="eastAsia"/>
          <w:color w:val="000000" w:themeColor="text1"/>
        </w:rPr>
        <w:t>CA</w:t>
      </w:r>
      <w:r>
        <w:rPr>
          <w:rFonts w:cs="宋体" w:hint="eastAsia"/>
          <w:color w:val="000000" w:themeColor="text1"/>
        </w:rPr>
        <w:t>数字证书（企业锁）远程对所投采购包投标文件进行解密。如无特殊情况，解密工作须在投标截止时间后</w:t>
      </w:r>
      <w:r>
        <w:rPr>
          <w:rFonts w:cs="宋体" w:hint="eastAsia"/>
          <w:color w:val="000000" w:themeColor="text1"/>
        </w:rPr>
        <w:t>30</w:t>
      </w:r>
      <w:r>
        <w:rPr>
          <w:rFonts w:cs="宋体" w:hint="eastAsia"/>
          <w:color w:val="000000" w:themeColor="text1"/>
        </w:rPr>
        <w:t>分钟内完成。</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19.2</w:t>
      </w:r>
      <w:r>
        <w:rPr>
          <w:rFonts w:cs="宋体" w:hint="eastAsia"/>
          <w:color w:val="000000" w:themeColor="text1"/>
        </w:rPr>
        <w:t>投标人</w:t>
      </w:r>
      <w:r>
        <w:rPr>
          <w:rFonts w:cs="宋体" w:hint="eastAsia"/>
          <w:color w:val="000000" w:themeColor="text1"/>
        </w:rPr>
        <w:t>远程</w:t>
      </w:r>
      <w:r>
        <w:rPr>
          <w:rFonts w:cs="宋体" w:hint="eastAsia"/>
          <w:color w:val="000000" w:themeColor="text1"/>
        </w:rPr>
        <w:t>解密时应当使用制作加密电子投标文件的同一把数字证书对已上传的投标文件进行解密。</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1</w:t>
      </w:r>
      <w:r>
        <w:rPr>
          <w:rFonts w:cs="宋体" w:hint="eastAsia"/>
          <w:color w:val="000000" w:themeColor="text1"/>
        </w:rPr>
        <w:t>9.3</w:t>
      </w:r>
      <w:r>
        <w:rPr>
          <w:rFonts w:cs="宋体" w:hint="eastAsia"/>
          <w:color w:val="000000" w:themeColor="text1"/>
        </w:rPr>
        <w:t>因投标人自身原因，逾期未能成功解密的，视为逾期未提交投标文件，其投标无效。</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19.4 </w:t>
      </w:r>
      <w:r>
        <w:rPr>
          <w:rFonts w:cs="宋体" w:hint="eastAsia"/>
          <w:color w:val="000000" w:themeColor="text1"/>
        </w:rPr>
        <w:t>投标文件解密期间，因</w:t>
      </w:r>
      <w:r>
        <w:rPr>
          <w:rFonts w:cs="宋体" w:hint="eastAsia"/>
          <w:color w:val="000000" w:themeColor="text1"/>
        </w:rPr>
        <w:t>开评标系统</w:t>
      </w:r>
      <w:r>
        <w:rPr>
          <w:rFonts w:cs="宋体" w:hint="eastAsia"/>
          <w:color w:val="000000" w:themeColor="text1"/>
        </w:rPr>
        <w:t>、网络等出现故障导致所有投标人无法正常完成投标文件解密的，</w:t>
      </w:r>
      <w:r>
        <w:rPr>
          <w:rFonts w:cs="宋体" w:hint="eastAsia"/>
          <w:color w:val="000000" w:themeColor="text1"/>
        </w:rPr>
        <w:t>采购代理机构</w:t>
      </w:r>
      <w:r>
        <w:rPr>
          <w:rFonts w:cs="宋体" w:hint="eastAsia"/>
          <w:color w:val="000000" w:themeColor="text1"/>
        </w:rPr>
        <w:t>有权采取措施如延期等，以保障政府采购活动的公开、公平和公正，投标人不得对此持有异议。投标人不接受上述规定的，视为投标无效。</w:t>
      </w:r>
    </w:p>
    <w:p w:rsidR="00121CAA" w:rsidRDefault="00C745A7" w:rsidP="005D3DF8">
      <w:pPr>
        <w:pStyle w:val="1"/>
        <w:numPr>
          <w:ilvl w:val="0"/>
          <w:numId w:val="0"/>
        </w:numPr>
        <w:tabs>
          <w:tab w:val="left" w:pos="900"/>
        </w:tabs>
        <w:spacing w:line="360" w:lineRule="auto"/>
        <w:ind w:leftChars="197" w:left="380" w:firstLineChars="50" w:firstLine="97"/>
        <w:rPr>
          <w:rFonts w:cs="宋体"/>
          <w:b/>
          <w:color w:val="000000" w:themeColor="text1"/>
        </w:rPr>
      </w:pPr>
      <w:r>
        <w:rPr>
          <w:rFonts w:cs="宋体" w:hint="eastAsia"/>
          <w:b/>
          <w:color w:val="000000" w:themeColor="text1"/>
        </w:rPr>
        <w:t xml:space="preserve">20. </w:t>
      </w:r>
      <w:r>
        <w:rPr>
          <w:rFonts w:cs="宋体" w:hint="eastAsia"/>
          <w:b/>
          <w:color w:val="000000" w:themeColor="text1"/>
        </w:rPr>
        <w:t>组建评标委员会</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20.1 </w:t>
      </w:r>
      <w:r>
        <w:rPr>
          <w:rFonts w:cs="宋体" w:hint="eastAsia"/>
          <w:color w:val="000000" w:themeColor="text1"/>
        </w:rPr>
        <w:t>评标委员会成员人数应当为</w:t>
      </w:r>
      <w:r>
        <w:rPr>
          <w:rFonts w:cs="宋体" w:hint="eastAsia"/>
          <w:color w:val="000000" w:themeColor="text1"/>
        </w:rPr>
        <w:t>5</w:t>
      </w:r>
      <w:r>
        <w:rPr>
          <w:rFonts w:cs="宋体" w:hint="eastAsia"/>
          <w:color w:val="000000" w:themeColor="text1"/>
        </w:rPr>
        <w:t>人及以上单数。采购预算金额在</w:t>
      </w:r>
      <w:r>
        <w:rPr>
          <w:rFonts w:cs="宋体" w:hint="eastAsia"/>
          <w:color w:val="000000" w:themeColor="text1"/>
        </w:rPr>
        <w:t>1000</w:t>
      </w:r>
      <w:r>
        <w:rPr>
          <w:rFonts w:cs="宋体" w:hint="eastAsia"/>
          <w:color w:val="000000" w:themeColor="text1"/>
        </w:rPr>
        <w:t>万元及以上、技术复杂或社会影响较大的项目，评标委员会成员人数应当为</w:t>
      </w:r>
      <w:r>
        <w:rPr>
          <w:rFonts w:cs="宋体" w:hint="eastAsia"/>
          <w:color w:val="000000" w:themeColor="text1"/>
        </w:rPr>
        <w:t>7</w:t>
      </w:r>
      <w:r>
        <w:rPr>
          <w:rFonts w:cs="宋体" w:hint="eastAsia"/>
          <w:color w:val="000000" w:themeColor="text1"/>
        </w:rPr>
        <w:t>人及以上单数。评标委员会成员名单</w:t>
      </w:r>
      <w:r>
        <w:rPr>
          <w:rFonts w:cs="宋体" w:hint="eastAsia"/>
          <w:color w:val="000000" w:themeColor="text1"/>
        </w:rPr>
        <w:t>在中标结果确定前保密。</w:t>
      </w:r>
    </w:p>
    <w:p w:rsidR="00121CAA" w:rsidRDefault="00C745A7" w:rsidP="005D3DF8">
      <w:pPr>
        <w:pStyle w:val="1"/>
        <w:numPr>
          <w:ilvl w:val="0"/>
          <w:numId w:val="0"/>
        </w:numPr>
        <w:tabs>
          <w:tab w:val="left" w:pos="900"/>
        </w:tabs>
        <w:snapToGrid w:val="0"/>
        <w:spacing w:line="360" w:lineRule="auto"/>
        <w:ind w:firstLineChars="200" w:firstLine="386"/>
        <w:rPr>
          <w:rFonts w:cs="宋体"/>
          <w:b/>
          <w:color w:val="000000" w:themeColor="text1"/>
        </w:rPr>
      </w:pPr>
      <w:r>
        <w:rPr>
          <w:rFonts w:cs="宋体" w:hint="eastAsia"/>
          <w:color w:val="000000" w:themeColor="text1"/>
        </w:rPr>
        <w:t xml:space="preserve">20.2 </w:t>
      </w:r>
      <w:r>
        <w:rPr>
          <w:rFonts w:cs="宋体" w:hint="eastAsia"/>
          <w:color w:val="000000" w:themeColor="text1"/>
        </w:rPr>
        <w:t>评标委员会成员依法从政府采购专家库中随机抽取。对技术复杂、专业性强的采购项目，通过随机方式难以确定合适评审专家的，经主管预算单位同意，采购人可以自行选定相应专业领域的评审专家。</w:t>
      </w:r>
    </w:p>
    <w:p w:rsidR="00121CAA" w:rsidRDefault="00C745A7" w:rsidP="005D3DF8">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t xml:space="preserve">21. </w:t>
      </w:r>
      <w:r>
        <w:rPr>
          <w:rFonts w:cs="宋体" w:hint="eastAsia"/>
          <w:b/>
          <w:color w:val="000000" w:themeColor="text1"/>
        </w:rPr>
        <w:t>资格审查</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资格审查方法和标准详见招标文件第四章《资格审查方法和标准》。</w:t>
      </w:r>
    </w:p>
    <w:p w:rsidR="00121CAA" w:rsidRDefault="00C745A7" w:rsidP="005D3DF8">
      <w:pPr>
        <w:pStyle w:val="1"/>
        <w:numPr>
          <w:ilvl w:val="0"/>
          <w:numId w:val="0"/>
        </w:numPr>
        <w:tabs>
          <w:tab w:val="left" w:pos="900"/>
        </w:tabs>
        <w:spacing w:line="360" w:lineRule="auto"/>
        <w:ind w:leftChars="197" w:left="380"/>
        <w:rPr>
          <w:rFonts w:cs="宋体"/>
          <w:b/>
          <w:color w:val="000000" w:themeColor="text1"/>
        </w:rPr>
      </w:pPr>
      <w:r>
        <w:rPr>
          <w:rFonts w:cs="宋体" w:hint="eastAsia"/>
          <w:b/>
          <w:color w:val="000000" w:themeColor="text1"/>
        </w:rPr>
        <w:lastRenderedPageBreak/>
        <w:t xml:space="preserve">22. </w:t>
      </w:r>
      <w:r>
        <w:rPr>
          <w:rFonts w:cs="宋体" w:hint="eastAsia"/>
          <w:b/>
          <w:color w:val="000000" w:themeColor="text1"/>
        </w:rPr>
        <w:t>评标方法、程序和标准</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评标方法、程序和标准详见招标文件第五章《评标方法、程序和标准》。</w:t>
      </w:r>
    </w:p>
    <w:p w:rsidR="00121CAA" w:rsidRDefault="00C745A7">
      <w:pPr>
        <w:pStyle w:val="1"/>
        <w:numPr>
          <w:ilvl w:val="0"/>
          <w:numId w:val="0"/>
        </w:numPr>
        <w:tabs>
          <w:tab w:val="left" w:pos="900"/>
        </w:tabs>
        <w:snapToGrid w:val="0"/>
        <w:spacing w:line="360" w:lineRule="auto"/>
        <w:ind w:firstLineChars="200" w:firstLine="388"/>
        <w:rPr>
          <w:rFonts w:cs="宋体"/>
          <w:b/>
          <w:bCs/>
          <w:color w:val="000000" w:themeColor="text1"/>
        </w:rPr>
      </w:pPr>
      <w:r>
        <w:rPr>
          <w:rFonts w:cs="宋体" w:hint="eastAsia"/>
          <w:b/>
          <w:bCs/>
          <w:color w:val="000000" w:themeColor="text1"/>
        </w:rPr>
        <w:t>23.</w:t>
      </w:r>
      <w:r>
        <w:rPr>
          <w:rFonts w:cs="宋体" w:hint="eastAsia"/>
          <w:b/>
          <w:bCs/>
          <w:color w:val="000000" w:themeColor="text1"/>
        </w:rPr>
        <w:t>确定中标人</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确定中标人的方法详见招标文件第五章《评标方法、程序和标准》。</w:t>
      </w:r>
    </w:p>
    <w:p w:rsidR="00121CAA" w:rsidRDefault="00C745A7" w:rsidP="005D3DF8">
      <w:pPr>
        <w:spacing w:line="360" w:lineRule="auto"/>
        <w:ind w:firstLineChars="1300" w:firstLine="2510"/>
        <w:jc w:val="left"/>
        <w:outlineLvl w:val="1"/>
        <w:rPr>
          <w:rFonts w:ascii="宋体" w:hAnsi="宋体" w:cs="宋体"/>
          <w:color w:val="000000" w:themeColor="text1"/>
          <w:kern w:val="0"/>
          <w:szCs w:val="21"/>
          <w:lang w:val="zh-CN"/>
        </w:rPr>
      </w:pPr>
      <w:r>
        <w:rPr>
          <w:rFonts w:ascii="黑体" w:eastAsia="黑体" w:hAnsi="黑体" w:cs="黑体" w:hint="eastAsia"/>
          <w:color w:val="000000" w:themeColor="text1"/>
          <w:kern w:val="0"/>
          <w:szCs w:val="21"/>
          <w:lang w:val="zh-CN"/>
        </w:rPr>
        <w:t>六、签订合同</w:t>
      </w:r>
    </w:p>
    <w:p w:rsidR="00121CAA" w:rsidRDefault="00C745A7">
      <w:pPr>
        <w:pStyle w:val="1"/>
        <w:numPr>
          <w:ilvl w:val="0"/>
          <w:numId w:val="0"/>
        </w:numPr>
        <w:tabs>
          <w:tab w:val="left" w:pos="900"/>
        </w:tabs>
        <w:snapToGrid w:val="0"/>
        <w:spacing w:line="360" w:lineRule="auto"/>
        <w:ind w:firstLineChars="198" w:firstLine="384"/>
        <w:rPr>
          <w:rFonts w:cs="宋体"/>
          <w:color w:val="000000" w:themeColor="text1"/>
        </w:rPr>
      </w:pPr>
      <w:r>
        <w:rPr>
          <w:rFonts w:cs="宋体" w:hint="eastAsia"/>
          <w:b/>
          <w:color w:val="000000" w:themeColor="text1"/>
        </w:rPr>
        <w:t>24.</w:t>
      </w:r>
      <w:r>
        <w:rPr>
          <w:rFonts w:cs="宋体" w:hint="eastAsia"/>
          <w:b/>
          <w:color w:val="000000" w:themeColor="text1"/>
        </w:rPr>
        <w:t>中标通知</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24.1 </w:t>
      </w:r>
      <w:r>
        <w:rPr>
          <w:rFonts w:cs="宋体" w:hint="eastAsia"/>
          <w:color w:val="000000" w:themeColor="text1"/>
        </w:rPr>
        <w:t>中标人确定后，</w:t>
      </w:r>
      <w:r>
        <w:rPr>
          <w:rFonts w:cs="宋体" w:hint="eastAsia"/>
          <w:color w:val="000000" w:themeColor="text1"/>
        </w:rPr>
        <w:t>采购代理机构</w:t>
      </w:r>
      <w:r>
        <w:rPr>
          <w:rFonts w:cs="宋体" w:hint="eastAsia"/>
          <w:color w:val="000000" w:themeColor="text1"/>
        </w:rPr>
        <w:t>应于</w:t>
      </w:r>
      <w:r>
        <w:rPr>
          <w:rFonts w:cs="宋体" w:hint="eastAsia"/>
          <w:color w:val="000000" w:themeColor="text1"/>
        </w:rPr>
        <w:t>2</w:t>
      </w:r>
      <w:r>
        <w:rPr>
          <w:rFonts w:cs="宋体" w:hint="eastAsia"/>
          <w:color w:val="000000" w:themeColor="text1"/>
        </w:rPr>
        <w:t>个工作日内，在</w:t>
      </w:r>
      <w:r>
        <w:rPr>
          <w:rFonts w:cs="宋体" w:hint="eastAsia"/>
          <w:color w:val="000000" w:themeColor="text1"/>
        </w:rPr>
        <w:t>发布</w:t>
      </w:r>
      <w:r>
        <w:rPr>
          <w:rFonts w:cs="宋体" w:hint="eastAsia"/>
          <w:color w:val="000000" w:themeColor="text1"/>
        </w:rPr>
        <w:t>本次招标公告的媒</w:t>
      </w:r>
      <w:r>
        <w:rPr>
          <w:rFonts w:cs="宋体" w:hint="eastAsia"/>
          <w:color w:val="000000" w:themeColor="text1"/>
        </w:rPr>
        <w:t>介</w:t>
      </w:r>
      <w:r>
        <w:rPr>
          <w:rFonts w:cs="宋体" w:hint="eastAsia"/>
          <w:color w:val="000000" w:themeColor="text1"/>
        </w:rPr>
        <w:t>上发布中标公告，并发出中标通知书，但该中标结果的有效性不依赖于未中标的投标人是否已经收到该通知。</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24.2 </w:t>
      </w:r>
      <w:r>
        <w:rPr>
          <w:rFonts w:cs="宋体" w:hint="eastAsia"/>
          <w:color w:val="000000" w:themeColor="text1"/>
        </w:rPr>
        <w:t>中标通知书对采购人和中标人具有同等法律效力。中标通知书发出以后，采购人改变中标结果或者中标人放弃中标，应当承担相应的法律责任。</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24.3</w:t>
      </w:r>
      <w:r>
        <w:rPr>
          <w:rFonts w:cs="宋体" w:hint="eastAsia"/>
          <w:color w:val="000000" w:themeColor="text1"/>
        </w:rPr>
        <w:t>成交服务费：参照</w:t>
      </w:r>
      <w:r>
        <w:rPr>
          <w:rFonts w:cs="宋体" w:hint="eastAsia"/>
          <w:color w:val="000000" w:themeColor="text1"/>
        </w:rPr>
        <w:t>国家发展改革委发改价格【</w:t>
      </w:r>
      <w:r>
        <w:rPr>
          <w:rFonts w:cs="宋体" w:hint="eastAsia"/>
          <w:color w:val="000000" w:themeColor="text1"/>
        </w:rPr>
        <w:t>2015</w:t>
      </w:r>
      <w:r>
        <w:rPr>
          <w:rFonts w:cs="宋体" w:hint="eastAsia"/>
          <w:color w:val="000000" w:themeColor="text1"/>
        </w:rPr>
        <w:t>】</w:t>
      </w:r>
      <w:r>
        <w:rPr>
          <w:rFonts w:cs="宋体" w:hint="eastAsia"/>
          <w:color w:val="000000" w:themeColor="text1"/>
        </w:rPr>
        <w:t>299</w:t>
      </w:r>
      <w:r>
        <w:rPr>
          <w:rFonts w:cs="宋体" w:hint="eastAsia"/>
          <w:color w:val="000000" w:themeColor="text1"/>
        </w:rPr>
        <w:t>号文件的收费标准，实行市场调节价</w:t>
      </w:r>
      <w:r>
        <w:rPr>
          <w:rFonts w:cs="宋体" w:hint="eastAsia"/>
          <w:color w:val="000000" w:themeColor="text1"/>
        </w:rPr>
        <w:t>,</w:t>
      </w:r>
      <w:r>
        <w:rPr>
          <w:rFonts w:cs="宋体" w:hint="eastAsia"/>
          <w:color w:val="000000" w:themeColor="text1"/>
        </w:rPr>
        <w:t>由中标人支付。</w:t>
      </w:r>
    </w:p>
    <w:p w:rsidR="00121CAA" w:rsidRDefault="00C745A7">
      <w:pPr>
        <w:pStyle w:val="1"/>
        <w:numPr>
          <w:ilvl w:val="0"/>
          <w:numId w:val="0"/>
        </w:numPr>
        <w:tabs>
          <w:tab w:val="left" w:pos="900"/>
        </w:tabs>
        <w:snapToGrid w:val="0"/>
        <w:spacing w:line="360" w:lineRule="auto"/>
        <w:ind w:firstLineChars="198" w:firstLine="384"/>
        <w:rPr>
          <w:rFonts w:cs="宋体"/>
          <w:b/>
        </w:rPr>
      </w:pPr>
      <w:r>
        <w:rPr>
          <w:rFonts w:cs="宋体" w:hint="eastAsia"/>
          <w:b/>
        </w:rPr>
        <w:t>25.</w:t>
      </w:r>
      <w:r>
        <w:rPr>
          <w:rFonts w:cs="宋体" w:hint="eastAsia"/>
          <w:b/>
        </w:rPr>
        <w:t>履约保证金</w:t>
      </w:r>
      <w:r>
        <w:rPr>
          <w:rFonts w:cs="宋体" w:hint="eastAsia"/>
          <w:b/>
        </w:rPr>
        <w:t>（</w:t>
      </w:r>
      <w:r>
        <w:rPr>
          <w:rFonts w:cs="宋体" w:hint="eastAsia"/>
          <w:b/>
        </w:rPr>
        <w:t>如有</w:t>
      </w:r>
      <w:r>
        <w:rPr>
          <w:rFonts w:cs="宋体" w:hint="eastAsia"/>
          <w:b/>
        </w:rPr>
        <w:t>）</w:t>
      </w:r>
    </w:p>
    <w:p w:rsidR="00121CAA" w:rsidRDefault="00C745A7" w:rsidP="005D3DF8">
      <w:pPr>
        <w:pStyle w:val="30"/>
        <w:tabs>
          <w:tab w:val="left" w:pos="573"/>
        </w:tabs>
        <w:adjustRightInd w:val="0"/>
        <w:snapToGrid w:val="0"/>
        <w:spacing w:line="360" w:lineRule="auto"/>
        <w:ind w:firstLineChars="200" w:firstLine="386"/>
        <w:rPr>
          <w:rFonts w:hAnsi="宋体" w:cs="宋体"/>
          <w:bCs/>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.1</w:t>
      </w:r>
      <w:r>
        <w:rPr>
          <w:rFonts w:cs="宋体" w:hint="eastAsia"/>
          <w:color w:val="000000" w:themeColor="text1"/>
          <w:sz w:val="21"/>
          <w:szCs w:val="21"/>
        </w:rPr>
        <w:t>履约保证金数额为中标金额的</w:t>
      </w:r>
      <w:r>
        <w:rPr>
          <w:rFonts w:cs="宋体" w:hint="eastAsia"/>
          <w:color w:val="000000" w:themeColor="text1"/>
          <w:sz w:val="21"/>
          <w:szCs w:val="21"/>
        </w:rPr>
        <w:t>5%</w:t>
      </w:r>
      <w:r>
        <w:rPr>
          <w:rFonts w:cs="宋体" w:hint="eastAsia"/>
          <w:color w:val="000000" w:themeColor="text1"/>
          <w:sz w:val="21"/>
          <w:szCs w:val="21"/>
          <w:lang w:val="zh-CN"/>
        </w:rPr>
        <w:t>（取整数到百），具体金额按照本采购项目</w:t>
      </w:r>
      <w:r>
        <w:rPr>
          <w:rFonts w:cs="宋体" w:hint="eastAsia"/>
          <w:bCs/>
          <w:color w:val="000000" w:themeColor="text1"/>
          <w:sz w:val="21"/>
          <w:szCs w:val="21"/>
        </w:rPr>
        <w:t>中标结果</w:t>
      </w:r>
      <w:r>
        <w:rPr>
          <w:rFonts w:hAnsi="宋体" w:cs="宋体" w:hint="eastAsia"/>
          <w:bCs/>
          <w:color w:val="000000" w:themeColor="text1"/>
          <w:sz w:val="21"/>
          <w:szCs w:val="21"/>
        </w:rPr>
        <w:t>公告中规定的</w:t>
      </w:r>
      <w:r>
        <w:rPr>
          <w:rFonts w:cs="宋体" w:hint="eastAsia"/>
          <w:bCs/>
          <w:color w:val="000000" w:themeColor="text1"/>
          <w:sz w:val="21"/>
          <w:szCs w:val="21"/>
        </w:rPr>
        <w:t>履约</w:t>
      </w:r>
      <w:r>
        <w:rPr>
          <w:rFonts w:hAnsi="宋体" w:cs="宋体" w:hint="eastAsia"/>
          <w:bCs/>
          <w:color w:val="000000" w:themeColor="text1"/>
          <w:sz w:val="21"/>
          <w:szCs w:val="21"/>
        </w:rPr>
        <w:t>保证金数额及账号提交。</w:t>
      </w:r>
      <w:r>
        <w:rPr>
          <w:rFonts w:hAnsi="宋体" w:cs="宋体" w:hint="eastAsia"/>
          <w:color w:val="000000" w:themeColor="text1"/>
          <w:sz w:val="21"/>
          <w:szCs w:val="21"/>
        </w:rPr>
        <w:t>中标人应在中标结果确定后签订政府采购合同前向</w:t>
      </w:r>
      <w:r>
        <w:rPr>
          <w:rFonts w:cs="宋体" w:hint="eastAsia"/>
          <w:color w:val="000000" w:themeColor="text1"/>
          <w:sz w:val="21"/>
          <w:szCs w:val="21"/>
        </w:rPr>
        <w:t>采购代理机构</w:t>
      </w:r>
      <w:r>
        <w:rPr>
          <w:rFonts w:cs="宋体" w:hint="eastAsia"/>
          <w:color w:val="000000" w:themeColor="text1"/>
          <w:sz w:val="21"/>
          <w:szCs w:val="21"/>
        </w:rPr>
        <w:t>提交</w:t>
      </w:r>
      <w:r>
        <w:rPr>
          <w:rFonts w:hAnsi="宋体" w:cs="宋体" w:hint="eastAsia"/>
          <w:color w:val="000000" w:themeColor="text1"/>
          <w:sz w:val="21"/>
          <w:szCs w:val="21"/>
        </w:rPr>
        <w:t>履约保证金。履约保证金提交可</w:t>
      </w:r>
      <w:r>
        <w:rPr>
          <w:rFonts w:hAnsi="宋体" w:cs="宋体" w:hint="eastAsia"/>
          <w:bCs/>
          <w:color w:val="000000" w:themeColor="text1"/>
          <w:sz w:val="21"/>
          <w:szCs w:val="21"/>
        </w:rPr>
        <w:t>采用以下两种中的任何一种非现金形式提交：一是电汇、转账或者网银等，以资金到账为准；二是金融机构、担保机构出具的保函（格式见第九章）。</w:t>
      </w:r>
    </w:p>
    <w:p w:rsidR="00121CAA" w:rsidRDefault="00C745A7" w:rsidP="005D3DF8">
      <w:pPr>
        <w:pStyle w:val="1"/>
        <w:numPr>
          <w:ilvl w:val="0"/>
          <w:numId w:val="0"/>
        </w:numPr>
        <w:tabs>
          <w:tab w:val="left" w:pos="900"/>
        </w:tabs>
        <w:snapToGrid w:val="0"/>
        <w:spacing w:line="360" w:lineRule="auto"/>
        <w:ind w:firstLineChars="200" w:firstLine="386"/>
        <w:rPr>
          <w:rFonts w:cs="宋体"/>
          <w:bCs/>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 xml:space="preserve">.2 </w:t>
      </w:r>
      <w:r>
        <w:rPr>
          <w:rFonts w:cs="宋体" w:hint="eastAsia"/>
          <w:color w:val="000000" w:themeColor="text1"/>
        </w:rPr>
        <w:t>采用非保函方式的，中标人在提交履约保证金时</w:t>
      </w:r>
      <w:r>
        <w:rPr>
          <w:rFonts w:cs="宋体" w:hint="eastAsia"/>
          <w:color w:val="000000" w:themeColor="text1"/>
          <w:lang w:val="zh-CN"/>
        </w:rPr>
        <w:t>，须在</w:t>
      </w:r>
      <w:r>
        <w:rPr>
          <w:rFonts w:cs="宋体" w:hint="eastAsia"/>
          <w:color w:val="000000" w:themeColor="text1"/>
        </w:rPr>
        <w:t>存款单备注中注明本项目编号、名称</w:t>
      </w:r>
      <w:r>
        <w:rPr>
          <w:rFonts w:cs="宋体" w:hint="eastAsia"/>
          <w:color w:val="000000" w:themeColor="text1"/>
        </w:rPr>
        <w:t>(</w:t>
      </w:r>
      <w:r>
        <w:rPr>
          <w:rFonts w:cs="宋体" w:hint="eastAsia"/>
          <w:color w:val="000000" w:themeColor="text1"/>
        </w:rPr>
        <w:t>可简写）和履约保证金便于</w:t>
      </w:r>
      <w:r>
        <w:rPr>
          <w:rFonts w:cs="宋体" w:hint="eastAsia"/>
          <w:color w:val="000000" w:themeColor="text1"/>
        </w:rPr>
        <w:t>采购代理机构</w:t>
      </w:r>
      <w:r>
        <w:rPr>
          <w:rFonts w:cs="宋体" w:hint="eastAsia"/>
          <w:color w:val="000000" w:themeColor="text1"/>
        </w:rPr>
        <w:t>查询相关信息；采用保函方式的（格式见第九章），将保函原件送至</w:t>
      </w:r>
      <w:r>
        <w:rPr>
          <w:rFonts w:cs="宋体" w:hint="eastAsia"/>
          <w:bCs/>
          <w:color w:val="000000" w:themeColor="text1"/>
        </w:rPr>
        <w:t>采购代理机构</w:t>
      </w:r>
      <w:r>
        <w:rPr>
          <w:rFonts w:cs="宋体" w:hint="eastAsia"/>
          <w:color w:val="000000" w:themeColor="text1"/>
        </w:rPr>
        <w:t>。</w:t>
      </w:r>
    </w:p>
    <w:p w:rsidR="00121CAA" w:rsidRDefault="00C745A7" w:rsidP="005D3DF8">
      <w:pPr>
        <w:pStyle w:val="30"/>
        <w:tabs>
          <w:tab w:val="left" w:pos="573"/>
        </w:tabs>
        <w:adjustRightInd w:val="0"/>
        <w:snapToGrid w:val="0"/>
        <w:spacing w:line="360" w:lineRule="auto"/>
        <w:ind w:firstLineChars="200" w:firstLine="386"/>
        <w:rPr>
          <w:rFonts w:hAnsi="宋体" w:cs="宋体"/>
          <w:color w:val="000000" w:themeColor="text1"/>
          <w:sz w:val="21"/>
          <w:szCs w:val="21"/>
        </w:rPr>
      </w:pPr>
      <w:r>
        <w:rPr>
          <w:rFonts w:hAnsi="宋体" w:cs="宋体" w:hint="eastAsia"/>
          <w:color w:val="000000" w:themeColor="text1"/>
          <w:sz w:val="21"/>
          <w:szCs w:val="21"/>
        </w:rPr>
        <w:t>2</w:t>
      </w:r>
      <w:r>
        <w:rPr>
          <w:rFonts w:hAnsi="宋体" w:cs="宋体"/>
          <w:color w:val="000000" w:themeColor="text1"/>
          <w:sz w:val="21"/>
          <w:szCs w:val="21"/>
        </w:rPr>
        <w:t>5</w:t>
      </w:r>
      <w:r>
        <w:rPr>
          <w:rFonts w:hAnsi="宋体" w:cs="宋体" w:hint="eastAsia"/>
          <w:color w:val="000000" w:themeColor="text1"/>
          <w:sz w:val="21"/>
          <w:szCs w:val="21"/>
        </w:rPr>
        <w:t xml:space="preserve">.3 </w:t>
      </w:r>
      <w:r>
        <w:rPr>
          <w:rFonts w:hAnsi="宋体" w:cs="宋体" w:hint="eastAsia"/>
          <w:color w:val="000000" w:themeColor="text1"/>
          <w:sz w:val="21"/>
          <w:szCs w:val="21"/>
        </w:rPr>
        <w:t>履约保证金付款账户名称应与中标人名称及</w:t>
      </w:r>
      <w:r>
        <w:rPr>
          <w:rFonts w:hAnsi="宋体" w:cs="宋体" w:hint="eastAsia"/>
          <w:bCs/>
          <w:color w:val="000000" w:themeColor="text1"/>
          <w:sz w:val="21"/>
          <w:szCs w:val="21"/>
        </w:rPr>
        <w:t>注册会员时在系统中提供的账号</w:t>
      </w:r>
      <w:r>
        <w:rPr>
          <w:rFonts w:hAnsi="宋体" w:cs="宋体" w:hint="eastAsia"/>
          <w:color w:val="000000" w:themeColor="text1"/>
          <w:kern w:val="0"/>
          <w:sz w:val="21"/>
          <w:szCs w:val="21"/>
          <w:shd w:val="clear" w:color="auto" w:fill="FFFFFF"/>
        </w:rPr>
        <w:t>（诚信库</w:t>
      </w:r>
      <w:r>
        <w:rPr>
          <w:rFonts w:hAnsi="宋体" w:cs="宋体"/>
          <w:color w:val="000000" w:themeColor="text1"/>
          <w:kern w:val="0"/>
          <w:sz w:val="21"/>
          <w:szCs w:val="21"/>
          <w:shd w:val="clear" w:color="auto" w:fill="FFFFFF"/>
        </w:rPr>
        <w:t>基本户</w:t>
      </w:r>
      <w:r>
        <w:rPr>
          <w:rFonts w:hAnsi="宋体" w:cs="宋体" w:hint="eastAsia"/>
          <w:color w:val="000000" w:themeColor="text1"/>
          <w:kern w:val="0"/>
          <w:sz w:val="21"/>
          <w:szCs w:val="21"/>
          <w:shd w:val="clear" w:color="auto" w:fill="FFFFFF"/>
        </w:rPr>
        <w:t>）</w:t>
      </w:r>
      <w:r>
        <w:rPr>
          <w:rFonts w:hAnsi="宋体" w:cs="宋体" w:hint="eastAsia"/>
          <w:color w:val="000000" w:themeColor="text1"/>
          <w:sz w:val="21"/>
          <w:szCs w:val="21"/>
        </w:rPr>
        <w:t>一致，以个人或其他组织名义提交履约保证金的，提交无效。中标人为联合体的，可以由联合体任何一方提交履约保证金，其提交的履约保证金对联合体各方均具有约束力。</w:t>
      </w:r>
    </w:p>
    <w:p w:rsidR="00121CAA" w:rsidRDefault="00C745A7" w:rsidP="005D3DF8">
      <w:pPr>
        <w:pStyle w:val="1"/>
        <w:numPr>
          <w:ilvl w:val="0"/>
          <w:numId w:val="0"/>
        </w:numPr>
        <w:tabs>
          <w:tab w:val="left" w:pos="900"/>
        </w:tabs>
        <w:spacing w:line="360" w:lineRule="auto"/>
        <w:ind w:firstLineChars="200" w:firstLine="386"/>
        <w:rPr>
          <w:rFonts w:cs="宋体"/>
          <w:color w:val="000000" w:themeColor="text1"/>
        </w:rPr>
      </w:pPr>
      <w:r>
        <w:rPr>
          <w:rFonts w:cs="宋体" w:hint="eastAsia"/>
          <w:color w:val="000000" w:themeColor="text1"/>
        </w:rPr>
        <w:t>2</w:t>
      </w:r>
      <w:r>
        <w:rPr>
          <w:rFonts w:cs="宋体"/>
          <w:color w:val="000000" w:themeColor="text1"/>
        </w:rPr>
        <w:t>5</w:t>
      </w:r>
      <w:r>
        <w:rPr>
          <w:rFonts w:cs="宋体" w:hint="eastAsia"/>
          <w:color w:val="000000" w:themeColor="text1"/>
        </w:rPr>
        <w:t xml:space="preserve">.4 </w:t>
      </w:r>
      <w:r>
        <w:rPr>
          <w:rFonts w:cs="宋体" w:hint="eastAsia"/>
          <w:color w:val="000000" w:themeColor="text1"/>
        </w:rPr>
        <w:t>中标人申请退还履约保证金时，应当向</w:t>
      </w:r>
      <w:r>
        <w:rPr>
          <w:rFonts w:cs="宋体" w:hint="eastAsia"/>
          <w:color w:val="000000" w:themeColor="text1"/>
        </w:rPr>
        <w:t>采购代理机构</w:t>
      </w:r>
      <w:r>
        <w:rPr>
          <w:rFonts w:cs="宋体" w:hint="eastAsia"/>
          <w:color w:val="000000" w:themeColor="text1"/>
        </w:rPr>
        <w:t>提供履约验收单原件和《履约保证金退还申请单》原件（格式见第九章）。</w:t>
      </w:r>
    </w:p>
    <w:p w:rsidR="00121CAA" w:rsidRDefault="00C745A7">
      <w:pPr>
        <w:pStyle w:val="1"/>
        <w:numPr>
          <w:ilvl w:val="0"/>
          <w:numId w:val="0"/>
        </w:numPr>
        <w:tabs>
          <w:tab w:val="left" w:pos="900"/>
        </w:tabs>
        <w:spacing w:line="360" w:lineRule="auto"/>
        <w:ind w:firstLineChars="200" w:firstLine="388"/>
        <w:rPr>
          <w:rFonts w:cs="宋体"/>
          <w:color w:val="000000" w:themeColor="text1"/>
        </w:rPr>
      </w:pPr>
      <w:r>
        <w:rPr>
          <w:rFonts w:cs="宋体" w:hint="eastAsia"/>
          <w:b/>
          <w:color w:val="000000" w:themeColor="text1"/>
        </w:rPr>
        <w:t>26.</w:t>
      </w:r>
      <w:r>
        <w:rPr>
          <w:rFonts w:cs="宋体" w:hint="eastAsia"/>
          <w:b/>
          <w:color w:val="000000" w:themeColor="text1"/>
        </w:rPr>
        <w:t>签订合同</w:t>
      </w:r>
    </w:p>
    <w:p w:rsidR="00121CAA" w:rsidRDefault="00C745A7" w:rsidP="005D3DF8">
      <w:pPr>
        <w:autoSpaceDE w:val="0"/>
        <w:autoSpaceDN w:val="0"/>
        <w:adjustRightInd w:val="0"/>
        <w:spacing w:line="360" w:lineRule="auto"/>
        <w:ind w:firstLineChars="200" w:firstLine="386"/>
        <w:rPr>
          <w:rFonts w:ascii="宋体" w:hAnsi="宋体" w:cs="宋体"/>
          <w:color w:val="000000" w:themeColor="text1"/>
          <w:szCs w:val="21"/>
          <w:shd w:val="clear" w:color="auto" w:fill="FFFFFF"/>
        </w:rPr>
      </w:pPr>
      <w:r>
        <w:rPr>
          <w:rFonts w:ascii="宋体" w:hAnsi="宋体" w:cs="宋体" w:hint="eastAsia"/>
          <w:color w:val="000000" w:themeColor="text1"/>
          <w:szCs w:val="21"/>
        </w:rPr>
        <w:t xml:space="preserve">26.1 </w:t>
      </w:r>
      <w:r>
        <w:rPr>
          <w:rFonts w:ascii="宋体" w:hAnsi="宋体" w:cs="宋体" w:hint="eastAsia"/>
          <w:color w:val="000000" w:themeColor="text1"/>
          <w:szCs w:val="21"/>
          <w:shd w:val="clear" w:color="auto" w:fill="FFFFFF"/>
        </w:rPr>
        <w:t>采购人应当自中标通知书发出之日起</w:t>
      </w:r>
      <w:r>
        <w:rPr>
          <w:rFonts w:ascii="宋体" w:hAnsi="宋体" w:cs="宋体" w:hint="eastAsia"/>
          <w:color w:val="000000" w:themeColor="text1"/>
          <w:szCs w:val="21"/>
          <w:shd w:val="clear" w:color="auto" w:fill="FFFFFF"/>
        </w:rPr>
        <w:t>30</w:t>
      </w:r>
      <w:r>
        <w:rPr>
          <w:rFonts w:ascii="宋体" w:hAnsi="宋体" w:cs="宋体" w:hint="eastAsia"/>
          <w:color w:val="000000" w:themeColor="text1"/>
          <w:szCs w:val="21"/>
          <w:shd w:val="clear" w:color="auto" w:fill="FFFFFF"/>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r>
        <w:rPr>
          <w:rFonts w:ascii="宋体" w:hAnsi="宋体" w:cs="宋体" w:hint="eastAsia"/>
          <w:color w:val="000000" w:themeColor="text1"/>
          <w:szCs w:val="21"/>
        </w:rPr>
        <w:t>中标人不得再与采购人签订背离合同实质性内容的其他协议或声明。</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26.2 </w:t>
      </w:r>
      <w:r>
        <w:rPr>
          <w:rFonts w:cs="宋体" w:hint="eastAsia"/>
          <w:color w:val="000000" w:themeColor="text1"/>
        </w:rPr>
        <w:t>采购人应当自政府采购合同签订之日起</w:t>
      </w:r>
      <w:r>
        <w:rPr>
          <w:rFonts w:cs="宋体" w:hint="eastAsia"/>
          <w:color w:val="000000" w:themeColor="text1"/>
        </w:rPr>
        <w:t>2</w:t>
      </w:r>
      <w:r>
        <w:rPr>
          <w:rFonts w:cs="宋体" w:hint="eastAsia"/>
          <w:color w:val="000000" w:themeColor="text1"/>
        </w:rPr>
        <w:t>个工作日内，将政府采购合同在省级以上人民政府财政部门指定的媒体上公告，但政府采购合同中涉及国家秘密、商业秘密的内容除外。</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26.3 </w:t>
      </w:r>
      <w:r>
        <w:rPr>
          <w:rFonts w:cs="宋体" w:hint="eastAsia"/>
          <w:color w:val="000000" w:themeColor="text1"/>
        </w:rPr>
        <w:t>采购人应当自政府采购合同签订之日起</w:t>
      </w:r>
      <w:r>
        <w:rPr>
          <w:rFonts w:cs="宋体" w:hint="eastAsia"/>
          <w:color w:val="000000" w:themeColor="text1"/>
        </w:rPr>
        <w:t>7</w:t>
      </w:r>
      <w:r>
        <w:rPr>
          <w:rFonts w:cs="宋体" w:hint="eastAsia"/>
          <w:color w:val="000000" w:themeColor="text1"/>
        </w:rPr>
        <w:t>个工作日内，</w:t>
      </w:r>
      <w:r>
        <w:rPr>
          <w:rFonts w:cs="宋体" w:hint="eastAsia"/>
          <w:color w:val="000000" w:themeColor="text1"/>
        </w:rPr>
        <w:t>将政府采购合同副本报同级政府采</w:t>
      </w:r>
      <w:r>
        <w:rPr>
          <w:rFonts w:cs="宋体" w:hint="eastAsia"/>
          <w:color w:val="000000" w:themeColor="text1"/>
        </w:rPr>
        <w:lastRenderedPageBreak/>
        <w:t>购监督管理部门备案。</w:t>
      </w:r>
    </w:p>
    <w:p w:rsidR="00121CAA" w:rsidRDefault="00C745A7" w:rsidP="005D3DF8">
      <w:pPr>
        <w:pStyle w:val="1"/>
        <w:numPr>
          <w:ilvl w:val="0"/>
          <w:numId w:val="0"/>
        </w:numPr>
        <w:tabs>
          <w:tab w:val="left" w:pos="900"/>
        </w:tabs>
        <w:snapToGrid w:val="0"/>
        <w:spacing w:line="360" w:lineRule="auto"/>
        <w:ind w:firstLineChars="200" w:firstLine="386"/>
        <w:rPr>
          <w:rFonts w:ascii="仿宋" w:eastAsia="仿宋" w:hAnsi="仿宋" w:cs="仿宋"/>
          <w:sz w:val="28"/>
          <w:szCs w:val="28"/>
        </w:rPr>
      </w:pPr>
      <w:r>
        <w:rPr>
          <w:rFonts w:cs="宋体" w:hint="eastAsia"/>
          <w:color w:val="000000" w:themeColor="text1"/>
        </w:rPr>
        <w:t xml:space="preserve">26.4 </w:t>
      </w:r>
      <w:r>
        <w:rPr>
          <w:rFonts w:cs="宋体" w:hint="eastAsia"/>
          <w:color w:val="000000" w:themeColor="text1"/>
        </w:rPr>
        <w:t>如</w:t>
      </w:r>
      <w:r>
        <w:rPr>
          <w:rFonts w:cs="宋体" w:hint="eastAsia"/>
          <w:color w:val="000000" w:themeColor="text1"/>
        </w:rPr>
        <w:t>“政采云”平台对采购人与中标人签订合同另有规定的，按“政采云”平台要求执行。</w:t>
      </w:r>
    </w:p>
    <w:p w:rsidR="00121CAA" w:rsidRDefault="00C745A7">
      <w:pPr>
        <w:pStyle w:val="1"/>
        <w:numPr>
          <w:ilvl w:val="0"/>
          <w:numId w:val="0"/>
        </w:numPr>
        <w:tabs>
          <w:tab w:val="left" w:pos="900"/>
        </w:tabs>
        <w:snapToGrid w:val="0"/>
        <w:spacing w:line="360" w:lineRule="auto"/>
        <w:jc w:val="center"/>
        <w:rPr>
          <w:rFonts w:cs="宋体"/>
          <w:color w:val="000000" w:themeColor="text1"/>
          <w:shd w:val="clear" w:color="auto" w:fill="FFFFFF"/>
        </w:rPr>
      </w:pPr>
      <w:r>
        <w:rPr>
          <w:rFonts w:ascii="黑体" w:eastAsia="黑体" w:hAnsi="黑体" w:cs="黑体" w:hint="eastAsia"/>
          <w:color w:val="000000" w:themeColor="text1"/>
          <w:kern w:val="0"/>
          <w:lang w:val="zh-CN"/>
        </w:rPr>
        <w:t>七、询问、质疑和投诉</w:t>
      </w:r>
    </w:p>
    <w:p w:rsidR="00121CAA" w:rsidRDefault="00C745A7">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27.</w:t>
      </w:r>
      <w:r>
        <w:rPr>
          <w:rFonts w:cs="宋体" w:hint="eastAsia"/>
          <w:b/>
          <w:color w:val="000000" w:themeColor="text1"/>
        </w:rPr>
        <w:t>询问</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供应商对政府采购活动事项有疑问的，可以向采购人或者</w:t>
      </w:r>
      <w:r>
        <w:rPr>
          <w:rFonts w:cs="宋体" w:hint="eastAsia"/>
          <w:color w:val="000000" w:themeColor="text1"/>
        </w:rPr>
        <w:t>采购代理机构</w:t>
      </w:r>
      <w:r>
        <w:rPr>
          <w:rFonts w:cs="宋体" w:hint="eastAsia"/>
          <w:color w:val="000000" w:themeColor="text1"/>
        </w:rPr>
        <w:t>提出询问，采购人或者</w:t>
      </w:r>
      <w:r>
        <w:rPr>
          <w:rFonts w:cs="宋体" w:hint="eastAsia"/>
          <w:color w:val="000000" w:themeColor="text1"/>
        </w:rPr>
        <w:t>采购代理机构</w:t>
      </w:r>
      <w:r>
        <w:rPr>
          <w:rFonts w:cs="宋体" w:hint="eastAsia"/>
          <w:color w:val="000000" w:themeColor="text1"/>
        </w:rPr>
        <w:t>应当在</w:t>
      </w:r>
      <w:r>
        <w:rPr>
          <w:rFonts w:cs="宋体" w:hint="eastAsia"/>
          <w:color w:val="000000" w:themeColor="text1"/>
        </w:rPr>
        <w:t>3</w:t>
      </w:r>
      <w:r>
        <w:rPr>
          <w:rFonts w:cs="宋体" w:hint="eastAsia"/>
          <w:color w:val="000000" w:themeColor="text1"/>
        </w:rPr>
        <w:t>个工作日内对投标人依法提出的询问作出答复，但答复的内容不得涉及商业秘密。</w:t>
      </w:r>
    </w:p>
    <w:p w:rsidR="00121CAA" w:rsidRDefault="00C745A7">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28.</w:t>
      </w:r>
      <w:r>
        <w:rPr>
          <w:rFonts w:cs="宋体" w:hint="eastAsia"/>
          <w:b/>
          <w:color w:val="000000" w:themeColor="text1"/>
        </w:rPr>
        <w:t>质疑</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28.1 </w:t>
      </w:r>
      <w:r>
        <w:rPr>
          <w:rFonts w:cs="宋体" w:hint="eastAsia"/>
          <w:color w:val="000000" w:themeColor="text1"/>
        </w:rPr>
        <w:t>供应商认为采购文件、采购过程、中标结果使自己的权益受到损害的，可以在知道或者应知其权益受到损害之日起</w:t>
      </w:r>
      <w:r>
        <w:rPr>
          <w:rFonts w:cs="宋体" w:hint="eastAsia"/>
          <w:color w:val="000000" w:themeColor="text1"/>
        </w:rPr>
        <w:t>7</w:t>
      </w:r>
      <w:r>
        <w:rPr>
          <w:rFonts w:cs="宋体" w:hint="eastAsia"/>
          <w:color w:val="000000" w:themeColor="text1"/>
        </w:rPr>
        <w:t>个工作日内，以书面形式向采购人、</w:t>
      </w:r>
      <w:r>
        <w:rPr>
          <w:rFonts w:cs="宋体" w:hint="eastAsia"/>
          <w:color w:val="000000" w:themeColor="text1"/>
        </w:rPr>
        <w:t>采购代理机构</w:t>
      </w:r>
      <w:r>
        <w:rPr>
          <w:rFonts w:cs="宋体" w:hint="eastAsia"/>
          <w:color w:val="000000" w:themeColor="text1"/>
        </w:rPr>
        <w:t>提出质疑。</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供应商应在法定质疑期内一次性提出针对同一采购程序环节的质疑。</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28.2 </w:t>
      </w:r>
      <w:r>
        <w:rPr>
          <w:rFonts w:cs="宋体" w:hint="eastAsia"/>
          <w:color w:val="000000" w:themeColor="text1"/>
        </w:rPr>
        <w:t>提出质疑的供应商（以下简称质疑供应商）应当是参与所质疑项目采购活动的供应商。</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潜在供应商已依法获取（是指登录</w:t>
      </w:r>
      <w:r>
        <w:rPr>
          <w:rFonts w:cs="宋体" w:hint="eastAsia"/>
          <w:color w:val="000000" w:themeColor="text1"/>
        </w:rPr>
        <w:t>“政采云”平台</w:t>
      </w:r>
      <w:r>
        <w:rPr>
          <w:rFonts w:cs="宋体" w:hint="eastAsia"/>
          <w:color w:val="000000" w:themeColor="text1"/>
        </w:rPr>
        <w:t>下载采购文件）其可质疑的采购文件的，可以对该文件提出质疑。对采购文件提出质疑的，应当在获取采购文件或者采购文件公告期限届满之日起</w:t>
      </w:r>
      <w:r>
        <w:rPr>
          <w:rFonts w:cs="宋体" w:hint="eastAsia"/>
          <w:color w:val="000000" w:themeColor="text1"/>
        </w:rPr>
        <w:t>7</w:t>
      </w:r>
      <w:r>
        <w:rPr>
          <w:rFonts w:cs="宋体" w:hint="eastAsia"/>
          <w:color w:val="000000" w:themeColor="text1"/>
        </w:rPr>
        <w:t>个工作日内提出。</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28.3 </w:t>
      </w:r>
      <w:r>
        <w:rPr>
          <w:rFonts w:cs="宋体" w:hint="eastAsia"/>
          <w:color w:val="000000" w:themeColor="text1"/>
        </w:rPr>
        <w:t>供应商提出质疑应当提交质疑函和必要的证明材料。质疑函应当包括下列内容：</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1</w:t>
      </w:r>
      <w:r>
        <w:rPr>
          <w:rFonts w:cs="宋体" w:hint="eastAsia"/>
          <w:color w:val="000000" w:themeColor="text1"/>
        </w:rPr>
        <w:t>）供应商的姓名或者名称、地址、邮编、联系人及联系电话；</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2</w:t>
      </w:r>
      <w:r>
        <w:rPr>
          <w:rFonts w:cs="宋体" w:hint="eastAsia"/>
          <w:color w:val="000000" w:themeColor="text1"/>
        </w:rPr>
        <w:t>）质疑项目的名称、编号；</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3</w:t>
      </w:r>
      <w:r>
        <w:rPr>
          <w:rFonts w:cs="宋体" w:hint="eastAsia"/>
          <w:color w:val="000000" w:themeColor="text1"/>
        </w:rPr>
        <w:t>）具体、明确的质疑事项和与质疑事项相关的请求；</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4</w:t>
      </w:r>
      <w:r>
        <w:rPr>
          <w:rFonts w:cs="宋体" w:hint="eastAsia"/>
          <w:color w:val="000000" w:themeColor="text1"/>
        </w:rPr>
        <w:t>）事实依据；</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5</w:t>
      </w:r>
      <w:r>
        <w:rPr>
          <w:rFonts w:cs="宋体" w:hint="eastAsia"/>
          <w:color w:val="000000" w:themeColor="text1"/>
        </w:rPr>
        <w:t>）必要的法律依据；</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w:t>
      </w:r>
      <w:r>
        <w:rPr>
          <w:rFonts w:cs="宋体" w:hint="eastAsia"/>
          <w:color w:val="000000" w:themeColor="text1"/>
        </w:rPr>
        <w:t>6</w:t>
      </w:r>
      <w:r>
        <w:rPr>
          <w:rFonts w:cs="宋体" w:hint="eastAsia"/>
          <w:color w:val="000000" w:themeColor="text1"/>
        </w:rPr>
        <w:t>）提出质疑的日期。</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供应商为自然人的，应当由本人签字；供应商为法人或者其他组织的，应当由法定代表人、主要负责人，或者其授权代表签字或者盖章，并加盖公章。</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28.4 </w:t>
      </w:r>
      <w:r>
        <w:rPr>
          <w:rFonts w:cs="宋体" w:hint="eastAsia"/>
          <w:color w:val="000000" w:themeColor="text1"/>
        </w:rPr>
        <w:t>采购人、</w:t>
      </w:r>
      <w:r>
        <w:rPr>
          <w:rFonts w:cs="宋体" w:hint="eastAsia"/>
          <w:color w:val="000000" w:themeColor="text1"/>
        </w:rPr>
        <w:t>采购代理机构</w:t>
      </w:r>
      <w:r>
        <w:rPr>
          <w:rFonts w:cs="宋体" w:hint="eastAsia"/>
          <w:color w:val="000000" w:themeColor="text1"/>
        </w:rPr>
        <w:t>不得拒收质疑供应商在法定质疑期内发出的质疑函，应当在收到质疑函后</w:t>
      </w:r>
      <w:r>
        <w:rPr>
          <w:rFonts w:cs="宋体" w:hint="eastAsia"/>
          <w:color w:val="000000" w:themeColor="text1"/>
        </w:rPr>
        <w:t>7</w:t>
      </w:r>
      <w:r>
        <w:rPr>
          <w:rFonts w:cs="宋体" w:hint="eastAsia"/>
          <w:color w:val="000000" w:themeColor="text1"/>
        </w:rPr>
        <w:t>个工作日内作出答复，并以书面形式通知质疑供应商和其他有关供应商。</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28.5</w:t>
      </w:r>
      <w:r>
        <w:rPr>
          <w:rFonts w:cs="宋体" w:hint="eastAsia"/>
          <w:color w:val="000000" w:themeColor="text1"/>
        </w:rPr>
        <w:t>政府采购评审专家应当配合采购人或者</w:t>
      </w:r>
      <w:r>
        <w:rPr>
          <w:rFonts w:cs="宋体" w:hint="eastAsia"/>
          <w:color w:val="000000" w:themeColor="text1"/>
        </w:rPr>
        <w:t>采购代理机构</w:t>
      </w:r>
      <w:r>
        <w:rPr>
          <w:rFonts w:cs="宋体" w:hint="eastAsia"/>
          <w:color w:val="000000" w:themeColor="text1"/>
        </w:rPr>
        <w:t>答复供应商的询问和质疑。</w:t>
      </w:r>
      <w:r>
        <w:rPr>
          <w:rFonts w:cs="宋体" w:hint="eastAsia"/>
          <w:color w:val="000000" w:themeColor="text1"/>
        </w:rPr>
        <w:t xml:space="preserve">        </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28.6</w:t>
      </w:r>
      <w:r>
        <w:rPr>
          <w:rFonts w:cs="宋体" w:hint="eastAsia"/>
          <w:color w:val="000000" w:themeColor="text1"/>
        </w:rPr>
        <w:t>询问或者质疑事项可能影响中标结果的，采购人应当暂停签订合同，已经签订合同的，应当中止履行合同。</w:t>
      </w:r>
    </w:p>
    <w:p w:rsidR="00121CAA" w:rsidRDefault="00C745A7" w:rsidP="005D3DF8">
      <w:pPr>
        <w:pStyle w:val="1"/>
        <w:numPr>
          <w:ilvl w:val="0"/>
          <w:numId w:val="0"/>
        </w:numPr>
        <w:tabs>
          <w:tab w:val="left" w:pos="900"/>
        </w:tabs>
        <w:spacing w:line="360" w:lineRule="auto"/>
        <w:ind w:leftChars="198" w:left="382" w:firstLineChars="50" w:firstLine="97"/>
        <w:rPr>
          <w:rFonts w:cs="宋体"/>
          <w:b/>
          <w:color w:val="000000" w:themeColor="text1"/>
        </w:rPr>
      </w:pPr>
      <w:r>
        <w:rPr>
          <w:rFonts w:cs="宋体" w:hint="eastAsia"/>
          <w:b/>
          <w:color w:val="000000" w:themeColor="text1"/>
        </w:rPr>
        <w:t>29.</w:t>
      </w:r>
      <w:r>
        <w:rPr>
          <w:rFonts w:cs="宋体" w:hint="eastAsia"/>
          <w:b/>
          <w:color w:val="000000" w:themeColor="text1"/>
        </w:rPr>
        <w:t>投诉</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29.1</w:t>
      </w:r>
      <w:r>
        <w:rPr>
          <w:rFonts w:cs="宋体" w:hint="eastAsia"/>
          <w:color w:val="000000" w:themeColor="text1"/>
        </w:rPr>
        <w:t>质疑供应商对采购人、</w:t>
      </w:r>
      <w:r>
        <w:rPr>
          <w:rFonts w:cs="宋体" w:hint="eastAsia"/>
          <w:color w:val="000000" w:themeColor="text1"/>
        </w:rPr>
        <w:t>采购代理机构</w:t>
      </w:r>
      <w:r>
        <w:rPr>
          <w:rFonts w:cs="宋体" w:hint="eastAsia"/>
          <w:color w:val="000000" w:themeColor="text1"/>
        </w:rPr>
        <w:t>的答复不满意，或者采购人、</w:t>
      </w:r>
      <w:r>
        <w:rPr>
          <w:rFonts w:cs="宋体" w:hint="eastAsia"/>
          <w:color w:val="000000" w:themeColor="text1"/>
        </w:rPr>
        <w:t>采购代理机构</w:t>
      </w:r>
      <w:r>
        <w:rPr>
          <w:rFonts w:cs="宋体" w:hint="eastAsia"/>
          <w:color w:val="000000" w:themeColor="text1"/>
        </w:rPr>
        <w:t>未在规定时间内作出答复的，可以在答复期满后</w:t>
      </w:r>
      <w:r>
        <w:rPr>
          <w:rFonts w:cs="宋体" w:hint="eastAsia"/>
          <w:color w:val="000000" w:themeColor="text1"/>
        </w:rPr>
        <w:t>15</w:t>
      </w:r>
      <w:r>
        <w:rPr>
          <w:rFonts w:cs="宋体" w:hint="eastAsia"/>
          <w:color w:val="000000" w:themeColor="text1"/>
        </w:rPr>
        <w:t>个工作日内向</w:t>
      </w:r>
      <w:r>
        <w:rPr>
          <w:rFonts w:cs="宋体" w:hint="eastAsia"/>
          <w:color w:val="000000" w:themeColor="text1"/>
        </w:rPr>
        <w:t>梅河口</w:t>
      </w:r>
      <w:r>
        <w:rPr>
          <w:rFonts w:cs="宋体" w:hint="eastAsia"/>
          <w:color w:val="000000" w:themeColor="text1"/>
        </w:rPr>
        <w:t>市财政局提起投诉。</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29.2</w:t>
      </w:r>
      <w:r>
        <w:rPr>
          <w:rFonts w:cs="宋体" w:hint="eastAsia"/>
          <w:color w:val="000000" w:themeColor="text1"/>
        </w:rPr>
        <w:t>供应商投诉的事项不得超出已质疑事项的范围，但基于质疑答复内容提出的投诉事项除外。</w:t>
      </w:r>
    </w:p>
    <w:p w:rsidR="00121CAA" w:rsidRDefault="00C745A7">
      <w:pPr>
        <w:spacing w:line="360" w:lineRule="auto"/>
        <w:jc w:val="center"/>
        <w:outlineLvl w:val="1"/>
        <w:rPr>
          <w:rFonts w:ascii="黑体" w:eastAsia="黑体" w:hAnsi="黑体" w:cs="黑体"/>
          <w:color w:val="000000" w:themeColor="text1"/>
          <w:kern w:val="0"/>
          <w:szCs w:val="21"/>
        </w:rPr>
      </w:pPr>
      <w:r>
        <w:rPr>
          <w:rFonts w:ascii="黑体" w:eastAsia="黑体" w:hAnsi="黑体" w:cs="黑体" w:hint="eastAsia"/>
          <w:color w:val="000000" w:themeColor="text1"/>
          <w:kern w:val="0"/>
          <w:szCs w:val="21"/>
          <w:lang w:val="zh-CN"/>
        </w:rPr>
        <w:lastRenderedPageBreak/>
        <w:t>八、保密和披露</w:t>
      </w:r>
    </w:p>
    <w:p w:rsidR="00121CAA" w:rsidRDefault="00C745A7">
      <w:pPr>
        <w:pStyle w:val="1"/>
        <w:numPr>
          <w:ilvl w:val="0"/>
          <w:numId w:val="0"/>
        </w:numPr>
        <w:tabs>
          <w:tab w:val="left" w:pos="900"/>
        </w:tabs>
        <w:spacing w:line="360" w:lineRule="auto"/>
        <w:ind w:firstLineChars="200" w:firstLine="388"/>
        <w:rPr>
          <w:rFonts w:cs="宋体"/>
          <w:b/>
          <w:color w:val="000000" w:themeColor="text1"/>
        </w:rPr>
      </w:pPr>
      <w:r>
        <w:rPr>
          <w:rFonts w:cs="宋体" w:hint="eastAsia"/>
          <w:b/>
          <w:color w:val="000000" w:themeColor="text1"/>
        </w:rPr>
        <w:t>30.</w:t>
      </w:r>
      <w:r>
        <w:rPr>
          <w:rFonts w:cs="宋体" w:hint="eastAsia"/>
          <w:b/>
          <w:color w:val="000000" w:themeColor="text1"/>
        </w:rPr>
        <w:t>保密和披露</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30.1 </w:t>
      </w:r>
      <w:r>
        <w:rPr>
          <w:rFonts w:cs="宋体" w:hint="eastAsia"/>
          <w:color w:val="000000" w:themeColor="text1"/>
        </w:rPr>
        <w:t>投标人自下载招标文件之日起，须承诺承担本招标项目下保密义务，不得将因本次招标获得的信息外传。</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shd w:val="clear" w:color="auto" w:fill="FFFFFF"/>
        </w:rPr>
      </w:pPr>
      <w:r>
        <w:rPr>
          <w:rFonts w:cs="宋体" w:hint="eastAsia"/>
          <w:color w:val="000000" w:themeColor="text1"/>
        </w:rPr>
        <w:t xml:space="preserve">30.2 </w:t>
      </w:r>
      <w:r>
        <w:rPr>
          <w:rFonts w:cs="宋体" w:hint="eastAsia"/>
          <w:color w:val="000000" w:themeColor="text1"/>
        </w:rPr>
        <w:t>在国家机关调查、审查、审计时以及其他符合法律规定的情形下，</w:t>
      </w:r>
      <w:r>
        <w:rPr>
          <w:rFonts w:cs="宋体" w:hint="eastAsia"/>
          <w:color w:val="000000" w:themeColor="text1"/>
        </w:rPr>
        <w:t>采购代理机构</w:t>
      </w:r>
      <w:r>
        <w:rPr>
          <w:rFonts w:cs="宋体" w:hint="eastAsia"/>
          <w:color w:val="000000" w:themeColor="text1"/>
        </w:rPr>
        <w:t>无须事先征求投标人同意而可以披露关于采购过程、签署情况的资料、投标人的名称及地址、投标文件的有关信息以及补充条款等。对任何已经公布过的内容或与之内容相同的资料，以及投标人已经泄露或公开的，无须再承担保密责任。</w:t>
      </w:r>
    </w:p>
    <w:p w:rsidR="00121CAA" w:rsidRDefault="00C745A7">
      <w:pPr>
        <w:spacing w:line="360" w:lineRule="auto"/>
        <w:jc w:val="center"/>
        <w:outlineLvl w:val="1"/>
        <w:rPr>
          <w:rFonts w:ascii="宋体" w:hAnsi="宋体" w:cs="宋体"/>
          <w:color w:val="000000" w:themeColor="text1"/>
          <w:szCs w:val="21"/>
          <w:shd w:val="clear" w:color="auto" w:fill="FFFFFF"/>
        </w:rPr>
      </w:pPr>
      <w:r>
        <w:rPr>
          <w:rFonts w:ascii="黑体" w:eastAsia="黑体" w:hAnsi="黑体" w:cs="黑体" w:hint="eastAsia"/>
          <w:color w:val="000000" w:themeColor="text1"/>
          <w:kern w:val="0"/>
          <w:szCs w:val="21"/>
          <w:lang w:val="zh-CN"/>
        </w:rPr>
        <w:t>九、法律适用</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31.</w:t>
      </w:r>
      <w:r>
        <w:rPr>
          <w:rFonts w:cs="宋体" w:hint="eastAsia"/>
          <w:color w:val="000000" w:themeColor="text1"/>
        </w:rPr>
        <w:t>采购人、</w:t>
      </w:r>
      <w:r>
        <w:rPr>
          <w:rFonts w:cs="宋体" w:hint="eastAsia"/>
          <w:color w:val="000000" w:themeColor="text1"/>
        </w:rPr>
        <w:t>采购代理机构</w:t>
      </w:r>
      <w:r>
        <w:rPr>
          <w:rFonts w:cs="宋体" w:hint="eastAsia"/>
          <w:color w:val="000000" w:themeColor="text1"/>
        </w:rPr>
        <w:t>及投标人的一切招标投标活动均适用《中华人民共和国政府采购法》《中华人民共和国政府采购法实</w:t>
      </w:r>
      <w:r>
        <w:rPr>
          <w:rFonts w:cs="宋体" w:hint="eastAsia"/>
          <w:color w:val="000000" w:themeColor="text1"/>
        </w:rPr>
        <w:t>施条例》《政府采购货物和服务招标投标管理办法》</w:t>
      </w:r>
      <w:r>
        <w:rPr>
          <w:rFonts w:cs="宋体"/>
          <w:color w:val="000000" w:themeColor="text1"/>
        </w:rPr>
        <w:t>(</w:t>
      </w:r>
      <w:r>
        <w:rPr>
          <w:rFonts w:cs="宋体" w:hint="eastAsia"/>
          <w:color w:val="000000" w:themeColor="text1"/>
        </w:rPr>
        <w:t>财政部令第</w:t>
      </w:r>
      <w:r>
        <w:rPr>
          <w:rFonts w:cs="宋体"/>
          <w:color w:val="000000" w:themeColor="text1"/>
        </w:rPr>
        <w:t>87</w:t>
      </w:r>
      <w:r>
        <w:rPr>
          <w:rFonts w:cs="宋体" w:hint="eastAsia"/>
          <w:color w:val="000000" w:themeColor="text1"/>
        </w:rPr>
        <w:t>号</w:t>
      </w:r>
      <w:r>
        <w:rPr>
          <w:rFonts w:cs="宋体"/>
          <w:color w:val="000000" w:themeColor="text1"/>
        </w:rPr>
        <w:t>)</w:t>
      </w:r>
      <w:r>
        <w:rPr>
          <w:rFonts w:cs="宋体" w:hint="eastAsia"/>
          <w:color w:val="000000" w:themeColor="text1"/>
        </w:rPr>
        <w:t>及相关法律法规。</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32.</w:t>
      </w:r>
      <w:r>
        <w:rPr>
          <w:rFonts w:cs="宋体" w:hint="eastAsia"/>
          <w:color w:val="000000" w:themeColor="text1"/>
        </w:rPr>
        <w:t>政府采购合同的履行、违约责任和解决争议的方法等适用《中华人民共和国合同法》。</w:t>
      </w:r>
    </w:p>
    <w:p w:rsidR="00121CAA" w:rsidRDefault="00C745A7" w:rsidP="005D3DF8">
      <w:pPr>
        <w:spacing w:line="360" w:lineRule="auto"/>
        <w:ind w:firstLineChars="1500" w:firstLine="2896"/>
        <w:jc w:val="left"/>
        <w:outlineLvl w:val="1"/>
        <w:rPr>
          <w:rFonts w:hAnsi="宋体" w:cs="宋体"/>
          <w:color w:val="000000" w:themeColor="text1"/>
          <w:szCs w:val="21"/>
        </w:rPr>
      </w:pPr>
      <w:r>
        <w:rPr>
          <w:rFonts w:ascii="黑体" w:eastAsia="黑体" w:hAnsi="黑体" w:cs="黑体" w:hint="eastAsia"/>
          <w:color w:val="000000" w:themeColor="text1"/>
          <w:kern w:val="0"/>
          <w:szCs w:val="21"/>
          <w:lang w:val="zh-CN"/>
        </w:rPr>
        <w:t>十、招标文件的解释权</w:t>
      </w:r>
    </w:p>
    <w:p w:rsidR="00121CAA" w:rsidRDefault="00C745A7" w:rsidP="005D3DF8">
      <w:pPr>
        <w:pStyle w:val="1"/>
        <w:numPr>
          <w:ilvl w:val="0"/>
          <w:numId w:val="0"/>
        </w:numPr>
        <w:tabs>
          <w:tab w:val="left" w:pos="900"/>
        </w:tabs>
        <w:snapToGrid w:val="0"/>
        <w:spacing w:line="360" w:lineRule="auto"/>
        <w:ind w:firstLineChars="200" w:firstLine="386"/>
        <w:rPr>
          <w:rFonts w:cs="宋体"/>
          <w:color w:val="000000" w:themeColor="text1"/>
        </w:rPr>
      </w:pPr>
      <w:r>
        <w:rPr>
          <w:rFonts w:cs="宋体" w:hint="eastAsia"/>
          <w:color w:val="000000" w:themeColor="text1"/>
        </w:rPr>
        <w:t xml:space="preserve">33. </w:t>
      </w:r>
      <w:r>
        <w:rPr>
          <w:rFonts w:cs="宋体" w:hint="eastAsia"/>
          <w:color w:val="000000" w:themeColor="text1"/>
        </w:rPr>
        <w:t>招标文件各章就同一事项规定不一致的，按照第一章、第二章、第八章、第三章、第四章、第五章、第六章、第七章的优先顺序确定。</w:t>
      </w:r>
    </w:p>
    <w:p w:rsidR="00121CAA" w:rsidRDefault="00C745A7" w:rsidP="005D3DF8">
      <w:pPr>
        <w:pStyle w:val="1"/>
        <w:numPr>
          <w:ilvl w:val="0"/>
          <w:numId w:val="0"/>
        </w:numPr>
        <w:tabs>
          <w:tab w:val="left" w:pos="900"/>
        </w:tabs>
        <w:snapToGrid w:val="0"/>
        <w:spacing w:line="360" w:lineRule="auto"/>
        <w:ind w:firstLineChars="200" w:firstLine="386"/>
        <w:rPr>
          <w:rStyle w:val="af"/>
          <w:b w:val="0"/>
          <w:bCs w:val="0"/>
          <w:color w:val="000000" w:themeColor="text1"/>
        </w:rPr>
      </w:pPr>
      <w:r>
        <w:rPr>
          <w:rFonts w:cs="宋体" w:hint="eastAsia"/>
          <w:color w:val="000000" w:themeColor="text1"/>
        </w:rPr>
        <w:t xml:space="preserve">34. </w:t>
      </w:r>
      <w:r>
        <w:rPr>
          <w:rFonts w:cs="宋体" w:hint="eastAsia"/>
          <w:color w:val="000000" w:themeColor="text1"/>
        </w:rPr>
        <w:t>招标文件的最终解释权为采购人、</w:t>
      </w:r>
      <w:r>
        <w:rPr>
          <w:rFonts w:cs="宋体" w:hint="eastAsia"/>
          <w:color w:val="000000" w:themeColor="text1"/>
        </w:rPr>
        <w:t>采购代理机构</w:t>
      </w:r>
      <w:r>
        <w:rPr>
          <w:rFonts w:cs="宋体" w:hint="eastAsia"/>
          <w:color w:val="000000" w:themeColor="text1"/>
        </w:rPr>
        <w:t>所有。</w:t>
      </w:r>
    </w:p>
    <w:p w:rsidR="00121CAA" w:rsidRDefault="00C745A7" w:rsidP="005D3DF8">
      <w:pPr>
        <w:spacing w:line="360" w:lineRule="auto"/>
        <w:ind w:firstLineChars="1400" w:firstLine="2703"/>
        <w:jc w:val="left"/>
        <w:outlineLvl w:val="1"/>
        <w:rPr>
          <w:rFonts w:ascii="黑体" w:eastAsia="黑体" w:hAnsi="黑体" w:cs="黑体"/>
          <w:color w:val="000000" w:themeColor="text1"/>
          <w:kern w:val="0"/>
          <w:szCs w:val="21"/>
          <w:lang w:val="zh-CN"/>
        </w:rPr>
      </w:pPr>
      <w:r>
        <w:rPr>
          <w:rFonts w:ascii="黑体" w:eastAsia="黑体" w:hAnsi="黑体" w:cs="黑体" w:hint="eastAsia"/>
          <w:color w:val="000000" w:themeColor="text1"/>
          <w:kern w:val="0"/>
          <w:szCs w:val="21"/>
        </w:rPr>
        <w:t>十一、</w:t>
      </w:r>
      <w:r>
        <w:rPr>
          <w:rFonts w:ascii="黑体" w:eastAsia="黑体" w:hAnsi="黑体" w:cs="黑体" w:hint="eastAsia"/>
          <w:color w:val="000000" w:themeColor="text1"/>
          <w:kern w:val="0"/>
          <w:szCs w:val="21"/>
          <w:lang w:val="zh-CN"/>
        </w:rPr>
        <w:t>供应商法律责任</w:t>
      </w:r>
    </w:p>
    <w:p w:rsidR="00121CAA" w:rsidRDefault="00C745A7">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t>35.</w:t>
      </w:r>
      <w:r>
        <w:rPr>
          <w:rFonts w:ascii="宋体" w:hAnsi="宋体" w:cs="宋体" w:hint="eastAsia"/>
          <w:b/>
          <w:bCs/>
          <w:color w:val="000000" w:themeColor="text1"/>
          <w:szCs w:val="21"/>
        </w:rPr>
        <w:t>《中华人民共和国政府采购法》相关规定：</w:t>
      </w:r>
    </w:p>
    <w:p w:rsidR="00121CAA" w:rsidRDefault="00C745A7">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 xml:space="preserve">第七十七条　</w:t>
      </w:r>
      <w:r>
        <w:rPr>
          <w:rFonts w:ascii="宋体" w:hAnsi="宋体" w:cs="宋体" w:hint="eastAsia"/>
          <w:color w:val="000000" w:themeColor="text1"/>
          <w:szCs w:val="21"/>
        </w:rPr>
        <w:t>供应商有下列情形之一的，处以采购金额千分之五以上千分之十以下的罚款，列入</w:t>
      </w:r>
      <w:hyperlink r:id="rId10"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名单，在一至三年内禁止参加政府采购活动，有违法所得的，并处没收违法所得，情节严重的，由</w:t>
      </w:r>
      <w:hyperlink r:id="rId11" w:tgtFrame="https://baike.sogou.com/_blank" w:history="1">
        <w:r>
          <w:rPr>
            <w:rFonts w:ascii="宋体" w:hAnsi="宋体" w:cs="宋体" w:hint="eastAsia"/>
            <w:color w:val="000000" w:themeColor="text1"/>
            <w:szCs w:val="21"/>
          </w:rPr>
          <w:t>工商行政管理机关</w:t>
        </w:r>
      </w:hyperlink>
      <w:hyperlink r:id="rId12" w:tgtFrame="https://baike.sogou.com/_blank" w:history="1">
        <w:r>
          <w:rPr>
            <w:rFonts w:ascii="宋体" w:hAnsi="宋体" w:cs="宋体" w:hint="eastAsia"/>
            <w:color w:val="000000" w:themeColor="text1"/>
            <w:szCs w:val="21"/>
          </w:rPr>
          <w:t>吊销营业执照</w:t>
        </w:r>
      </w:hyperlink>
      <w:r>
        <w:rPr>
          <w:rFonts w:ascii="宋体" w:hAnsi="宋体" w:cs="宋体" w:hint="eastAsia"/>
          <w:color w:val="000000" w:themeColor="text1"/>
          <w:szCs w:val="21"/>
        </w:rPr>
        <w:t>；构成犯罪的，依法追究刑事责任：</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（一）提供虚假材料谋取中标、成交的；</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（二）采取不正当手段诋毁、排挤其他供应商的；</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（三）与采购人、其他供应商或者采购代理机构恶意串通的；</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（四）向采购人、采购代理机构行贿或者提供其他不正当利益的；</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（五）在招标采购过程中与采购人进行协商谈判的；</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（六）拒绝有关部门监督检查或者提供虚假情况的。</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供应商有前款第（一）至（五）项情形之一的，中标、成交无效。</w:t>
      </w:r>
    </w:p>
    <w:p w:rsidR="00121CAA" w:rsidRDefault="00C745A7">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第七十九条</w:t>
      </w:r>
      <w:r>
        <w:rPr>
          <w:rFonts w:ascii="宋体" w:hAnsi="宋体" w:cs="宋体" w:hint="eastAsia"/>
          <w:color w:val="000000" w:themeColor="text1"/>
          <w:szCs w:val="21"/>
        </w:rPr>
        <w:t xml:space="preserve">　政府采购当事人有本法第七十一条、第七十二条、第七十七条违法行为之一，给他人造成损失的，并应依照有关民事法律规定</w:t>
      </w:r>
      <w:r>
        <w:rPr>
          <w:rFonts w:ascii="宋体" w:hAnsi="宋体" w:cs="宋体" w:hint="eastAsia"/>
          <w:color w:val="000000" w:themeColor="text1"/>
          <w:szCs w:val="21"/>
        </w:rPr>
        <w:t>承担民事责任。</w:t>
      </w:r>
    </w:p>
    <w:p w:rsidR="00121CAA" w:rsidRDefault="00C745A7">
      <w:pPr>
        <w:spacing w:line="360" w:lineRule="auto"/>
        <w:ind w:firstLineChars="200" w:firstLine="388"/>
        <w:rPr>
          <w:rFonts w:ascii="宋体" w:hAnsi="宋体" w:cs="宋体"/>
          <w:b/>
          <w:bCs/>
          <w:color w:val="000000" w:themeColor="text1"/>
          <w:szCs w:val="21"/>
        </w:rPr>
      </w:pPr>
      <w:r>
        <w:rPr>
          <w:rFonts w:ascii="宋体" w:hAnsi="宋体" w:cs="宋体" w:hint="eastAsia"/>
          <w:b/>
          <w:bCs/>
          <w:color w:val="000000" w:themeColor="text1"/>
          <w:szCs w:val="21"/>
        </w:rPr>
        <w:lastRenderedPageBreak/>
        <w:t>36.</w:t>
      </w:r>
      <w:r>
        <w:rPr>
          <w:rFonts w:ascii="宋体" w:hAnsi="宋体" w:cs="宋体" w:hint="eastAsia"/>
          <w:b/>
          <w:bCs/>
          <w:color w:val="000000" w:themeColor="text1"/>
          <w:szCs w:val="21"/>
        </w:rPr>
        <w:t>《中华人民共和国政府采购法实施条例》相关规定：</w:t>
      </w:r>
    </w:p>
    <w:p w:rsidR="00121CAA" w:rsidRDefault="00C745A7">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第七十二条</w:t>
      </w:r>
      <w:r>
        <w:rPr>
          <w:rFonts w:ascii="宋体" w:hAnsi="宋体" w:cs="宋体" w:hint="eastAsia"/>
          <w:color w:val="000000" w:themeColor="text1"/>
          <w:szCs w:val="21"/>
        </w:rPr>
        <w:t xml:space="preserve">　供应商有下列情形之一的，依照政府采购法第七十七条第一款的规定追究法律责任：</w:t>
      </w:r>
      <w:r>
        <w:rPr>
          <w:rFonts w:ascii="宋体" w:hAnsi="宋体" w:cs="宋体" w:hint="eastAsia"/>
          <w:color w:val="000000" w:themeColor="text1"/>
          <w:szCs w:val="21"/>
        </w:rPr>
        <w:br/>
      </w:r>
      <w:r>
        <w:rPr>
          <w:rFonts w:ascii="宋体" w:hAnsi="宋体" w:cs="宋体" w:hint="eastAsia"/>
          <w:color w:val="000000" w:themeColor="text1"/>
          <w:szCs w:val="21"/>
        </w:rPr>
        <w:t>（一）向评标委员会、竞争性谈判小组或者询价小组成员行贿或者提供其他</w:t>
      </w:r>
      <w:hyperlink r:id="rId13" w:tgtFrame="https://baike.sogou.com/_blank" w:history="1">
        <w:r>
          <w:rPr>
            <w:rFonts w:ascii="宋体" w:hAnsi="宋体" w:cs="宋体" w:hint="eastAsia"/>
            <w:color w:val="000000" w:themeColor="text1"/>
            <w:szCs w:val="21"/>
          </w:rPr>
          <w:t>不正当利益</w:t>
        </w:r>
      </w:hyperlink>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w:t>
      </w:r>
      <w:r>
        <w:rPr>
          <w:rFonts w:ascii="宋体" w:hAnsi="宋体" w:cs="宋体" w:hint="eastAsia"/>
          <w:color w:val="000000" w:themeColor="text1"/>
          <w:szCs w:val="21"/>
        </w:rPr>
        <w:t>二）中标或者成交后无正当理由拒不与采购人签订政府采购合同；</w:t>
      </w:r>
      <w:r>
        <w:rPr>
          <w:rFonts w:ascii="宋体" w:hAnsi="宋体" w:cs="宋体" w:hint="eastAsia"/>
          <w:color w:val="000000" w:themeColor="text1"/>
          <w:szCs w:val="21"/>
        </w:rPr>
        <w:br/>
      </w:r>
      <w:r>
        <w:rPr>
          <w:rFonts w:ascii="宋体" w:hAnsi="宋体" w:cs="宋体" w:hint="eastAsia"/>
          <w:color w:val="000000" w:themeColor="text1"/>
          <w:szCs w:val="21"/>
        </w:rPr>
        <w:t>（三）未按照采购文件确定的事项签订政府采购合同；</w:t>
      </w:r>
      <w:r>
        <w:rPr>
          <w:rFonts w:ascii="宋体" w:hAnsi="宋体" w:cs="宋体" w:hint="eastAsia"/>
          <w:color w:val="000000" w:themeColor="text1"/>
          <w:szCs w:val="21"/>
        </w:rPr>
        <w:br/>
      </w:r>
      <w:r>
        <w:rPr>
          <w:rFonts w:ascii="宋体" w:hAnsi="宋体" w:cs="宋体" w:hint="eastAsia"/>
          <w:color w:val="000000" w:themeColor="text1"/>
          <w:szCs w:val="21"/>
        </w:rPr>
        <w:t>（四）将政府采购合同转包；（五）提供</w:t>
      </w:r>
      <w:hyperlink r:id="rId14" w:tgtFrame="https://baike.sogou.com/_blank" w:history="1">
        <w:r>
          <w:rPr>
            <w:rFonts w:ascii="宋体" w:hAnsi="宋体" w:cs="宋体" w:hint="eastAsia"/>
            <w:color w:val="000000" w:themeColor="text1"/>
            <w:szCs w:val="21"/>
          </w:rPr>
          <w:t>假冒伪劣产品</w:t>
        </w:r>
      </w:hyperlink>
      <w:r>
        <w:rPr>
          <w:rFonts w:ascii="宋体" w:hAnsi="宋体" w:cs="宋体" w:hint="eastAsia"/>
          <w:color w:val="000000" w:themeColor="text1"/>
          <w:szCs w:val="21"/>
        </w:rPr>
        <w:t>；</w:t>
      </w:r>
      <w:r>
        <w:rPr>
          <w:rFonts w:ascii="宋体" w:hAnsi="宋体" w:cs="宋体" w:hint="eastAsia"/>
          <w:color w:val="000000" w:themeColor="text1"/>
          <w:szCs w:val="21"/>
        </w:rPr>
        <w:br/>
      </w:r>
      <w:r>
        <w:rPr>
          <w:rFonts w:ascii="宋体" w:hAnsi="宋体" w:cs="宋体" w:hint="eastAsia"/>
          <w:color w:val="000000" w:themeColor="text1"/>
          <w:szCs w:val="21"/>
        </w:rPr>
        <w:t>（六）擅自变更、中止或者终止政府采购合同。</w:t>
      </w:r>
      <w:r>
        <w:rPr>
          <w:rFonts w:ascii="宋体" w:hAnsi="宋体" w:cs="宋体" w:hint="eastAsia"/>
          <w:color w:val="000000" w:themeColor="text1"/>
          <w:szCs w:val="21"/>
        </w:rPr>
        <w:br/>
      </w:r>
      <w:r>
        <w:rPr>
          <w:rFonts w:ascii="宋体" w:hAnsi="宋体" w:cs="宋体" w:hint="eastAsia"/>
          <w:color w:val="000000" w:themeColor="text1"/>
          <w:szCs w:val="21"/>
        </w:rPr>
        <w:t>供应商有前款第一项规定情形的，中标、</w:t>
      </w:r>
      <w:r>
        <w:rPr>
          <w:rFonts w:ascii="宋体" w:hAnsi="宋体" w:cs="宋体" w:hint="eastAsia"/>
          <w:color w:val="000000" w:themeColor="text1"/>
          <w:szCs w:val="21"/>
        </w:rPr>
        <w:t>成交无效。评审阶段资格发生变化，供应商未依照本条例第二十一条的规定通知采购人和采购代理机构的，处以采购金额</w:t>
      </w:r>
      <w:r>
        <w:rPr>
          <w:rFonts w:ascii="宋体" w:hAnsi="宋体" w:cs="宋体" w:hint="eastAsia"/>
          <w:color w:val="000000" w:themeColor="text1"/>
          <w:szCs w:val="21"/>
        </w:rPr>
        <w:t>5</w:t>
      </w:r>
      <w:r>
        <w:rPr>
          <w:rFonts w:ascii="宋体" w:hAnsi="宋体" w:cs="宋体" w:hint="eastAsia"/>
          <w:color w:val="000000" w:themeColor="text1"/>
          <w:szCs w:val="21"/>
        </w:rPr>
        <w:t>‰的罚款，列入</w:t>
      </w:r>
      <w:hyperlink r:id="rId15" w:tgtFrame="https://baike.sogou.com/_blank" w:history="1">
        <w:r>
          <w:rPr>
            <w:rFonts w:ascii="宋体" w:hAnsi="宋体" w:cs="宋体" w:hint="eastAsia"/>
            <w:color w:val="000000" w:themeColor="text1"/>
            <w:szCs w:val="21"/>
          </w:rPr>
          <w:t>不良行为记录</w:t>
        </w:r>
      </w:hyperlink>
      <w:r>
        <w:rPr>
          <w:rFonts w:ascii="宋体" w:hAnsi="宋体" w:cs="宋体" w:hint="eastAsia"/>
          <w:color w:val="000000" w:themeColor="text1"/>
          <w:szCs w:val="21"/>
        </w:rPr>
        <w:t>名单，中标、成交无效。</w:t>
      </w:r>
    </w:p>
    <w:p w:rsidR="00121CAA" w:rsidRDefault="00C745A7">
      <w:pPr>
        <w:spacing w:line="360" w:lineRule="auto"/>
        <w:ind w:firstLineChars="200" w:firstLine="388"/>
        <w:rPr>
          <w:rFonts w:ascii="宋体" w:hAnsi="宋体" w:cs="宋体"/>
          <w:color w:val="000000" w:themeColor="text1"/>
          <w:szCs w:val="21"/>
        </w:rPr>
      </w:pPr>
      <w:r>
        <w:rPr>
          <w:rFonts w:ascii="宋体" w:hAnsi="宋体" w:cs="宋体" w:hint="eastAsia"/>
          <w:b/>
          <w:bCs/>
          <w:color w:val="000000" w:themeColor="text1"/>
          <w:szCs w:val="21"/>
        </w:rPr>
        <w:t>第七十四条</w:t>
      </w:r>
      <w:r>
        <w:rPr>
          <w:rFonts w:ascii="宋体" w:hAnsi="宋体" w:cs="宋体" w:hint="eastAsia"/>
          <w:color w:val="000000" w:themeColor="text1"/>
          <w:szCs w:val="21"/>
        </w:rPr>
        <w:t xml:space="preserve">　有下列情形之一的，属于恶意串通，对供应商依照政府采购法第七十七条第一</w:t>
      </w:r>
      <w:r>
        <w:rPr>
          <w:rFonts w:ascii="宋体" w:hAnsi="宋体" w:cs="宋体" w:hint="eastAsia"/>
          <w:color w:val="000000" w:themeColor="text1"/>
          <w:szCs w:val="21"/>
        </w:rPr>
        <w:t>款的规定追究法律责任，对采购人、采购代理机构及其工作人员依照政府采购法第七十二条的规定追究法律责任：</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（一）供应商直接或者间接从采购人或者采购代理机构处获得其他供应商的相关情况并修改其投标文件或者响应文件；</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（二）供应商按照采购人或者采购代理机构的授意撤换、修改投标文件或者响应文件；</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（三）供应商之间协商报价、技术方案等投标文件或者响应文件的实质性内容；</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（四）属于同一集团、协会、商会等组织成员的供应商按照该组织要求协同参加政府采购活动；</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（五）供应商之间事先约定由某一特定供应商中标、成交；</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（六）供应商之</w:t>
      </w:r>
      <w:r>
        <w:rPr>
          <w:rFonts w:ascii="宋体" w:hAnsi="宋体" w:cs="宋体" w:hint="eastAsia"/>
          <w:color w:val="000000" w:themeColor="text1"/>
          <w:szCs w:val="21"/>
        </w:rPr>
        <w:t>间商定部分供应商放弃参加政府采购活动或者放弃中标、成交；</w:t>
      </w:r>
    </w:p>
    <w:p w:rsidR="00121CAA" w:rsidRDefault="00C745A7" w:rsidP="005D3DF8">
      <w:pPr>
        <w:spacing w:line="360" w:lineRule="auto"/>
        <w:ind w:firstLineChars="200" w:firstLine="386"/>
        <w:rPr>
          <w:rFonts w:ascii="宋体" w:hAnsi="宋体" w:cs="宋体"/>
          <w:color w:val="000000" w:themeColor="text1"/>
          <w:szCs w:val="21"/>
        </w:rPr>
      </w:pPr>
      <w:r>
        <w:rPr>
          <w:rFonts w:ascii="宋体" w:hAnsi="宋体" w:cs="宋体" w:hint="eastAsia"/>
          <w:color w:val="000000" w:themeColor="text1"/>
          <w:szCs w:val="21"/>
        </w:rPr>
        <w:t>（七）供应商与采购人或者采购代理机构之间、供应商相互之间，为谋求特定供应商中标、成交或者排斥其他供应商的其他串通行为。</w:t>
      </w:r>
    </w:p>
    <w:p w:rsidR="00121CAA" w:rsidRDefault="00C745A7">
      <w:pPr>
        <w:spacing w:line="360" w:lineRule="auto"/>
        <w:ind w:firstLineChars="200" w:firstLine="388"/>
        <w:rPr>
          <w:rStyle w:val="af"/>
          <w:sz w:val="36"/>
          <w:szCs w:val="36"/>
        </w:rPr>
      </w:pPr>
      <w:r>
        <w:rPr>
          <w:rFonts w:cs="宋体" w:hint="eastAsia"/>
          <w:b/>
          <w:bCs/>
          <w:color w:val="000000" w:themeColor="text1"/>
          <w:szCs w:val="21"/>
        </w:rPr>
        <w:t>第七十六条</w:t>
      </w:r>
      <w:r>
        <w:rPr>
          <w:rFonts w:cs="宋体" w:hint="eastAsia"/>
          <w:color w:val="000000" w:themeColor="text1"/>
          <w:szCs w:val="21"/>
        </w:rPr>
        <w:t xml:space="preserve">　政府采购当事人违反政府采购法和本条例规定，给他人造成损失的，依法承担民事责任。</w:t>
      </w:r>
    </w:p>
    <w:p w:rsidR="00121CAA" w:rsidRDefault="00121CAA">
      <w:pPr>
        <w:pStyle w:val="10"/>
        <w:ind w:firstLine="0"/>
        <w:jc w:val="center"/>
        <w:rPr>
          <w:rStyle w:val="af"/>
          <w:b/>
          <w:bCs/>
          <w:sz w:val="36"/>
          <w:szCs w:val="36"/>
        </w:rPr>
      </w:pPr>
    </w:p>
    <w:p w:rsidR="00121CAA" w:rsidRDefault="00121CAA">
      <w:pPr>
        <w:rPr>
          <w:rFonts w:hAnsi="宋体" w:cs="宋体"/>
          <w:sz w:val="24"/>
        </w:rPr>
      </w:pPr>
    </w:p>
    <w:p w:rsidR="00121CAA" w:rsidRDefault="00121CAA">
      <w:pPr>
        <w:jc w:val="center"/>
        <w:rPr>
          <w:rStyle w:val="af"/>
          <w:sz w:val="36"/>
          <w:szCs w:val="36"/>
        </w:rPr>
      </w:pPr>
    </w:p>
    <w:p w:rsidR="00121CAA" w:rsidRDefault="00121CAA">
      <w:pPr>
        <w:jc w:val="center"/>
        <w:rPr>
          <w:rStyle w:val="af"/>
          <w:sz w:val="36"/>
          <w:szCs w:val="36"/>
        </w:rPr>
      </w:pPr>
    </w:p>
    <w:p w:rsidR="00121CAA" w:rsidRDefault="00C745A7">
      <w:pPr>
        <w:jc w:val="center"/>
      </w:pPr>
      <w:r>
        <w:rPr>
          <w:rStyle w:val="af"/>
          <w:rFonts w:hint="eastAsia"/>
          <w:sz w:val="36"/>
          <w:szCs w:val="36"/>
        </w:rPr>
        <w:lastRenderedPageBreak/>
        <w:t>第七章</w:t>
      </w:r>
      <w:r>
        <w:rPr>
          <w:rStyle w:val="af"/>
          <w:rFonts w:hint="eastAsia"/>
          <w:sz w:val="36"/>
          <w:szCs w:val="36"/>
        </w:rPr>
        <w:t xml:space="preserve">  </w:t>
      </w:r>
      <w:r>
        <w:rPr>
          <w:rStyle w:val="af"/>
          <w:rFonts w:hint="eastAsia"/>
          <w:sz w:val="36"/>
          <w:szCs w:val="36"/>
        </w:rPr>
        <w:t>合同文本</w:t>
      </w:r>
    </w:p>
    <w:p w:rsidR="00121CAA" w:rsidRDefault="00121CAA">
      <w:pPr>
        <w:rPr>
          <w:rFonts w:ascii="黑体" w:eastAsia="黑体" w:hAnsi="黑体" w:cs="黑体"/>
          <w:sz w:val="32"/>
          <w:szCs w:val="32"/>
        </w:rPr>
      </w:pPr>
    </w:p>
    <w:p w:rsidR="00121CAA" w:rsidRDefault="00121CAA">
      <w:pPr>
        <w:rPr>
          <w:rFonts w:ascii="黑体" w:eastAsia="黑体" w:hAnsi="黑体" w:cs="黑体"/>
          <w:sz w:val="32"/>
          <w:szCs w:val="32"/>
        </w:rPr>
      </w:pPr>
    </w:p>
    <w:p w:rsidR="00121CAA" w:rsidRDefault="00121CAA">
      <w:pPr>
        <w:rPr>
          <w:rFonts w:ascii="黑体" w:eastAsia="黑体" w:hAnsi="黑体" w:cs="黑体"/>
          <w:sz w:val="32"/>
          <w:szCs w:val="32"/>
        </w:rPr>
      </w:pPr>
    </w:p>
    <w:p w:rsidR="00121CAA" w:rsidRDefault="00121CAA">
      <w:pPr>
        <w:rPr>
          <w:rFonts w:ascii="黑体" w:eastAsia="黑体" w:hAnsi="黑体" w:cs="黑体"/>
          <w:sz w:val="32"/>
          <w:szCs w:val="32"/>
        </w:rPr>
      </w:pPr>
    </w:p>
    <w:p w:rsidR="00121CAA" w:rsidRDefault="00C745A7">
      <w:pPr>
        <w:rPr>
          <w:rFonts w:ascii="黑体" w:eastAsia="黑体" w:hAnsi="黑体" w:cs="黑体"/>
          <w:sz w:val="32"/>
          <w:szCs w:val="32"/>
        </w:rPr>
      </w:pPr>
      <w:r>
        <w:rPr>
          <w:rFonts w:ascii="黑体" w:eastAsia="黑体" w:hAnsi="黑体" w:cs="黑体" w:hint="eastAsia"/>
          <w:sz w:val="32"/>
          <w:szCs w:val="32"/>
        </w:rPr>
        <w:t>采购项目编号：</w:t>
      </w:r>
      <w:r>
        <w:rPr>
          <w:rFonts w:ascii="黑体" w:eastAsia="黑体" w:hAnsi="黑体" w:cs="黑体" w:hint="eastAsia"/>
          <w:sz w:val="32"/>
          <w:szCs w:val="32"/>
        </w:rPr>
        <w:t xml:space="preserve">                              </w:t>
      </w:r>
    </w:p>
    <w:p w:rsidR="00121CAA" w:rsidRDefault="00121CAA">
      <w:pPr>
        <w:rPr>
          <w:rFonts w:ascii="黑体" w:eastAsia="黑体" w:hAnsi="黑体" w:cs="黑体"/>
          <w:sz w:val="32"/>
          <w:szCs w:val="32"/>
        </w:rPr>
      </w:pPr>
    </w:p>
    <w:p w:rsidR="00121CAA" w:rsidRDefault="00C745A7">
      <w:r>
        <w:rPr>
          <w:rFonts w:ascii="黑体" w:eastAsia="黑体" w:hAnsi="黑体" w:cs="黑体" w:hint="eastAsia"/>
          <w:sz w:val="32"/>
          <w:szCs w:val="32"/>
        </w:rPr>
        <w:t>采购项目名称：</w:t>
      </w:r>
      <w:r>
        <w:rPr>
          <w:rFonts w:ascii="黑体" w:eastAsia="黑体" w:hAnsi="黑体" w:cs="黑体" w:hint="eastAsia"/>
          <w:sz w:val="32"/>
          <w:szCs w:val="32"/>
        </w:rPr>
        <w:t xml:space="preserve">     </w:t>
      </w:r>
    </w:p>
    <w:p w:rsidR="00121CAA" w:rsidRDefault="00121CAA"/>
    <w:p w:rsidR="00121CAA" w:rsidRDefault="00121CAA"/>
    <w:p w:rsidR="00121CAA" w:rsidRDefault="00121CAA"/>
    <w:p w:rsidR="00121CAA" w:rsidRDefault="00121CAA"/>
    <w:p w:rsidR="00121CAA" w:rsidRDefault="00121CAA"/>
    <w:p w:rsidR="00121CAA" w:rsidRDefault="00121CAA"/>
    <w:p w:rsidR="00121CAA" w:rsidRDefault="00121CAA"/>
    <w:p w:rsidR="00121CAA" w:rsidRDefault="00121CAA"/>
    <w:p w:rsidR="00121CAA" w:rsidRDefault="00121CAA"/>
    <w:p w:rsidR="00121CAA" w:rsidRDefault="00121CAA"/>
    <w:p w:rsidR="00121CAA" w:rsidRDefault="00121CAA"/>
    <w:p w:rsidR="00121CAA" w:rsidRDefault="00C745A7">
      <w:pPr>
        <w:rPr>
          <w:rFonts w:ascii="黑体" w:eastAsia="黑体" w:hAnsi="黑体" w:cs="黑体"/>
          <w:sz w:val="32"/>
          <w:szCs w:val="32"/>
        </w:rPr>
      </w:pPr>
      <w:r>
        <w:rPr>
          <w:rFonts w:ascii="黑体" w:eastAsia="黑体" w:hAnsi="黑体" w:cs="黑体" w:hint="eastAsia"/>
          <w:sz w:val="32"/>
          <w:szCs w:val="32"/>
        </w:rPr>
        <w:t>买</w:t>
      </w:r>
      <w:r>
        <w:rPr>
          <w:rFonts w:ascii="黑体" w:eastAsia="黑体" w:hAnsi="黑体" w:cs="黑体" w:hint="eastAsia"/>
          <w:sz w:val="32"/>
          <w:szCs w:val="32"/>
        </w:rPr>
        <w:t xml:space="preserve">    </w:t>
      </w:r>
      <w:r>
        <w:rPr>
          <w:rFonts w:ascii="黑体" w:eastAsia="黑体" w:hAnsi="黑体" w:cs="黑体" w:hint="eastAsia"/>
          <w:sz w:val="32"/>
          <w:szCs w:val="32"/>
        </w:rPr>
        <w:t>方：</w:t>
      </w:r>
      <w:r>
        <w:rPr>
          <w:rFonts w:ascii="黑体" w:eastAsia="黑体" w:hAnsi="黑体" w:cs="黑体" w:hint="eastAsia"/>
          <w:sz w:val="32"/>
          <w:szCs w:val="32"/>
        </w:rPr>
        <w:t xml:space="preserve">                                 </w:t>
      </w:r>
    </w:p>
    <w:p w:rsidR="00121CAA" w:rsidRDefault="00121CAA">
      <w:pPr>
        <w:rPr>
          <w:rFonts w:ascii="黑体" w:eastAsia="黑体" w:hAnsi="黑体" w:cs="黑体"/>
          <w:sz w:val="32"/>
          <w:szCs w:val="32"/>
        </w:rPr>
      </w:pPr>
    </w:p>
    <w:p w:rsidR="00121CAA" w:rsidRDefault="00C745A7">
      <w:pPr>
        <w:rPr>
          <w:rFonts w:ascii="黑体" w:eastAsia="黑体" w:hAnsi="黑体" w:cs="黑体"/>
          <w:sz w:val="32"/>
          <w:szCs w:val="32"/>
        </w:rPr>
      </w:pPr>
      <w:r>
        <w:rPr>
          <w:rFonts w:ascii="黑体" w:eastAsia="黑体" w:hAnsi="黑体" w:cs="黑体" w:hint="eastAsia"/>
          <w:sz w:val="32"/>
          <w:szCs w:val="32"/>
        </w:rPr>
        <w:t>卖</w:t>
      </w:r>
      <w:r>
        <w:rPr>
          <w:rFonts w:ascii="黑体" w:eastAsia="黑体" w:hAnsi="黑体" w:cs="黑体" w:hint="eastAsia"/>
          <w:sz w:val="32"/>
          <w:szCs w:val="32"/>
        </w:rPr>
        <w:t xml:space="preserve">    </w:t>
      </w:r>
      <w:r>
        <w:rPr>
          <w:rFonts w:ascii="黑体" w:eastAsia="黑体" w:hAnsi="黑体" w:cs="黑体" w:hint="eastAsia"/>
          <w:sz w:val="32"/>
          <w:szCs w:val="32"/>
        </w:rPr>
        <w:t>方：</w:t>
      </w:r>
      <w:r>
        <w:rPr>
          <w:rFonts w:ascii="黑体" w:eastAsia="黑体" w:hAnsi="黑体" w:cs="黑体" w:hint="eastAsia"/>
          <w:sz w:val="32"/>
          <w:szCs w:val="32"/>
        </w:rPr>
        <w:t xml:space="preserve">                                 </w:t>
      </w:r>
    </w:p>
    <w:p w:rsidR="00121CAA" w:rsidRDefault="00121CAA">
      <w:pPr>
        <w:rPr>
          <w:rFonts w:ascii="黑体" w:eastAsia="黑体" w:hAnsi="黑体" w:cs="黑体"/>
          <w:sz w:val="32"/>
          <w:szCs w:val="32"/>
        </w:rPr>
      </w:pPr>
    </w:p>
    <w:p w:rsidR="00121CAA" w:rsidRDefault="00C745A7">
      <w:r>
        <w:rPr>
          <w:rFonts w:ascii="黑体" w:eastAsia="黑体" w:hAnsi="黑体" w:cs="黑体" w:hint="eastAsia"/>
          <w:sz w:val="32"/>
          <w:szCs w:val="32"/>
        </w:rPr>
        <w:t>签署日期：</w:t>
      </w:r>
    </w:p>
    <w:p w:rsidR="00121CAA" w:rsidRDefault="00121CAA"/>
    <w:p w:rsidR="00121CAA" w:rsidRDefault="00121CAA"/>
    <w:p w:rsidR="00121CAA" w:rsidRDefault="00121CAA"/>
    <w:p w:rsidR="00121CAA" w:rsidRDefault="00C745A7">
      <w:pPr>
        <w:pStyle w:val="13"/>
        <w:spacing w:before="0" w:after="0"/>
        <w:ind w:right="142" w:firstLineChars="0" w:firstLine="0"/>
        <w:jc w:val="both"/>
        <w:rPr>
          <w:rFonts w:ascii="微软雅黑" w:hAnsi="微软雅黑"/>
          <w:b/>
          <w:bCs/>
          <w:color w:val="000000"/>
          <w:sz w:val="18"/>
          <w:szCs w:val="18"/>
          <w:lang w:val="en-US"/>
        </w:rPr>
      </w:pPr>
      <w:r>
        <w:rPr>
          <w:rFonts w:ascii="微软雅黑" w:hAnsi="微软雅黑" w:hint="eastAsia"/>
          <w:b/>
          <w:bCs/>
          <w:color w:val="000000"/>
          <w:sz w:val="18"/>
          <w:szCs w:val="18"/>
          <w:lang w:val="en-US"/>
        </w:rPr>
        <w:t>注：本合同格式仅供参考，以采购人与中标人最终签订的合同为准。</w:t>
      </w:r>
    </w:p>
    <w:p w:rsidR="00121CAA" w:rsidRDefault="00121CAA">
      <w:pPr>
        <w:rPr>
          <w:b/>
          <w:bCs/>
          <w:sz w:val="36"/>
          <w:szCs w:val="36"/>
        </w:rPr>
      </w:pPr>
    </w:p>
    <w:p w:rsidR="00121CAA" w:rsidRDefault="00C745A7">
      <w:pPr>
        <w:jc w:val="center"/>
        <w:rPr>
          <w:szCs w:val="21"/>
        </w:rPr>
      </w:pPr>
      <w:r>
        <w:rPr>
          <w:rFonts w:hint="eastAsia"/>
          <w:b/>
          <w:bCs/>
          <w:sz w:val="36"/>
          <w:szCs w:val="36"/>
        </w:rPr>
        <w:lastRenderedPageBreak/>
        <w:t>合同书（格式）</w:t>
      </w:r>
    </w:p>
    <w:p w:rsidR="00121CAA" w:rsidRDefault="00C745A7">
      <w:pPr>
        <w:spacing w:line="360" w:lineRule="auto"/>
        <w:rPr>
          <w:szCs w:val="21"/>
        </w:rPr>
      </w:pPr>
      <w:r>
        <w:rPr>
          <w:rFonts w:hint="eastAsia"/>
          <w:szCs w:val="21"/>
        </w:rPr>
        <w:t>（以下简称买方）（项目名称）项目中所需（服务名称）经以（采购项目编号）号采购文件实施政府采购。经评定，</w:t>
      </w:r>
      <w:r>
        <w:rPr>
          <w:rFonts w:hint="eastAsia"/>
          <w:szCs w:val="21"/>
        </w:rPr>
        <w:t xml:space="preserve"> </w:t>
      </w:r>
      <w:r>
        <w:rPr>
          <w:rFonts w:hint="eastAsia"/>
          <w:szCs w:val="21"/>
          <w:u w:val="single"/>
        </w:rPr>
        <w:t xml:space="preserve">                   </w:t>
      </w:r>
      <w:r>
        <w:rPr>
          <w:rFonts w:hint="eastAsia"/>
          <w:szCs w:val="21"/>
          <w:u w:val="single"/>
        </w:rPr>
        <w:t>（</w:t>
      </w:r>
      <w:r>
        <w:rPr>
          <w:rFonts w:hint="eastAsia"/>
          <w:szCs w:val="21"/>
        </w:rPr>
        <w:t>以下简称卖方）为中标供应商。鉴于买方为获得以下服务，依据《中华人民共和国合同法》《中华人民共和国政府采购法》及其有关规定，买卖双方同意按照下述的条款和条件，签署本合同。</w:t>
      </w:r>
    </w:p>
    <w:p w:rsidR="00121CAA" w:rsidRDefault="00C745A7">
      <w:pPr>
        <w:spacing w:line="360" w:lineRule="auto"/>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一、合同文件</w:t>
      </w:r>
    </w:p>
    <w:p w:rsidR="00121CAA" w:rsidRDefault="00C745A7" w:rsidP="005D3DF8">
      <w:pPr>
        <w:spacing w:line="360" w:lineRule="auto"/>
        <w:ind w:firstLineChars="200" w:firstLine="386"/>
        <w:rPr>
          <w:szCs w:val="21"/>
        </w:rPr>
      </w:pPr>
      <w:r>
        <w:rPr>
          <w:rFonts w:hint="eastAsia"/>
          <w:szCs w:val="21"/>
        </w:rPr>
        <w:t>下列文件是构成合同的组成部分，应该认为是一个整体。彼此相互解释、相互补充。如果合同文件之间存在矛盾或不一致之处，以下述文件的排列顺序在先者为准。组成合同的文件如下：</w:t>
      </w:r>
    </w:p>
    <w:p w:rsidR="00121CAA" w:rsidRDefault="00C745A7" w:rsidP="005D3DF8">
      <w:pPr>
        <w:spacing w:line="360" w:lineRule="auto"/>
        <w:ind w:firstLineChars="200" w:firstLine="386"/>
        <w:rPr>
          <w:szCs w:val="21"/>
        </w:rPr>
      </w:pPr>
      <w:r>
        <w:rPr>
          <w:rFonts w:hint="eastAsia"/>
          <w:szCs w:val="21"/>
        </w:rPr>
        <w:t>1.</w:t>
      </w:r>
      <w:r>
        <w:rPr>
          <w:rFonts w:hint="eastAsia"/>
          <w:szCs w:val="21"/>
        </w:rPr>
        <w:t>本合同书</w:t>
      </w:r>
      <w:r>
        <w:rPr>
          <w:rFonts w:hint="eastAsia"/>
          <w:szCs w:val="21"/>
        </w:rPr>
        <w:t>2.</w:t>
      </w:r>
      <w:r>
        <w:rPr>
          <w:rFonts w:hint="eastAsia"/>
          <w:szCs w:val="21"/>
        </w:rPr>
        <w:t>中标通知书</w:t>
      </w:r>
    </w:p>
    <w:p w:rsidR="00121CAA" w:rsidRDefault="00C745A7" w:rsidP="005D3DF8">
      <w:pPr>
        <w:spacing w:line="360" w:lineRule="auto"/>
        <w:ind w:firstLineChars="200" w:firstLine="386"/>
        <w:rPr>
          <w:szCs w:val="21"/>
        </w:rPr>
      </w:pPr>
      <w:r>
        <w:rPr>
          <w:rFonts w:hint="eastAsia"/>
          <w:szCs w:val="21"/>
        </w:rPr>
        <w:t>3.</w:t>
      </w:r>
      <w:r>
        <w:rPr>
          <w:rFonts w:hint="eastAsia"/>
          <w:szCs w:val="21"/>
        </w:rPr>
        <w:t>合同修改协议</w:t>
      </w:r>
      <w:r>
        <w:rPr>
          <w:rFonts w:hint="eastAsia"/>
          <w:szCs w:val="21"/>
        </w:rPr>
        <w:t>4.</w:t>
      </w:r>
      <w:r>
        <w:rPr>
          <w:rFonts w:hint="eastAsia"/>
          <w:szCs w:val="21"/>
        </w:rPr>
        <w:t>投标文件（含澄清文件）</w:t>
      </w:r>
    </w:p>
    <w:p w:rsidR="00121CAA" w:rsidRDefault="00C745A7" w:rsidP="005D3DF8">
      <w:pPr>
        <w:spacing w:line="360" w:lineRule="auto"/>
        <w:ind w:firstLineChars="200" w:firstLine="386"/>
        <w:rPr>
          <w:szCs w:val="21"/>
        </w:rPr>
      </w:pPr>
      <w:r>
        <w:rPr>
          <w:rFonts w:hint="eastAsia"/>
          <w:szCs w:val="21"/>
        </w:rPr>
        <w:t>5.</w:t>
      </w:r>
      <w:r>
        <w:rPr>
          <w:rFonts w:hint="eastAsia"/>
          <w:szCs w:val="21"/>
        </w:rPr>
        <w:t>招标文件（含补遗文件、修改文件）</w:t>
      </w:r>
    </w:p>
    <w:p w:rsidR="00121CAA" w:rsidRDefault="00C745A7">
      <w:pPr>
        <w:spacing w:line="360" w:lineRule="auto"/>
        <w:jc w:val="center"/>
        <w:rPr>
          <w:rFonts w:hAnsi="宋体" w:cs="宋体"/>
          <w:szCs w:val="21"/>
        </w:rPr>
      </w:pPr>
      <w:r>
        <w:rPr>
          <w:rFonts w:ascii="黑体" w:eastAsia="黑体" w:hAnsi="黑体" w:cs="黑体" w:hint="eastAsia"/>
          <w:szCs w:val="21"/>
        </w:rPr>
        <w:t>二、服务名称及数量</w:t>
      </w:r>
    </w:p>
    <w:p w:rsidR="00121CAA" w:rsidRDefault="00C745A7" w:rsidP="005D3DF8">
      <w:pPr>
        <w:spacing w:line="360" w:lineRule="auto"/>
        <w:ind w:firstLineChars="200" w:firstLine="386"/>
        <w:rPr>
          <w:szCs w:val="21"/>
        </w:rPr>
      </w:pPr>
      <w:r>
        <w:rPr>
          <w:rFonts w:hint="eastAsia"/>
          <w:szCs w:val="21"/>
        </w:rPr>
        <w:t>本合同所提供的服务及数量详见招标文件的《项目招标需求》。</w:t>
      </w:r>
    </w:p>
    <w:p w:rsidR="00121CAA" w:rsidRDefault="00C745A7">
      <w:pPr>
        <w:spacing w:line="360" w:lineRule="auto"/>
        <w:jc w:val="center"/>
        <w:rPr>
          <w:rFonts w:hAnsi="宋体" w:cs="宋体"/>
          <w:szCs w:val="21"/>
        </w:rPr>
      </w:pPr>
      <w:r>
        <w:rPr>
          <w:rFonts w:ascii="黑体" w:eastAsia="黑体" w:hAnsi="黑体" w:cs="黑体" w:hint="eastAsia"/>
          <w:szCs w:val="21"/>
        </w:rPr>
        <w:t>三、合同金额</w:t>
      </w:r>
    </w:p>
    <w:p w:rsidR="00121CAA" w:rsidRDefault="00C745A7" w:rsidP="005D3DF8">
      <w:pPr>
        <w:spacing w:line="360" w:lineRule="auto"/>
        <w:ind w:firstLineChars="200" w:firstLine="386"/>
        <w:rPr>
          <w:szCs w:val="21"/>
        </w:rPr>
      </w:pPr>
      <w:r>
        <w:rPr>
          <w:rFonts w:hint="eastAsia"/>
          <w:szCs w:val="21"/>
        </w:rPr>
        <w:t>本合同金额为</w:t>
      </w:r>
      <w:r>
        <w:rPr>
          <w:rFonts w:hint="eastAsia"/>
          <w:szCs w:val="21"/>
        </w:rPr>
        <w:t>(</w:t>
      </w:r>
      <w:r>
        <w:rPr>
          <w:rFonts w:hint="eastAsia"/>
          <w:szCs w:val="21"/>
        </w:rPr>
        <w:t>大写</w:t>
      </w:r>
      <w:r>
        <w:rPr>
          <w:rFonts w:hint="eastAsia"/>
          <w:szCs w:val="21"/>
        </w:rPr>
        <w:t xml:space="preserve">)                </w:t>
      </w:r>
      <w:r>
        <w:rPr>
          <w:rFonts w:hint="eastAsia"/>
          <w:szCs w:val="21"/>
        </w:rPr>
        <w:t>元人民币（￥：</w:t>
      </w:r>
      <w:r>
        <w:rPr>
          <w:rFonts w:hint="eastAsia"/>
          <w:szCs w:val="21"/>
        </w:rPr>
        <w:t xml:space="preserve">            </w:t>
      </w:r>
      <w:r>
        <w:rPr>
          <w:rFonts w:hint="eastAsia"/>
          <w:szCs w:val="21"/>
        </w:rPr>
        <w:t>元人民币）。</w:t>
      </w:r>
    </w:p>
    <w:p w:rsidR="00121CAA" w:rsidRDefault="00C745A7" w:rsidP="005D3DF8">
      <w:pPr>
        <w:spacing w:line="360" w:lineRule="auto"/>
        <w:ind w:firstLineChars="200" w:firstLine="386"/>
        <w:rPr>
          <w:szCs w:val="21"/>
        </w:rPr>
      </w:pPr>
      <w:r>
        <w:rPr>
          <w:rFonts w:hint="eastAsia"/>
          <w:szCs w:val="21"/>
        </w:rPr>
        <w:t>合同金额应包含本招标内容</w:t>
      </w:r>
      <w:r>
        <w:rPr>
          <w:rFonts w:hint="eastAsia"/>
          <w:szCs w:val="21"/>
        </w:rPr>
        <w:t>全部工作所需的一切费用，包括各项成本、利润、税金等。</w:t>
      </w:r>
    </w:p>
    <w:p w:rsidR="00121CAA" w:rsidRDefault="00C745A7">
      <w:pPr>
        <w:spacing w:line="360" w:lineRule="auto"/>
        <w:jc w:val="center"/>
        <w:rPr>
          <w:rFonts w:hAnsi="宋体" w:cs="宋体"/>
          <w:szCs w:val="21"/>
        </w:rPr>
      </w:pPr>
      <w:r>
        <w:rPr>
          <w:rFonts w:ascii="黑体" w:eastAsia="黑体" w:hAnsi="黑体" w:cs="黑体" w:hint="eastAsia"/>
          <w:szCs w:val="21"/>
        </w:rPr>
        <w:t>四、资金支付</w:t>
      </w:r>
    </w:p>
    <w:p w:rsidR="00121CAA" w:rsidRDefault="00C745A7" w:rsidP="005D3DF8">
      <w:pPr>
        <w:spacing w:line="360" w:lineRule="auto"/>
        <w:ind w:firstLineChars="200" w:firstLine="386"/>
        <w:rPr>
          <w:rFonts w:hAnsi="宋体" w:cs="宋体"/>
          <w:szCs w:val="21"/>
        </w:rPr>
      </w:pPr>
      <w:r>
        <w:rPr>
          <w:rFonts w:hint="eastAsia"/>
          <w:szCs w:val="21"/>
        </w:rPr>
        <w:t>本合同的资金支付详见招标文件的《项目招标需求》。</w:t>
      </w:r>
    </w:p>
    <w:p w:rsidR="00121CAA" w:rsidRDefault="00C745A7">
      <w:pPr>
        <w:spacing w:line="360" w:lineRule="auto"/>
        <w:jc w:val="center"/>
        <w:rPr>
          <w:rFonts w:hAnsi="宋体" w:cs="宋体"/>
          <w:szCs w:val="21"/>
        </w:rPr>
      </w:pPr>
      <w:r>
        <w:rPr>
          <w:rFonts w:ascii="黑体" w:eastAsia="黑体" w:hAnsi="黑体" w:cs="黑体" w:hint="eastAsia"/>
          <w:szCs w:val="21"/>
        </w:rPr>
        <w:t>五、服务期限和服务地点</w:t>
      </w:r>
    </w:p>
    <w:p w:rsidR="00121CAA" w:rsidRDefault="00C745A7" w:rsidP="005D3DF8">
      <w:pPr>
        <w:spacing w:line="360" w:lineRule="auto"/>
        <w:ind w:firstLineChars="200" w:firstLine="386"/>
        <w:rPr>
          <w:rFonts w:hAnsi="宋体" w:cs="宋体"/>
          <w:szCs w:val="21"/>
        </w:rPr>
      </w:pPr>
      <w:r>
        <w:rPr>
          <w:rFonts w:hAnsi="宋体" w:cs="宋体" w:hint="eastAsia"/>
          <w:szCs w:val="21"/>
        </w:rPr>
        <w:t>本合同的服务期限和服务地点详见招标文件的《项目招标需求》。</w:t>
      </w:r>
    </w:p>
    <w:p w:rsidR="00121CAA" w:rsidRDefault="00C745A7">
      <w:pPr>
        <w:spacing w:line="360" w:lineRule="auto"/>
        <w:jc w:val="center"/>
        <w:rPr>
          <w:rFonts w:hAnsi="宋体" w:cs="宋体"/>
          <w:szCs w:val="21"/>
        </w:rPr>
      </w:pPr>
      <w:r>
        <w:rPr>
          <w:rFonts w:ascii="黑体" w:eastAsia="黑体" w:hAnsi="黑体" w:cs="黑体" w:hint="eastAsia"/>
          <w:szCs w:val="21"/>
        </w:rPr>
        <w:t>六、质量保证和服务承诺</w:t>
      </w:r>
    </w:p>
    <w:p w:rsidR="00121CAA" w:rsidRDefault="00C745A7" w:rsidP="005D3DF8">
      <w:pPr>
        <w:spacing w:line="360" w:lineRule="auto"/>
        <w:ind w:firstLineChars="200" w:firstLine="386"/>
        <w:rPr>
          <w:rFonts w:hAnsi="宋体" w:cs="宋体"/>
          <w:szCs w:val="21"/>
        </w:rPr>
      </w:pPr>
      <w:r>
        <w:rPr>
          <w:rFonts w:hAnsi="宋体" w:cs="宋体" w:hint="eastAsia"/>
          <w:szCs w:val="21"/>
        </w:rPr>
        <w:t>本合同的质量保证和服务承诺：</w:t>
      </w:r>
    </w:p>
    <w:p w:rsidR="00121CAA" w:rsidRDefault="00C745A7">
      <w:pPr>
        <w:spacing w:line="360" w:lineRule="auto"/>
        <w:jc w:val="center"/>
        <w:rPr>
          <w:rFonts w:ascii="黑体" w:eastAsia="黑体" w:hAnsi="黑体" w:cs="黑体"/>
          <w:szCs w:val="21"/>
        </w:rPr>
      </w:pPr>
      <w:r>
        <w:rPr>
          <w:rFonts w:ascii="黑体" w:eastAsia="黑体" w:hAnsi="黑体" w:cs="黑体" w:hint="eastAsia"/>
          <w:szCs w:val="21"/>
        </w:rPr>
        <w:t>七、买方的权利和义务</w:t>
      </w:r>
    </w:p>
    <w:p w:rsidR="00121CAA" w:rsidRDefault="00C745A7">
      <w:pPr>
        <w:spacing w:line="360" w:lineRule="auto"/>
        <w:jc w:val="center"/>
        <w:rPr>
          <w:rFonts w:ascii="黑体" w:eastAsia="黑体" w:hAnsi="黑体" w:cs="黑体"/>
          <w:szCs w:val="21"/>
        </w:rPr>
      </w:pPr>
      <w:r>
        <w:rPr>
          <w:rFonts w:ascii="黑体" w:eastAsia="黑体" w:hAnsi="黑体" w:cs="黑体" w:hint="eastAsia"/>
          <w:szCs w:val="21"/>
        </w:rPr>
        <w:t>八、卖方的权利和义务</w:t>
      </w:r>
    </w:p>
    <w:p w:rsidR="00121CAA" w:rsidRDefault="00C745A7">
      <w:pPr>
        <w:spacing w:line="360" w:lineRule="auto"/>
        <w:jc w:val="center"/>
        <w:rPr>
          <w:rFonts w:hAnsi="宋体" w:cs="宋体"/>
          <w:szCs w:val="21"/>
        </w:rPr>
      </w:pPr>
      <w:r>
        <w:rPr>
          <w:rFonts w:ascii="黑体" w:eastAsia="黑体" w:hAnsi="黑体" w:cs="黑体" w:hint="eastAsia"/>
          <w:szCs w:val="21"/>
        </w:rPr>
        <w:t>九、验收标准和要求</w:t>
      </w:r>
    </w:p>
    <w:p w:rsidR="00121CAA" w:rsidRDefault="00C745A7" w:rsidP="005D3DF8">
      <w:pPr>
        <w:spacing w:line="360" w:lineRule="auto"/>
        <w:ind w:firstLineChars="200" w:firstLine="386"/>
        <w:rPr>
          <w:rFonts w:hAnsi="宋体" w:cs="宋体"/>
          <w:szCs w:val="21"/>
        </w:rPr>
      </w:pPr>
      <w:r>
        <w:rPr>
          <w:rFonts w:hAnsi="宋体" w:cs="宋体" w:hint="eastAsia"/>
          <w:szCs w:val="21"/>
        </w:rPr>
        <w:t>本合同的验收标准和要求：</w:t>
      </w:r>
      <w:r>
        <w:rPr>
          <w:rFonts w:hAnsi="宋体" w:cs="宋体" w:hint="eastAsia"/>
          <w:szCs w:val="21"/>
        </w:rPr>
        <w:t xml:space="preserve">                                </w:t>
      </w:r>
    </w:p>
    <w:p w:rsidR="00121CAA" w:rsidRDefault="00C745A7">
      <w:pPr>
        <w:spacing w:line="360" w:lineRule="auto"/>
        <w:jc w:val="center"/>
        <w:rPr>
          <w:rFonts w:hAnsi="宋体" w:cs="宋体"/>
          <w:szCs w:val="21"/>
        </w:rPr>
      </w:pPr>
      <w:r>
        <w:rPr>
          <w:rFonts w:ascii="黑体" w:eastAsia="黑体" w:hAnsi="黑体" w:cs="黑体" w:hint="eastAsia"/>
          <w:szCs w:val="21"/>
        </w:rPr>
        <w:t>十、知识产权与保密</w:t>
      </w:r>
    </w:p>
    <w:p w:rsidR="00121CAA" w:rsidRDefault="00C745A7" w:rsidP="005D3DF8">
      <w:pPr>
        <w:spacing w:line="360" w:lineRule="auto"/>
        <w:ind w:firstLineChars="200" w:firstLine="386"/>
        <w:rPr>
          <w:rFonts w:hAnsi="宋体" w:cs="宋体"/>
          <w:szCs w:val="21"/>
        </w:rPr>
      </w:pPr>
      <w:r>
        <w:rPr>
          <w:rFonts w:hAnsi="宋体" w:cs="宋体" w:hint="eastAsia"/>
          <w:szCs w:val="21"/>
        </w:rPr>
        <w:t>本合同的知识产权要求：</w:t>
      </w:r>
      <w:r>
        <w:rPr>
          <w:rFonts w:hAnsi="宋体" w:cs="宋体" w:hint="eastAsia"/>
          <w:szCs w:val="21"/>
        </w:rPr>
        <w:t xml:space="preserve"> </w:t>
      </w:r>
    </w:p>
    <w:p w:rsidR="00121CAA" w:rsidRDefault="00C745A7" w:rsidP="005D3DF8">
      <w:pPr>
        <w:spacing w:line="360" w:lineRule="auto"/>
        <w:ind w:firstLineChars="200" w:firstLine="386"/>
        <w:rPr>
          <w:rFonts w:hAnsi="宋体" w:cs="宋体"/>
          <w:szCs w:val="21"/>
        </w:rPr>
      </w:pPr>
      <w:r>
        <w:rPr>
          <w:rFonts w:hAnsi="宋体" w:cs="宋体" w:hint="eastAsia"/>
          <w:szCs w:val="21"/>
        </w:rPr>
        <w:t>本合同的保密要求：</w:t>
      </w:r>
    </w:p>
    <w:p w:rsidR="00121CAA" w:rsidRDefault="00C745A7">
      <w:pPr>
        <w:spacing w:line="360" w:lineRule="auto"/>
        <w:jc w:val="center"/>
        <w:rPr>
          <w:rFonts w:hAnsi="宋体" w:cs="宋体"/>
          <w:szCs w:val="21"/>
        </w:rPr>
      </w:pPr>
      <w:r>
        <w:rPr>
          <w:rFonts w:ascii="黑体" w:eastAsia="黑体" w:hAnsi="黑体" w:cs="黑体" w:hint="eastAsia"/>
          <w:szCs w:val="21"/>
        </w:rPr>
        <w:lastRenderedPageBreak/>
        <w:t>十一、履约保证金</w:t>
      </w:r>
    </w:p>
    <w:p w:rsidR="00121CAA" w:rsidRDefault="00C745A7" w:rsidP="005D3DF8">
      <w:pPr>
        <w:spacing w:line="360" w:lineRule="auto"/>
        <w:ind w:firstLineChars="200" w:firstLine="386"/>
        <w:rPr>
          <w:rFonts w:hAnsi="宋体" w:cs="宋体"/>
          <w:szCs w:val="21"/>
        </w:rPr>
      </w:pPr>
      <w:r>
        <w:rPr>
          <w:rFonts w:hAnsi="宋体" w:cs="宋体" w:hint="eastAsia"/>
          <w:szCs w:val="21"/>
        </w:rPr>
        <w:t>卖方应在中标结果确定后、签署本合同前按照招标文件的规定向</w:t>
      </w:r>
      <w:r>
        <w:rPr>
          <w:rFonts w:hAnsi="宋体" w:cs="宋体" w:hint="eastAsia"/>
          <w:szCs w:val="21"/>
        </w:rPr>
        <w:t xml:space="preserve"> </w:t>
      </w:r>
      <w:r>
        <w:rPr>
          <w:rFonts w:hAnsi="宋体" w:cs="宋体" w:hint="eastAsia"/>
          <w:szCs w:val="21"/>
        </w:rPr>
        <w:t>提交。</w:t>
      </w:r>
    </w:p>
    <w:p w:rsidR="00121CAA" w:rsidRDefault="00C745A7" w:rsidP="005D3DF8">
      <w:pPr>
        <w:spacing w:line="360" w:lineRule="auto"/>
        <w:ind w:firstLineChars="200" w:firstLine="386"/>
        <w:rPr>
          <w:rFonts w:hAnsi="宋体" w:cs="宋体"/>
          <w:szCs w:val="21"/>
        </w:rPr>
      </w:pPr>
      <w:r>
        <w:rPr>
          <w:rFonts w:hAnsi="宋体" w:cs="宋体" w:hint="eastAsia"/>
          <w:szCs w:val="21"/>
        </w:rPr>
        <w:t>履约保证金用于补偿买方因卖方不能履行合同义务而蒙受的损失。</w:t>
      </w:r>
    </w:p>
    <w:p w:rsidR="00121CAA" w:rsidRDefault="00C745A7" w:rsidP="005D3DF8">
      <w:pPr>
        <w:spacing w:line="360" w:lineRule="auto"/>
        <w:ind w:firstLineChars="200" w:firstLine="386"/>
        <w:rPr>
          <w:rFonts w:hAnsi="宋体" w:cs="宋体"/>
          <w:szCs w:val="21"/>
        </w:rPr>
      </w:pPr>
      <w:r>
        <w:rPr>
          <w:rFonts w:hAnsi="宋体" w:cs="宋体" w:hint="eastAsia"/>
          <w:szCs w:val="21"/>
        </w:rPr>
        <w:t>履约保证金按政府采购有关规定返还。</w:t>
      </w:r>
    </w:p>
    <w:p w:rsidR="00121CAA" w:rsidRDefault="00C745A7">
      <w:pPr>
        <w:spacing w:line="360" w:lineRule="auto"/>
        <w:jc w:val="center"/>
        <w:rPr>
          <w:rFonts w:ascii="黑体" w:eastAsia="黑体" w:hAnsi="黑体" w:cs="黑体"/>
          <w:szCs w:val="21"/>
        </w:rPr>
      </w:pPr>
      <w:r>
        <w:rPr>
          <w:rFonts w:ascii="黑体" w:eastAsia="黑体" w:hAnsi="黑体" w:cs="黑体" w:hint="eastAsia"/>
          <w:szCs w:val="21"/>
        </w:rPr>
        <w:t>十二、合同中止、解除</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1.</w:t>
      </w:r>
      <w:r>
        <w:rPr>
          <w:rFonts w:ascii="宋体" w:hAnsi="宋体" w:cs="宋体" w:hint="eastAsia"/>
          <w:szCs w:val="21"/>
        </w:rPr>
        <w:t>因客观不可预见，致本合同不能履行，本合同可中止；待影响消除后，本合同继续履行；</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2.</w:t>
      </w:r>
      <w:r>
        <w:rPr>
          <w:rFonts w:ascii="宋体" w:hAnsi="宋体" w:cs="宋体" w:hint="eastAsia"/>
          <w:szCs w:val="21"/>
        </w:rPr>
        <w:t>遇不可抗力因素或国家政策变化，本合同可解除；</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3.</w:t>
      </w:r>
      <w:r>
        <w:rPr>
          <w:rFonts w:ascii="宋体" w:hAnsi="宋体" w:cs="宋体" w:hint="eastAsia"/>
          <w:szCs w:val="21"/>
        </w:rPr>
        <w:t>因一方违约，另一方可解除本合同；</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4.</w:t>
      </w:r>
      <w:r>
        <w:rPr>
          <w:rFonts w:ascii="宋体" w:hAnsi="宋体" w:cs="宋体" w:hint="eastAsia"/>
          <w:szCs w:val="21"/>
        </w:rPr>
        <w:t>其他约定：</w:t>
      </w:r>
    </w:p>
    <w:p w:rsidR="00121CAA" w:rsidRDefault="00C745A7">
      <w:pPr>
        <w:spacing w:line="360" w:lineRule="auto"/>
        <w:jc w:val="center"/>
        <w:rPr>
          <w:rFonts w:hAnsi="宋体" w:cs="宋体"/>
          <w:szCs w:val="21"/>
        </w:rPr>
      </w:pPr>
      <w:r>
        <w:rPr>
          <w:rFonts w:ascii="黑体" w:eastAsia="黑体" w:hAnsi="黑体" w:cs="黑体" w:hint="eastAsia"/>
          <w:szCs w:val="21"/>
        </w:rPr>
        <w:t>十三、违约责任</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本合同的违约责任：</w:t>
      </w:r>
    </w:p>
    <w:p w:rsidR="00121CAA" w:rsidRDefault="00C745A7">
      <w:pPr>
        <w:spacing w:line="360" w:lineRule="auto"/>
        <w:jc w:val="center"/>
        <w:rPr>
          <w:rFonts w:hAnsi="宋体" w:cs="宋体"/>
          <w:szCs w:val="21"/>
        </w:rPr>
      </w:pPr>
      <w:r>
        <w:rPr>
          <w:rFonts w:ascii="黑体" w:eastAsia="黑体" w:hAnsi="黑体" w:cs="黑体" w:hint="eastAsia"/>
          <w:szCs w:val="21"/>
        </w:rPr>
        <w:t>十四、争议解决</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本合同发生争议，由双方协商或由政府采购监管部门调解解决，协商或调解不成时按以下第</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种方式解决：</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1.</w:t>
      </w:r>
      <w:r>
        <w:rPr>
          <w:rFonts w:ascii="宋体" w:hAnsi="宋体" w:cs="宋体" w:hint="eastAsia"/>
          <w:szCs w:val="21"/>
        </w:rPr>
        <w:t>梅河口</w:t>
      </w:r>
      <w:r>
        <w:rPr>
          <w:rFonts w:ascii="宋体" w:hAnsi="宋体" w:cs="宋体" w:hint="eastAsia"/>
          <w:szCs w:val="21"/>
        </w:rPr>
        <w:t>仲裁委员会仲裁；</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2.</w:t>
      </w:r>
      <w:r>
        <w:rPr>
          <w:rFonts w:ascii="宋体" w:hAnsi="宋体" w:cs="宋体" w:hint="eastAsia"/>
          <w:szCs w:val="21"/>
        </w:rPr>
        <w:t>向甲方所在地人民法院提起诉讼。</w:t>
      </w:r>
    </w:p>
    <w:p w:rsidR="00121CAA" w:rsidRDefault="00C745A7">
      <w:pPr>
        <w:spacing w:line="360" w:lineRule="auto"/>
        <w:jc w:val="center"/>
        <w:rPr>
          <w:rFonts w:hAnsi="宋体" w:cs="宋体"/>
          <w:szCs w:val="21"/>
        </w:rPr>
      </w:pPr>
      <w:r>
        <w:rPr>
          <w:rFonts w:ascii="黑体" w:eastAsia="黑体" w:hAnsi="黑体" w:cs="黑体" w:hint="eastAsia"/>
          <w:szCs w:val="21"/>
        </w:rPr>
        <w:t>十五、合同生效及其它</w:t>
      </w:r>
    </w:p>
    <w:p w:rsidR="00121CAA" w:rsidRDefault="00C745A7" w:rsidP="005D3DF8">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政府采购项目的采购合同内容的确定应以招标文件和投标文件为基础，不得违背其实质性内容。政府采购项目的采购合同自签订之日起七个工作日内，买方应当将合同副本报同级政府采购管理监督部门和有关部门备案。合同将在买卖双方签字盖章后开始生效。</w:t>
      </w:r>
    </w:p>
    <w:p w:rsidR="00121CAA" w:rsidRDefault="00C745A7" w:rsidP="005D3DF8">
      <w:pPr>
        <w:pStyle w:val="30"/>
        <w:tabs>
          <w:tab w:val="left" w:pos="573"/>
        </w:tabs>
        <w:adjustRightInd w:val="0"/>
        <w:snapToGrid w:val="0"/>
        <w:spacing w:line="360" w:lineRule="auto"/>
        <w:ind w:firstLineChars="200" w:firstLine="386"/>
        <w:rPr>
          <w:rFonts w:hAnsi="宋体" w:cs="宋体"/>
          <w:sz w:val="21"/>
          <w:szCs w:val="21"/>
        </w:rPr>
      </w:pPr>
      <w:r>
        <w:rPr>
          <w:rFonts w:hAnsi="宋体" w:cs="宋体" w:hint="eastAsia"/>
          <w:sz w:val="21"/>
          <w:szCs w:val="21"/>
        </w:rPr>
        <w:t>本合同一式三份，具同等法律效力。买卖双方各执一份。存档一份。</w:t>
      </w:r>
    </w:p>
    <w:p w:rsidR="00121CAA" w:rsidRDefault="00C745A7">
      <w:pPr>
        <w:spacing w:line="360" w:lineRule="auto"/>
        <w:jc w:val="center"/>
        <w:rPr>
          <w:rFonts w:hAnsi="宋体" w:cs="宋体"/>
          <w:szCs w:val="21"/>
        </w:rPr>
      </w:pPr>
      <w:r>
        <w:rPr>
          <w:rFonts w:ascii="黑体" w:eastAsia="黑体" w:hAnsi="黑体" w:cs="黑体" w:hint="eastAsia"/>
          <w:szCs w:val="21"/>
        </w:rPr>
        <w:t>十六、补充条款</w:t>
      </w:r>
    </w:p>
    <w:p w:rsidR="00121CAA" w:rsidRDefault="00C745A7" w:rsidP="005D3DF8">
      <w:pPr>
        <w:spacing w:line="360" w:lineRule="auto"/>
        <w:ind w:firstLineChars="200" w:firstLine="386"/>
        <w:rPr>
          <w:rFonts w:ascii="宋体" w:hAnsi="宋体" w:cs="宋体"/>
          <w:szCs w:val="21"/>
        </w:rPr>
      </w:pPr>
      <w:r>
        <w:rPr>
          <w:rFonts w:ascii="宋体" w:hAnsi="宋体" w:cs="宋体" w:hint="eastAsia"/>
          <w:szCs w:val="21"/>
        </w:rPr>
        <w:t>如需修改或补充合同内容，经协商，双方可签署书面修改或补充协议，该协议将作为本合同的一个组成部分。</w:t>
      </w:r>
    </w:p>
    <w:p w:rsidR="00121CAA" w:rsidRDefault="00121CAA">
      <w:pPr>
        <w:pStyle w:val="30"/>
        <w:tabs>
          <w:tab w:val="left" w:pos="573"/>
        </w:tabs>
        <w:adjustRightInd w:val="0"/>
        <w:snapToGrid w:val="0"/>
        <w:spacing w:line="360" w:lineRule="auto"/>
        <w:ind w:firstLine="0"/>
        <w:rPr>
          <w:rFonts w:ascii="Times New Roman"/>
          <w:sz w:val="21"/>
          <w:szCs w:val="21"/>
        </w:rPr>
      </w:pPr>
    </w:p>
    <w:p w:rsidR="00121CAA" w:rsidRDefault="00C745A7" w:rsidP="005D3DF8">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买方：</w:t>
      </w:r>
      <w:r>
        <w:rPr>
          <w:rFonts w:ascii="宋体" w:hAnsi="宋体" w:cs="宋体" w:hint="eastAsia"/>
          <w:color w:val="000000" w:themeColor="text1"/>
          <w:szCs w:val="21"/>
        </w:rPr>
        <w:t xml:space="preserve">                  </w:t>
      </w:r>
      <w:r>
        <w:rPr>
          <w:rFonts w:ascii="宋体" w:hAnsi="宋体" w:cs="宋体" w:hint="eastAsia"/>
          <w:color w:val="000000" w:themeColor="text1"/>
          <w:szCs w:val="21"/>
        </w:rPr>
        <w:t>（盖章）</w:t>
      </w:r>
      <w:r>
        <w:rPr>
          <w:rFonts w:ascii="宋体" w:hAnsi="宋体" w:cs="宋体" w:hint="eastAsia"/>
          <w:color w:val="000000" w:themeColor="text1"/>
          <w:szCs w:val="21"/>
        </w:rPr>
        <w:t xml:space="preserve">  </w:t>
      </w:r>
      <w:r>
        <w:rPr>
          <w:rFonts w:ascii="宋体" w:hAnsi="宋体" w:cs="宋体" w:hint="eastAsia"/>
          <w:color w:val="000000" w:themeColor="text1"/>
          <w:szCs w:val="21"/>
        </w:rPr>
        <w:t>卖方：</w:t>
      </w:r>
      <w:r>
        <w:rPr>
          <w:rFonts w:ascii="宋体" w:hAnsi="宋体" w:cs="宋体" w:hint="eastAsia"/>
          <w:color w:val="000000" w:themeColor="text1"/>
          <w:szCs w:val="21"/>
        </w:rPr>
        <w:t xml:space="preserve">                  </w:t>
      </w:r>
      <w:r>
        <w:rPr>
          <w:rFonts w:ascii="宋体" w:hAnsi="宋体" w:cs="宋体" w:hint="eastAsia"/>
          <w:color w:val="000000" w:themeColor="text1"/>
          <w:szCs w:val="21"/>
        </w:rPr>
        <w:t>（盖章）</w:t>
      </w:r>
    </w:p>
    <w:p w:rsidR="00121CAA" w:rsidRDefault="00C745A7" w:rsidP="005D3DF8">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签约代表：</w:t>
      </w:r>
      <w:r>
        <w:rPr>
          <w:rFonts w:ascii="宋体" w:hAnsi="宋体" w:cs="宋体" w:hint="eastAsia"/>
          <w:color w:val="000000" w:themeColor="text1"/>
          <w:szCs w:val="21"/>
        </w:rPr>
        <w:t xml:space="preserve">                        </w:t>
      </w:r>
      <w:r>
        <w:rPr>
          <w:rFonts w:ascii="宋体" w:hAnsi="宋体" w:cs="宋体" w:hint="eastAsia"/>
          <w:color w:val="000000" w:themeColor="text1"/>
          <w:szCs w:val="21"/>
        </w:rPr>
        <w:t>签约代表：</w:t>
      </w:r>
      <w:r>
        <w:rPr>
          <w:rFonts w:ascii="宋体" w:hAnsi="宋体" w:cs="宋体" w:hint="eastAsia"/>
          <w:color w:val="000000" w:themeColor="text1"/>
          <w:szCs w:val="21"/>
        </w:rPr>
        <w:t xml:space="preserve">                         </w:t>
      </w:r>
    </w:p>
    <w:p w:rsidR="00121CAA" w:rsidRDefault="00C745A7" w:rsidP="005D3DF8">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地</w:t>
      </w:r>
      <w:r>
        <w:rPr>
          <w:rFonts w:ascii="宋体" w:hAnsi="宋体" w:cs="宋体" w:hint="eastAsia"/>
          <w:color w:val="000000" w:themeColor="text1"/>
          <w:szCs w:val="21"/>
        </w:rPr>
        <w:t xml:space="preserve">    </w:t>
      </w:r>
      <w:r>
        <w:rPr>
          <w:rFonts w:ascii="宋体" w:hAnsi="宋体" w:cs="宋体" w:hint="eastAsia"/>
          <w:color w:val="000000" w:themeColor="text1"/>
          <w:szCs w:val="21"/>
        </w:rPr>
        <w:t>址：</w:t>
      </w:r>
      <w:r>
        <w:rPr>
          <w:rFonts w:ascii="宋体" w:hAnsi="宋体" w:cs="宋体" w:hint="eastAsia"/>
          <w:color w:val="000000" w:themeColor="text1"/>
          <w:szCs w:val="21"/>
        </w:rPr>
        <w:t xml:space="preserve">                        </w:t>
      </w:r>
      <w:r>
        <w:rPr>
          <w:rFonts w:ascii="宋体" w:hAnsi="宋体" w:cs="宋体" w:hint="eastAsia"/>
          <w:color w:val="000000" w:themeColor="text1"/>
          <w:szCs w:val="21"/>
        </w:rPr>
        <w:t>地</w:t>
      </w:r>
      <w:r>
        <w:rPr>
          <w:rFonts w:ascii="宋体" w:hAnsi="宋体" w:cs="宋体" w:hint="eastAsia"/>
          <w:color w:val="000000" w:themeColor="text1"/>
          <w:szCs w:val="21"/>
        </w:rPr>
        <w:t xml:space="preserve">    </w:t>
      </w:r>
      <w:r>
        <w:rPr>
          <w:rFonts w:ascii="宋体" w:hAnsi="宋体" w:cs="宋体" w:hint="eastAsia"/>
          <w:color w:val="000000" w:themeColor="text1"/>
          <w:szCs w:val="21"/>
        </w:rPr>
        <w:t>址：</w:t>
      </w:r>
    </w:p>
    <w:p w:rsidR="00121CAA" w:rsidRDefault="00C745A7" w:rsidP="005D3DF8">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电</w:t>
      </w:r>
      <w:r>
        <w:rPr>
          <w:rFonts w:ascii="宋体" w:hAnsi="宋体" w:cs="宋体" w:hint="eastAsia"/>
          <w:color w:val="000000" w:themeColor="text1"/>
          <w:szCs w:val="21"/>
        </w:rPr>
        <w:t xml:space="preserve">    </w:t>
      </w:r>
      <w:r>
        <w:rPr>
          <w:rFonts w:ascii="宋体" w:hAnsi="宋体" w:cs="宋体" w:hint="eastAsia"/>
          <w:color w:val="000000" w:themeColor="text1"/>
          <w:szCs w:val="21"/>
        </w:rPr>
        <w:t>话：</w:t>
      </w:r>
      <w:r>
        <w:rPr>
          <w:rFonts w:ascii="宋体" w:hAnsi="宋体" w:cs="宋体" w:hint="eastAsia"/>
          <w:color w:val="000000" w:themeColor="text1"/>
          <w:szCs w:val="21"/>
        </w:rPr>
        <w:t xml:space="preserve">                        </w:t>
      </w:r>
      <w:r>
        <w:rPr>
          <w:rFonts w:ascii="宋体" w:hAnsi="宋体" w:cs="宋体" w:hint="eastAsia"/>
          <w:color w:val="000000" w:themeColor="text1"/>
          <w:szCs w:val="21"/>
        </w:rPr>
        <w:t>电</w:t>
      </w:r>
      <w:r>
        <w:rPr>
          <w:rFonts w:ascii="宋体" w:hAnsi="宋体" w:cs="宋体" w:hint="eastAsia"/>
          <w:color w:val="000000" w:themeColor="text1"/>
          <w:szCs w:val="21"/>
        </w:rPr>
        <w:t xml:space="preserve">    </w:t>
      </w:r>
      <w:r>
        <w:rPr>
          <w:rFonts w:ascii="宋体" w:hAnsi="宋体" w:cs="宋体" w:hint="eastAsia"/>
          <w:color w:val="000000" w:themeColor="text1"/>
          <w:szCs w:val="21"/>
        </w:rPr>
        <w:t>话：</w:t>
      </w:r>
    </w:p>
    <w:p w:rsidR="00121CAA" w:rsidRDefault="00C745A7" w:rsidP="005D3DF8">
      <w:pPr>
        <w:tabs>
          <w:tab w:val="left" w:pos="573"/>
        </w:tabs>
        <w:adjustRightInd w:val="0"/>
        <w:snapToGrid w:val="0"/>
        <w:spacing w:line="360" w:lineRule="auto"/>
        <w:ind w:firstLineChars="200" w:firstLine="386"/>
        <w:outlineLvl w:val="0"/>
        <w:rPr>
          <w:rFonts w:ascii="宋体" w:hAnsi="宋体" w:cs="宋体"/>
          <w:color w:val="000000" w:themeColor="text1"/>
          <w:szCs w:val="21"/>
        </w:rPr>
      </w:pPr>
      <w:r>
        <w:rPr>
          <w:rFonts w:ascii="宋体" w:hAnsi="宋体" w:cs="宋体" w:hint="eastAsia"/>
          <w:color w:val="000000" w:themeColor="text1"/>
          <w:szCs w:val="21"/>
        </w:rPr>
        <w:t>传</w:t>
      </w:r>
      <w:r>
        <w:rPr>
          <w:rFonts w:ascii="宋体" w:hAnsi="宋体" w:cs="宋体" w:hint="eastAsia"/>
          <w:color w:val="000000" w:themeColor="text1"/>
          <w:szCs w:val="21"/>
        </w:rPr>
        <w:t xml:space="preserve">    </w:t>
      </w:r>
      <w:r>
        <w:rPr>
          <w:rFonts w:ascii="宋体" w:hAnsi="宋体" w:cs="宋体" w:hint="eastAsia"/>
          <w:color w:val="000000" w:themeColor="text1"/>
          <w:szCs w:val="21"/>
        </w:rPr>
        <w:t>真：</w:t>
      </w:r>
      <w:r>
        <w:rPr>
          <w:rFonts w:ascii="宋体" w:hAnsi="宋体" w:cs="宋体" w:hint="eastAsia"/>
          <w:color w:val="000000" w:themeColor="text1"/>
          <w:szCs w:val="21"/>
        </w:rPr>
        <w:t xml:space="preserve">                        </w:t>
      </w:r>
      <w:r>
        <w:rPr>
          <w:rFonts w:ascii="宋体" w:hAnsi="宋体" w:cs="宋体" w:hint="eastAsia"/>
          <w:color w:val="000000" w:themeColor="text1"/>
          <w:szCs w:val="21"/>
        </w:rPr>
        <w:t>传</w:t>
      </w:r>
      <w:r>
        <w:rPr>
          <w:rFonts w:ascii="宋体" w:hAnsi="宋体" w:cs="宋体" w:hint="eastAsia"/>
          <w:color w:val="000000" w:themeColor="text1"/>
          <w:szCs w:val="21"/>
        </w:rPr>
        <w:t xml:space="preserve">    </w:t>
      </w:r>
      <w:r>
        <w:rPr>
          <w:rFonts w:ascii="宋体" w:hAnsi="宋体" w:cs="宋体" w:hint="eastAsia"/>
          <w:color w:val="000000" w:themeColor="text1"/>
          <w:szCs w:val="21"/>
        </w:rPr>
        <w:t>真：</w:t>
      </w:r>
    </w:p>
    <w:p w:rsidR="00121CAA" w:rsidRDefault="00C745A7" w:rsidP="005D3DF8">
      <w:pPr>
        <w:tabs>
          <w:tab w:val="left" w:pos="573"/>
        </w:tabs>
        <w:adjustRightInd w:val="0"/>
        <w:snapToGrid w:val="0"/>
        <w:spacing w:line="360" w:lineRule="auto"/>
        <w:ind w:firstLineChars="200" w:firstLine="386"/>
        <w:outlineLvl w:val="0"/>
        <w:rPr>
          <w:rStyle w:val="af"/>
          <w:color w:val="000000" w:themeColor="text1"/>
          <w:sz w:val="36"/>
          <w:szCs w:val="36"/>
        </w:rPr>
      </w:pPr>
      <w:r>
        <w:rPr>
          <w:rFonts w:ascii="宋体" w:hAnsi="宋体" w:cs="宋体" w:hint="eastAsia"/>
          <w:color w:val="000000" w:themeColor="text1"/>
          <w:szCs w:val="21"/>
        </w:rPr>
        <w:t>签约日期：</w:t>
      </w:r>
      <w:r>
        <w:rPr>
          <w:rFonts w:ascii="宋体" w:hAnsi="宋体" w:cs="宋体" w:hint="eastAsia"/>
          <w:color w:val="000000" w:themeColor="text1"/>
          <w:szCs w:val="21"/>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签约日期：</w:t>
      </w:r>
    </w:p>
    <w:p w:rsidR="00121CAA" w:rsidRDefault="00C745A7">
      <w:pPr>
        <w:pStyle w:val="10"/>
        <w:ind w:firstLine="0"/>
        <w:jc w:val="center"/>
        <w:rPr>
          <w:rStyle w:val="af"/>
          <w:rFonts w:hAnsi="宋体" w:cs="宋体"/>
          <w:color w:val="000000" w:themeColor="text1"/>
          <w:sz w:val="24"/>
          <w:szCs w:val="24"/>
        </w:rPr>
      </w:pPr>
      <w:r>
        <w:rPr>
          <w:rStyle w:val="af"/>
          <w:rFonts w:hint="eastAsia"/>
          <w:b/>
          <w:bCs/>
          <w:color w:val="000000" w:themeColor="text1"/>
          <w:sz w:val="36"/>
          <w:szCs w:val="36"/>
        </w:rPr>
        <w:lastRenderedPageBreak/>
        <w:t>第八章</w:t>
      </w:r>
      <w:r>
        <w:rPr>
          <w:rStyle w:val="af"/>
          <w:rFonts w:hint="eastAsia"/>
          <w:b/>
          <w:bCs/>
          <w:color w:val="000000" w:themeColor="text1"/>
          <w:sz w:val="36"/>
          <w:szCs w:val="36"/>
        </w:rPr>
        <w:t xml:space="preserve">  </w:t>
      </w:r>
      <w:r>
        <w:rPr>
          <w:rStyle w:val="af"/>
          <w:rFonts w:hint="eastAsia"/>
          <w:b/>
          <w:bCs/>
          <w:color w:val="000000" w:themeColor="text1"/>
          <w:sz w:val="36"/>
          <w:szCs w:val="36"/>
        </w:rPr>
        <w:t>投标文件格式</w:t>
      </w:r>
    </w:p>
    <w:p w:rsidR="00121CAA" w:rsidRDefault="00121CAA">
      <w:pPr>
        <w:pStyle w:val="2"/>
        <w:numPr>
          <w:ilvl w:val="0"/>
          <w:numId w:val="0"/>
        </w:numPr>
        <w:ind w:firstLineChars="200" w:firstLine="448"/>
        <w:rPr>
          <w:rFonts w:ascii="楷体" w:eastAsia="楷体" w:hAnsi="楷体" w:cs="黑体"/>
          <w:bCs w:val="0"/>
          <w:color w:val="000000" w:themeColor="text1"/>
          <w:sz w:val="24"/>
          <w:szCs w:val="24"/>
        </w:rPr>
      </w:pPr>
    </w:p>
    <w:p w:rsidR="00121CAA" w:rsidRDefault="00C745A7">
      <w:pPr>
        <w:pStyle w:val="2"/>
        <w:numPr>
          <w:ilvl w:val="0"/>
          <w:numId w:val="0"/>
        </w:numPr>
        <w:ind w:firstLineChars="200" w:firstLine="448"/>
        <w:rPr>
          <w:rFonts w:ascii="楷体" w:eastAsia="楷体" w:hAnsi="楷体" w:cs="黑体"/>
          <w:bCs w:val="0"/>
          <w:color w:val="000000" w:themeColor="text1"/>
          <w:sz w:val="24"/>
          <w:szCs w:val="24"/>
        </w:rPr>
      </w:pPr>
      <w:r>
        <w:rPr>
          <w:rFonts w:ascii="楷体" w:eastAsia="楷体" w:hAnsi="楷体" w:cs="黑体" w:hint="eastAsia"/>
          <w:bCs w:val="0"/>
          <w:color w:val="000000" w:themeColor="text1"/>
          <w:sz w:val="24"/>
          <w:szCs w:val="24"/>
        </w:rPr>
        <w:t>（注：</w:t>
      </w:r>
      <w:r>
        <w:rPr>
          <w:rFonts w:ascii="楷体" w:eastAsia="楷体" w:hAnsi="楷体" w:cs="黑体" w:hint="eastAsia"/>
          <w:bCs w:val="0"/>
          <w:color w:val="000000" w:themeColor="text1"/>
          <w:sz w:val="24"/>
          <w:szCs w:val="24"/>
        </w:rPr>
        <w:t>1.</w:t>
      </w:r>
      <w:r>
        <w:rPr>
          <w:rFonts w:ascii="楷体" w:eastAsia="楷体" w:hAnsi="楷体" w:cs="黑体" w:hint="eastAsia"/>
          <w:bCs w:val="0"/>
          <w:color w:val="000000" w:themeColor="text1"/>
          <w:sz w:val="24"/>
          <w:szCs w:val="24"/>
        </w:rPr>
        <w:t>请投标人按照以下要求的格式、内容、顺序及要求制作投标文件，并</w:t>
      </w:r>
      <w:r>
        <w:rPr>
          <w:rFonts w:ascii="楷体" w:eastAsia="楷体" w:hAnsi="楷体" w:cs="黑体"/>
          <w:bCs w:val="0"/>
          <w:color w:val="000000" w:themeColor="text1"/>
          <w:sz w:val="24"/>
          <w:szCs w:val="24"/>
        </w:rPr>
        <w:t>按照目录条目下的要求填写</w:t>
      </w:r>
      <w:r>
        <w:rPr>
          <w:rFonts w:ascii="楷体" w:eastAsia="楷体" w:hAnsi="楷体" w:cs="黑体" w:hint="eastAsia"/>
          <w:bCs w:val="0"/>
          <w:color w:val="000000" w:themeColor="text1"/>
          <w:sz w:val="24"/>
          <w:szCs w:val="24"/>
        </w:rPr>
        <w:t>相</w:t>
      </w:r>
      <w:r>
        <w:rPr>
          <w:rFonts w:ascii="楷体" w:eastAsia="楷体" w:hAnsi="楷体" w:cs="黑体"/>
          <w:bCs w:val="0"/>
          <w:color w:val="000000" w:themeColor="text1"/>
          <w:sz w:val="24"/>
          <w:szCs w:val="24"/>
        </w:rPr>
        <w:t>应内容</w:t>
      </w:r>
      <w:r>
        <w:rPr>
          <w:rFonts w:ascii="楷体" w:eastAsia="楷体" w:hAnsi="楷体" w:cs="黑体" w:hint="eastAsia"/>
          <w:bCs w:val="0"/>
          <w:color w:val="000000" w:themeColor="text1"/>
          <w:sz w:val="24"/>
          <w:szCs w:val="24"/>
        </w:rPr>
        <w:t>，否则可能影响评审</w:t>
      </w:r>
      <w:r>
        <w:rPr>
          <w:rFonts w:ascii="楷体" w:eastAsia="楷体" w:hAnsi="楷体" w:cs="黑体"/>
          <w:bCs w:val="0"/>
          <w:color w:val="000000" w:themeColor="text1"/>
          <w:sz w:val="24"/>
          <w:szCs w:val="24"/>
        </w:rPr>
        <w:t>专家</w:t>
      </w:r>
      <w:r>
        <w:rPr>
          <w:rFonts w:ascii="楷体" w:eastAsia="楷体" w:hAnsi="楷体" w:cs="黑体" w:hint="eastAsia"/>
          <w:bCs w:val="0"/>
          <w:color w:val="000000" w:themeColor="text1"/>
          <w:sz w:val="24"/>
          <w:szCs w:val="24"/>
        </w:rPr>
        <w:t>对投标文件的评价。</w:t>
      </w:r>
      <w:r>
        <w:rPr>
          <w:rFonts w:ascii="楷体" w:eastAsia="楷体" w:hAnsi="楷体" w:cs="黑体" w:hint="eastAsia"/>
          <w:bCs w:val="0"/>
          <w:color w:val="000000" w:themeColor="text1"/>
          <w:sz w:val="24"/>
          <w:szCs w:val="24"/>
        </w:rPr>
        <w:t>2.</w:t>
      </w:r>
      <w:r>
        <w:rPr>
          <w:rFonts w:ascii="楷体" w:eastAsia="楷体" w:hAnsi="楷体" w:cs="黑体" w:hint="eastAsia"/>
          <w:bCs w:val="0"/>
          <w:color w:val="000000" w:themeColor="text1"/>
          <w:sz w:val="24"/>
          <w:szCs w:val="24"/>
        </w:rPr>
        <w:t>投标人在</w:t>
      </w:r>
      <w:r>
        <w:rPr>
          <w:rFonts w:ascii="楷体" w:eastAsia="楷体" w:hAnsi="楷体" w:cs="黑体"/>
          <w:bCs w:val="0"/>
          <w:color w:val="000000" w:themeColor="text1"/>
          <w:sz w:val="24"/>
          <w:szCs w:val="24"/>
        </w:rPr>
        <w:t>制作</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w:t>
      </w:r>
      <w:r>
        <w:rPr>
          <w:rFonts w:ascii="楷体" w:eastAsia="楷体" w:hAnsi="楷体" w:cs="黑体" w:hint="eastAsia"/>
          <w:bCs w:val="0"/>
          <w:color w:val="000000" w:themeColor="text1"/>
          <w:sz w:val="24"/>
          <w:szCs w:val="24"/>
        </w:rPr>
        <w:t>目录时</w:t>
      </w:r>
      <w:r>
        <w:rPr>
          <w:rFonts w:ascii="楷体" w:eastAsia="楷体" w:hAnsi="楷体" w:cs="黑体"/>
          <w:bCs w:val="0"/>
          <w:color w:val="000000" w:themeColor="text1"/>
          <w:sz w:val="24"/>
          <w:szCs w:val="24"/>
        </w:rPr>
        <w:t>，如需</w:t>
      </w:r>
      <w:r>
        <w:rPr>
          <w:rFonts w:ascii="楷体" w:eastAsia="楷体" w:hAnsi="楷体" w:cs="黑体" w:hint="eastAsia"/>
          <w:bCs w:val="0"/>
          <w:color w:val="000000" w:themeColor="text1"/>
          <w:sz w:val="24"/>
          <w:szCs w:val="24"/>
        </w:rPr>
        <w:t>提示</w:t>
      </w:r>
      <w:r>
        <w:rPr>
          <w:rFonts w:ascii="楷体" w:eastAsia="楷体" w:hAnsi="楷体" w:cs="黑体"/>
          <w:bCs w:val="0"/>
          <w:color w:val="000000" w:themeColor="text1"/>
          <w:sz w:val="24"/>
          <w:szCs w:val="24"/>
        </w:rPr>
        <w:t>评审专家了解该</w:t>
      </w:r>
      <w:r>
        <w:rPr>
          <w:rFonts w:ascii="楷体" w:eastAsia="楷体" w:hAnsi="楷体" w:cs="黑体" w:hint="eastAsia"/>
          <w:bCs w:val="0"/>
          <w:color w:val="000000" w:themeColor="text1"/>
          <w:sz w:val="24"/>
          <w:szCs w:val="24"/>
        </w:rPr>
        <w:t>条目</w:t>
      </w:r>
      <w:r>
        <w:rPr>
          <w:rFonts w:ascii="楷体" w:eastAsia="楷体" w:hAnsi="楷体" w:cs="黑体"/>
          <w:bCs w:val="0"/>
          <w:color w:val="000000" w:themeColor="text1"/>
          <w:sz w:val="24"/>
          <w:szCs w:val="24"/>
        </w:rPr>
        <w:t>内容可在目录备注栏中填写</w:t>
      </w:r>
      <w:r>
        <w:rPr>
          <w:rFonts w:ascii="楷体" w:eastAsia="楷体" w:hAnsi="楷体" w:cs="黑体" w:hint="eastAsia"/>
          <w:bCs w:val="0"/>
          <w:color w:val="000000" w:themeColor="text1"/>
          <w:sz w:val="24"/>
          <w:szCs w:val="24"/>
        </w:rPr>
        <w:t>所提供材料名称。</w:t>
      </w:r>
      <w:r>
        <w:rPr>
          <w:rFonts w:ascii="楷体" w:eastAsia="楷体" w:hAnsi="楷体" w:cs="黑体"/>
          <w:bCs w:val="0"/>
          <w:color w:val="000000" w:themeColor="text1"/>
          <w:sz w:val="24"/>
          <w:szCs w:val="24"/>
        </w:rPr>
        <w:t>3.</w:t>
      </w:r>
      <w:r>
        <w:rPr>
          <w:rFonts w:ascii="楷体" w:eastAsia="楷体" w:hAnsi="楷体" w:cs="黑体" w:hint="eastAsia"/>
          <w:bCs w:val="0"/>
          <w:color w:val="000000" w:themeColor="text1"/>
          <w:sz w:val="24"/>
          <w:szCs w:val="24"/>
        </w:rPr>
        <w:t>投标</w:t>
      </w:r>
      <w:r>
        <w:rPr>
          <w:rFonts w:ascii="楷体" w:eastAsia="楷体" w:hAnsi="楷体" w:cs="黑体"/>
          <w:bCs w:val="0"/>
          <w:color w:val="000000" w:themeColor="text1"/>
          <w:sz w:val="24"/>
          <w:szCs w:val="24"/>
        </w:rPr>
        <w:t>文件提供格式的，按格式填写；未提供格式的，</w:t>
      </w:r>
      <w:r>
        <w:rPr>
          <w:rFonts w:ascii="楷体" w:eastAsia="楷体" w:hAnsi="楷体" w:cs="黑体" w:hint="eastAsia"/>
          <w:bCs w:val="0"/>
          <w:color w:val="000000" w:themeColor="text1"/>
          <w:sz w:val="24"/>
          <w:szCs w:val="24"/>
        </w:rPr>
        <w:t>投标人</w:t>
      </w:r>
      <w:r>
        <w:rPr>
          <w:rFonts w:ascii="楷体" w:eastAsia="楷体" w:hAnsi="楷体" w:cs="黑体"/>
          <w:bCs w:val="0"/>
          <w:color w:val="000000" w:themeColor="text1"/>
          <w:sz w:val="24"/>
          <w:szCs w:val="24"/>
        </w:rPr>
        <w:t>自拟格式。</w:t>
      </w:r>
      <w:r>
        <w:rPr>
          <w:rFonts w:ascii="楷体" w:eastAsia="楷体" w:hAnsi="楷体" w:cs="黑体" w:hint="eastAsia"/>
          <w:bCs w:val="0"/>
          <w:color w:val="000000" w:themeColor="text1"/>
          <w:sz w:val="24"/>
          <w:szCs w:val="24"/>
        </w:rPr>
        <w:t>）</w:t>
      </w:r>
    </w:p>
    <w:p w:rsidR="00121CAA" w:rsidRDefault="00C745A7" w:rsidP="005D3DF8">
      <w:pPr>
        <w:spacing w:beforeLines="100" w:afterLines="250"/>
        <w:rPr>
          <w:rFonts w:ascii="黑体" w:eastAsia="黑体" w:hAnsi="黑体"/>
          <w:b/>
          <w:color w:val="000000" w:themeColor="text1"/>
          <w:sz w:val="44"/>
          <w:szCs w:val="44"/>
        </w:rPr>
      </w:pPr>
      <w:r>
        <w:rPr>
          <w:rFonts w:ascii="黑体" w:eastAsia="黑体" w:hAnsi="黑体"/>
          <w:b/>
          <w:color w:val="000000" w:themeColor="text1"/>
          <w:sz w:val="44"/>
          <w:szCs w:val="44"/>
        </w:rPr>
        <w:br w:type="page"/>
      </w:r>
    </w:p>
    <w:p w:rsidR="00121CAA" w:rsidRDefault="00121CAA" w:rsidP="005D3DF8">
      <w:pPr>
        <w:autoSpaceDE w:val="0"/>
        <w:autoSpaceDN w:val="0"/>
        <w:adjustRightInd w:val="0"/>
        <w:spacing w:line="360" w:lineRule="auto"/>
        <w:ind w:firstLineChars="500" w:firstLine="1515"/>
        <w:rPr>
          <w:rFonts w:ascii="宋体" w:hAnsi="宋体" w:cs="宋体"/>
          <w:sz w:val="32"/>
          <w:szCs w:val="32"/>
          <w:u w:val="single"/>
        </w:rPr>
      </w:pPr>
    </w:p>
    <w:p w:rsidR="00121CAA" w:rsidRDefault="00121CAA" w:rsidP="005D3DF8">
      <w:pPr>
        <w:autoSpaceDE w:val="0"/>
        <w:autoSpaceDN w:val="0"/>
        <w:adjustRightInd w:val="0"/>
        <w:spacing w:line="360" w:lineRule="auto"/>
        <w:ind w:firstLineChars="500" w:firstLine="1515"/>
        <w:rPr>
          <w:rFonts w:ascii="宋体" w:hAnsi="宋体" w:cs="宋体"/>
          <w:sz w:val="32"/>
          <w:szCs w:val="32"/>
          <w:u w:val="single"/>
        </w:rPr>
      </w:pPr>
    </w:p>
    <w:p w:rsidR="00121CAA" w:rsidRDefault="00C745A7" w:rsidP="005D3DF8">
      <w:pPr>
        <w:autoSpaceDE w:val="0"/>
        <w:autoSpaceDN w:val="0"/>
        <w:adjustRightInd w:val="0"/>
        <w:spacing w:line="360" w:lineRule="auto"/>
        <w:ind w:firstLineChars="500" w:firstLine="1515"/>
        <w:rPr>
          <w:rFonts w:ascii="宋体" w:hAnsi="宋体" w:cs="宋体"/>
          <w:sz w:val="32"/>
          <w:szCs w:val="32"/>
          <w:u w:val="single"/>
        </w:rPr>
      </w:pPr>
      <w:r>
        <w:rPr>
          <w:rFonts w:ascii="宋体" w:hAnsi="宋体" w:cs="宋体"/>
          <w:sz w:val="32"/>
          <w:szCs w:val="32"/>
        </w:rPr>
        <w:t>(</w:t>
      </w:r>
      <w:r>
        <w:rPr>
          <w:rFonts w:ascii="宋体" w:hAnsi="宋体" w:cs="宋体" w:hint="eastAsia"/>
          <w:sz w:val="32"/>
          <w:szCs w:val="32"/>
          <w:lang w:val="zh-CN"/>
        </w:rPr>
        <w:t>项目名称</w:t>
      </w:r>
      <w:r>
        <w:rPr>
          <w:rFonts w:ascii="宋体" w:hAnsi="宋体" w:cs="宋体"/>
          <w:sz w:val="32"/>
          <w:szCs w:val="32"/>
        </w:rPr>
        <w:t>)</w:t>
      </w:r>
    </w:p>
    <w:p w:rsidR="00121CAA" w:rsidRDefault="00121CAA">
      <w:pPr>
        <w:autoSpaceDE w:val="0"/>
        <w:autoSpaceDN w:val="0"/>
        <w:adjustRightInd w:val="0"/>
        <w:spacing w:line="360" w:lineRule="auto"/>
        <w:jc w:val="center"/>
        <w:rPr>
          <w:rFonts w:ascii="宋体" w:hAnsi="宋体" w:cs="宋体"/>
          <w:szCs w:val="18"/>
        </w:rPr>
      </w:pPr>
    </w:p>
    <w:p w:rsidR="00121CAA" w:rsidRDefault="00121CAA">
      <w:pPr>
        <w:autoSpaceDE w:val="0"/>
        <w:autoSpaceDN w:val="0"/>
        <w:adjustRightInd w:val="0"/>
        <w:spacing w:line="360" w:lineRule="auto"/>
        <w:jc w:val="center"/>
        <w:rPr>
          <w:rFonts w:ascii="宋体" w:hAnsi="宋体" w:cs="宋体"/>
          <w:sz w:val="52"/>
          <w:szCs w:val="18"/>
        </w:rPr>
      </w:pPr>
    </w:p>
    <w:p w:rsidR="00121CAA" w:rsidRDefault="00C745A7">
      <w:pPr>
        <w:autoSpaceDE w:val="0"/>
        <w:autoSpaceDN w:val="0"/>
        <w:adjustRightInd w:val="0"/>
        <w:spacing w:line="360" w:lineRule="auto"/>
        <w:jc w:val="center"/>
        <w:rPr>
          <w:rFonts w:ascii="宋体" w:hAnsi="宋体" w:cs="宋体"/>
          <w:sz w:val="72"/>
          <w:szCs w:val="72"/>
        </w:rPr>
      </w:pPr>
      <w:r>
        <w:rPr>
          <w:rFonts w:ascii="宋体" w:hAnsi="宋体" w:cs="宋体" w:hint="eastAsia"/>
          <w:sz w:val="72"/>
          <w:szCs w:val="72"/>
          <w:lang w:val="zh-CN"/>
        </w:rPr>
        <w:t>投标文件</w:t>
      </w:r>
    </w:p>
    <w:p w:rsidR="00121CAA" w:rsidRDefault="00C745A7">
      <w:pPr>
        <w:autoSpaceDE w:val="0"/>
        <w:autoSpaceDN w:val="0"/>
        <w:adjustRightInd w:val="0"/>
        <w:spacing w:line="360" w:lineRule="auto"/>
        <w:jc w:val="center"/>
        <w:rPr>
          <w:rFonts w:ascii="宋体" w:hAnsi="宋体" w:cs="宋体"/>
          <w:bCs/>
          <w:szCs w:val="18"/>
        </w:rPr>
      </w:pPr>
      <w:r>
        <w:rPr>
          <w:rFonts w:ascii="宋体" w:hAnsi="宋体" w:cs="宋体" w:hint="eastAsia"/>
          <w:b/>
          <w:sz w:val="24"/>
        </w:rPr>
        <w:t>项目</w:t>
      </w:r>
      <w:r>
        <w:rPr>
          <w:rFonts w:ascii="宋体" w:hAnsi="宋体" w:cs="宋体" w:hint="eastAsia"/>
          <w:b/>
          <w:sz w:val="24"/>
        </w:rPr>
        <w:t>编号：</w:t>
      </w:r>
    </w:p>
    <w:p w:rsidR="00121CAA" w:rsidRDefault="00121CAA">
      <w:pPr>
        <w:autoSpaceDE w:val="0"/>
        <w:autoSpaceDN w:val="0"/>
        <w:adjustRightInd w:val="0"/>
        <w:spacing w:line="360" w:lineRule="auto"/>
        <w:jc w:val="center"/>
        <w:rPr>
          <w:rFonts w:ascii="宋体" w:hAnsi="宋体" w:cs="宋体"/>
          <w:szCs w:val="18"/>
        </w:rPr>
      </w:pPr>
    </w:p>
    <w:p w:rsidR="00121CAA" w:rsidRDefault="00121CAA" w:rsidP="005D3DF8">
      <w:pPr>
        <w:tabs>
          <w:tab w:val="left" w:pos="1400"/>
        </w:tabs>
        <w:autoSpaceDE w:val="0"/>
        <w:autoSpaceDN w:val="0"/>
        <w:adjustRightInd w:val="0"/>
        <w:spacing w:line="360" w:lineRule="auto"/>
        <w:ind w:firstLineChars="607" w:firstLine="1597"/>
        <w:jc w:val="left"/>
        <w:rPr>
          <w:rFonts w:ascii="黑体" w:eastAsia="黑体" w:hAnsi="黑体" w:cs="宋体"/>
          <w:sz w:val="28"/>
          <w:szCs w:val="28"/>
          <w:lang w:val="zh-CN"/>
        </w:rPr>
      </w:pPr>
    </w:p>
    <w:p w:rsidR="00121CAA" w:rsidRDefault="00121CAA" w:rsidP="005D3DF8">
      <w:pPr>
        <w:tabs>
          <w:tab w:val="left" w:pos="1400"/>
        </w:tabs>
        <w:autoSpaceDE w:val="0"/>
        <w:autoSpaceDN w:val="0"/>
        <w:adjustRightInd w:val="0"/>
        <w:spacing w:line="360" w:lineRule="auto"/>
        <w:ind w:firstLineChars="607" w:firstLine="1597"/>
        <w:jc w:val="left"/>
        <w:rPr>
          <w:rFonts w:ascii="黑体" w:eastAsia="黑体" w:hAnsi="黑体" w:cs="宋体"/>
          <w:sz w:val="28"/>
          <w:szCs w:val="28"/>
          <w:lang w:val="zh-CN"/>
        </w:rPr>
      </w:pPr>
    </w:p>
    <w:p w:rsidR="00121CAA" w:rsidRDefault="00121CAA">
      <w:pPr>
        <w:pStyle w:val="a7"/>
        <w:rPr>
          <w:rFonts w:ascii="黑体" w:eastAsia="黑体" w:hAnsi="黑体" w:cs="宋体"/>
          <w:sz w:val="28"/>
          <w:szCs w:val="28"/>
          <w:lang w:val="zh-CN"/>
        </w:rPr>
      </w:pPr>
    </w:p>
    <w:p w:rsidR="00121CAA" w:rsidRDefault="00121CAA">
      <w:pPr>
        <w:pStyle w:val="a7"/>
        <w:rPr>
          <w:rFonts w:ascii="黑体" w:eastAsia="黑体" w:hAnsi="黑体" w:cs="宋体"/>
          <w:sz w:val="28"/>
          <w:szCs w:val="28"/>
          <w:lang w:val="zh-CN"/>
        </w:rPr>
      </w:pPr>
    </w:p>
    <w:p w:rsidR="00121CAA" w:rsidRDefault="00121CAA">
      <w:pPr>
        <w:pStyle w:val="a7"/>
        <w:rPr>
          <w:rFonts w:ascii="黑体" w:eastAsia="黑体" w:hAnsi="黑体" w:cs="宋体"/>
          <w:sz w:val="28"/>
          <w:szCs w:val="28"/>
          <w:lang w:val="zh-CN"/>
        </w:rPr>
      </w:pPr>
    </w:p>
    <w:p w:rsidR="00121CAA" w:rsidRDefault="00121CAA" w:rsidP="005D3DF8">
      <w:pPr>
        <w:tabs>
          <w:tab w:val="left" w:pos="1400"/>
        </w:tabs>
        <w:autoSpaceDE w:val="0"/>
        <w:autoSpaceDN w:val="0"/>
        <w:adjustRightInd w:val="0"/>
        <w:spacing w:line="360" w:lineRule="auto"/>
        <w:ind w:firstLineChars="607" w:firstLine="1597"/>
        <w:jc w:val="left"/>
        <w:rPr>
          <w:rFonts w:ascii="黑体" w:eastAsia="黑体" w:hAnsi="黑体" w:cs="宋体"/>
          <w:bCs/>
          <w:sz w:val="28"/>
          <w:szCs w:val="28"/>
          <w:lang w:val="zh-CN"/>
        </w:rPr>
      </w:pPr>
    </w:p>
    <w:p w:rsidR="00121CAA" w:rsidRDefault="00C745A7" w:rsidP="005D3DF8">
      <w:pPr>
        <w:tabs>
          <w:tab w:val="left" w:pos="1400"/>
        </w:tabs>
        <w:autoSpaceDE w:val="0"/>
        <w:autoSpaceDN w:val="0"/>
        <w:adjustRightInd w:val="0"/>
        <w:spacing w:line="360" w:lineRule="auto"/>
        <w:ind w:firstLineChars="607" w:firstLine="1597"/>
        <w:jc w:val="left"/>
        <w:rPr>
          <w:rFonts w:ascii="宋体" w:hAnsi="宋体" w:cs="宋体"/>
          <w:bCs/>
          <w:sz w:val="28"/>
          <w:szCs w:val="28"/>
          <w:lang w:val="zh-CN"/>
        </w:rPr>
      </w:pPr>
      <w:r>
        <w:rPr>
          <w:rFonts w:ascii="宋体" w:hAnsi="宋体" w:cs="宋体" w:hint="eastAsia"/>
          <w:bCs/>
          <w:sz w:val="28"/>
          <w:szCs w:val="28"/>
          <w:lang w:val="zh-CN"/>
        </w:rPr>
        <w:t>投标人</w:t>
      </w:r>
      <w:r>
        <w:rPr>
          <w:rFonts w:ascii="宋体" w:hAnsi="宋体" w:cs="宋体" w:hint="eastAsia"/>
          <w:bCs/>
          <w:sz w:val="28"/>
          <w:szCs w:val="28"/>
        </w:rPr>
        <w:t>名称</w:t>
      </w:r>
      <w:r>
        <w:rPr>
          <w:rFonts w:ascii="宋体" w:hAnsi="宋体" w:cs="宋体" w:hint="eastAsia"/>
          <w:bCs/>
          <w:sz w:val="28"/>
          <w:szCs w:val="28"/>
          <w:lang w:val="zh-CN"/>
        </w:rPr>
        <w:t>：</w:t>
      </w:r>
      <w:r>
        <w:rPr>
          <w:rFonts w:ascii="宋体" w:hAnsi="宋体" w:cs="宋体" w:hint="eastAsia"/>
          <w:bCs/>
          <w:sz w:val="28"/>
          <w:szCs w:val="28"/>
          <w:lang w:val="zh-CN"/>
        </w:rPr>
        <w:t>(</w:t>
      </w:r>
      <w:r>
        <w:rPr>
          <w:rFonts w:ascii="宋体" w:hAnsi="宋体" w:cs="宋体" w:hint="eastAsia"/>
          <w:bCs/>
          <w:sz w:val="28"/>
          <w:szCs w:val="28"/>
          <w:lang w:val="zh-CN"/>
        </w:rPr>
        <w:t>盖单位章</w:t>
      </w:r>
      <w:r>
        <w:rPr>
          <w:rFonts w:ascii="宋体" w:hAnsi="宋体" w:cs="宋体" w:hint="eastAsia"/>
          <w:bCs/>
          <w:sz w:val="28"/>
          <w:szCs w:val="28"/>
          <w:lang w:val="zh-CN"/>
        </w:rPr>
        <w:t>)</w:t>
      </w:r>
    </w:p>
    <w:p w:rsidR="00121CAA" w:rsidRDefault="00121CAA" w:rsidP="005D3DF8">
      <w:pPr>
        <w:tabs>
          <w:tab w:val="left" w:pos="1400"/>
        </w:tabs>
        <w:autoSpaceDE w:val="0"/>
        <w:autoSpaceDN w:val="0"/>
        <w:adjustRightInd w:val="0"/>
        <w:spacing w:line="360" w:lineRule="auto"/>
        <w:ind w:firstLineChars="607" w:firstLine="1597"/>
        <w:jc w:val="left"/>
        <w:rPr>
          <w:rFonts w:ascii="宋体" w:hAnsi="宋体" w:cs="宋体"/>
          <w:bCs/>
          <w:sz w:val="28"/>
          <w:szCs w:val="28"/>
          <w:lang w:val="zh-CN"/>
        </w:rPr>
      </w:pPr>
    </w:p>
    <w:p w:rsidR="00121CAA" w:rsidRDefault="00C745A7" w:rsidP="005D3DF8">
      <w:pPr>
        <w:tabs>
          <w:tab w:val="left" w:pos="1400"/>
        </w:tabs>
        <w:autoSpaceDE w:val="0"/>
        <w:autoSpaceDN w:val="0"/>
        <w:adjustRightInd w:val="0"/>
        <w:spacing w:line="360" w:lineRule="auto"/>
        <w:ind w:firstLineChars="607" w:firstLine="1597"/>
        <w:jc w:val="left"/>
        <w:rPr>
          <w:rFonts w:ascii="宋体" w:hAnsi="宋体" w:cs="宋体"/>
          <w:bCs/>
          <w:sz w:val="28"/>
          <w:szCs w:val="28"/>
          <w:lang w:val="zh-CN"/>
        </w:rPr>
      </w:pPr>
      <w:r>
        <w:rPr>
          <w:rFonts w:ascii="宋体" w:hAnsi="宋体" w:cs="宋体" w:hint="eastAsia"/>
          <w:bCs/>
          <w:sz w:val="28"/>
          <w:szCs w:val="28"/>
          <w:lang w:val="zh-CN"/>
        </w:rPr>
        <w:t>法定代表人或委托代理人：（签字</w:t>
      </w:r>
      <w:r>
        <w:rPr>
          <w:rFonts w:ascii="宋体" w:hAnsi="宋体" w:cs="宋体" w:hint="eastAsia"/>
          <w:bCs/>
          <w:sz w:val="28"/>
          <w:szCs w:val="28"/>
        </w:rPr>
        <w:t>或盖章</w:t>
      </w:r>
      <w:r>
        <w:rPr>
          <w:rFonts w:ascii="宋体" w:hAnsi="宋体" w:cs="宋体" w:hint="eastAsia"/>
          <w:bCs/>
          <w:sz w:val="28"/>
          <w:szCs w:val="28"/>
          <w:lang w:val="zh-CN"/>
        </w:rPr>
        <w:t>）</w:t>
      </w:r>
    </w:p>
    <w:p w:rsidR="00121CAA" w:rsidRDefault="00121CAA">
      <w:pPr>
        <w:tabs>
          <w:tab w:val="left" w:pos="1400"/>
        </w:tabs>
        <w:autoSpaceDE w:val="0"/>
        <w:autoSpaceDN w:val="0"/>
        <w:adjustRightInd w:val="0"/>
        <w:spacing w:line="360" w:lineRule="auto"/>
        <w:jc w:val="left"/>
        <w:rPr>
          <w:rFonts w:ascii="宋体" w:hAnsi="宋体" w:cs="宋体"/>
          <w:bCs/>
          <w:sz w:val="28"/>
          <w:szCs w:val="28"/>
          <w:u w:val="single"/>
          <w:lang w:val="zh-CN"/>
        </w:rPr>
      </w:pPr>
    </w:p>
    <w:p w:rsidR="00121CAA" w:rsidRDefault="00C745A7" w:rsidP="005D3DF8">
      <w:pPr>
        <w:spacing w:beforeLines="100" w:afterLines="100"/>
        <w:ind w:leftChars="466" w:left="1834" w:right="466" w:hangingChars="355" w:hanging="934"/>
        <w:jc w:val="center"/>
        <w:rPr>
          <w:rFonts w:ascii="宋体" w:hAnsi="宋体" w:cs="宋体"/>
          <w:bCs/>
          <w:sz w:val="28"/>
          <w:szCs w:val="28"/>
          <w:lang w:val="zh-CN"/>
        </w:rPr>
      </w:pPr>
      <w:r>
        <w:rPr>
          <w:rFonts w:ascii="宋体" w:hAnsi="宋体" w:cs="宋体" w:hint="eastAsia"/>
          <w:bCs/>
          <w:sz w:val="28"/>
          <w:szCs w:val="28"/>
          <w:lang w:val="zh-CN"/>
        </w:rPr>
        <w:t>日期：年月</w:t>
      </w:r>
      <w:r>
        <w:rPr>
          <w:rFonts w:ascii="宋体" w:hAnsi="宋体" w:cs="宋体" w:hint="eastAsia"/>
          <w:bCs/>
          <w:sz w:val="28"/>
          <w:szCs w:val="28"/>
          <w:lang w:val="zh-CN"/>
        </w:rPr>
        <w:t>____</w:t>
      </w:r>
      <w:r>
        <w:rPr>
          <w:rFonts w:ascii="宋体" w:hAnsi="宋体" w:cs="宋体" w:hint="eastAsia"/>
          <w:bCs/>
          <w:sz w:val="28"/>
          <w:szCs w:val="28"/>
          <w:lang w:val="zh-CN"/>
        </w:rPr>
        <w:t>日</w:t>
      </w:r>
    </w:p>
    <w:p w:rsidR="00121CAA" w:rsidRDefault="00121CAA">
      <w:pPr>
        <w:pStyle w:val="1031114"/>
        <w:rPr>
          <w:rFonts w:ascii="宋体" w:hAnsi="宋体" w:cs="宋体"/>
          <w:bCs/>
          <w:sz w:val="28"/>
          <w:szCs w:val="28"/>
          <w:lang w:val="zh-CN"/>
        </w:rPr>
      </w:pPr>
    </w:p>
    <w:p w:rsidR="00121CAA" w:rsidRDefault="00C745A7">
      <w:pPr>
        <w:pStyle w:val="1031114"/>
        <w:jc w:val="center"/>
        <w:rPr>
          <w:rFonts w:ascii="宋体" w:hAnsi="宋体" w:cs="宋体"/>
          <w:bCs/>
          <w:sz w:val="36"/>
          <w:szCs w:val="36"/>
        </w:rPr>
      </w:pPr>
      <w:r>
        <w:rPr>
          <w:rFonts w:ascii="宋体" w:hAnsi="宋体" w:cs="宋体" w:hint="eastAsia"/>
          <w:bCs/>
          <w:sz w:val="36"/>
          <w:szCs w:val="36"/>
        </w:rPr>
        <w:lastRenderedPageBreak/>
        <w:t>目</w:t>
      </w:r>
      <w:r>
        <w:rPr>
          <w:rFonts w:ascii="宋体" w:hAnsi="宋体" w:cs="宋体" w:hint="eastAsia"/>
          <w:bCs/>
          <w:sz w:val="36"/>
          <w:szCs w:val="36"/>
        </w:rPr>
        <w:t xml:space="preserve">  </w:t>
      </w:r>
      <w:r>
        <w:rPr>
          <w:rFonts w:ascii="宋体" w:hAnsi="宋体" w:cs="宋体" w:hint="eastAsia"/>
          <w:bCs/>
          <w:sz w:val="36"/>
          <w:szCs w:val="36"/>
        </w:rPr>
        <w:t>录</w:t>
      </w: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91"/>
        <w:gridCol w:w="5854"/>
        <w:gridCol w:w="1665"/>
        <w:gridCol w:w="1665"/>
      </w:tblGrid>
      <w:tr w:rsidR="00121CAA">
        <w:trPr>
          <w:trHeight w:val="721"/>
        </w:trPr>
        <w:tc>
          <w:tcPr>
            <w:tcW w:w="791" w:type="dxa"/>
            <w:vAlign w:val="center"/>
          </w:tcPr>
          <w:p w:rsidR="00121CAA" w:rsidRDefault="00C745A7">
            <w:pPr>
              <w:autoSpaceDE w:val="0"/>
              <w:autoSpaceDN w:val="0"/>
              <w:adjustRightInd w:val="0"/>
              <w:jc w:val="center"/>
              <w:rPr>
                <w:rStyle w:val="af"/>
                <w:kern w:val="0"/>
                <w:sz w:val="30"/>
                <w:szCs w:val="30"/>
              </w:rPr>
            </w:pPr>
            <w:r>
              <w:rPr>
                <w:rStyle w:val="af"/>
                <w:rFonts w:hint="eastAsia"/>
                <w:kern w:val="0"/>
                <w:sz w:val="30"/>
                <w:szCs w:val="30"/>
              </w:rPr>
              <w:t>序号</w:t>
            </w:r>
          </w:p>
        </w:tc>
        <w:tc>
          <w:tcPr>
            <w:tcW w:w="5854" w:type="dxa"/>
            <w:vAlign w:val="center"/>
          </w:tcPr>
          <w:p w:rsidR="00121CAA" w:rsidRDefault="00C745A7">
            <w:pPr>
              <w:autoSpaceDE w:val="0"/>
              <w:autoSpaceDN w:val="0"/>
              <w:adjustRightInd w:val="0"/>
              <w:jc w:val="center"/>
              <w:rPr>
                <w:rStyle w:val="af"/>
                <w:kern w:val="0"/>
                <w:sz w:val="30"/>
                <w:szCs w:val="30"/>
              </w:rPr>
            </w:pPr>
            <w:r>
              <w:rPr>
                <w:rStyle w:val="af"/>
                <w:rFonts w:hint="eastAsia"/>
                <w:kern w:val="0"/>
                <w:sz w:val="30"/>
                <w:szCs w:val="30"/>
              </w:rPr>
              <w:t>文件内容</w:t>
            </w:r>
          </w:p>
        </w:tc>
        <w:tc>
          <w:tcPr>
            <w:tcW w:w="1665" w:type="dxa"/>
            <w:vAlign w:val="center"/>
          </w:tcPr>
          <w:p w:rsidR="00121CAA" w:rsidRDefault="00C745A7">
            <w:pPr>
              <w:autoSpaceDE w:val="0"/>
              <w:autoSpaceDN w:val="0"/>
              <w:adjustRightInd w:val="0"/>
              <w:jc w:val="center"/>
              <w:rPr>
                <w:rStyle w:val="af"/>
                <w:kern w:val="0"/>
                <w:sz w:val="30"/>
                <w:szCs w:val="30"/>
              </w:rPr>
            </w:pPr>
            <w:r>
              <w:rPr>
                <w:rStyle w:val="af"/>
                <w:rFonts w:hint="eastAsia"/>
                <w:kern w:val="0"/>
                <w:sz w:val="30"/>
                <w:szCs w:val="30"/>
              </w:rPr>
              <w:t>盖章要求</w:t>
            </w:r>
          </w:p>
        </w:tc>
        <w:tc>
          <w:tcPr>
            <w:tcW w:w="1665" w:type="dxa"/>
            <w:vAlign w:val="center"/>
          </w:tcPr>
          <w:p w:rsidR="00121CAA" w:rsidRDefault="00C745A7">
            <w:pPr>
              <w:autoSpaceDE w:val="0"/>
              <w:autoSpaceDN w:val="0"/>
              <w:adjustRightInd w:val="0"/>
              <w:jc w:val="center"/>
              <w:rPr>
                <w:rStyle w:val="af"/>
                <w:kern w:val="0"/>
                <w:sz w:val="30"/>
                <w:szCs w:val="30"/>
              </w:rPr>
            </w:pPr>
            <w:r>
              <w:rPr>
                <w:rStyle w:val="af"/>
                <w:rFonts w:hint="eastAsia"/>
                <w:kern w:val="0"/>
                <w:sz w:val="30"/>
                <w:szCs w:val="30"/>
              </w:rPr>
              <w:t>备注</w:t>
            </w:r>
          </w:p>
        </w:tc>
      </w:tr>
      <w:tr w:rsidR="00121CAA">
        <w:trPr>
          <w:trHeight w:val="721"/>
        </w:trPr>
        <w:tc>
          <w:tcPr>
            <w:tcW w:w="9975" w:type="dxa"/>
            <w:gridSpan w:val="4"/>
            <w:vAlign w:val="center"/>
          </w:tcPr>
          <w:p w:rsidR="00121CAA" w:rsidRDefault="00C745A7">
            <w:pPr>
              <w:autoSpaceDE w:val="0"/>
              <w:autoSpaceDN w:val="0"/>
              <w:adjustRightInd w:val="0"/>
              <w:jc w:val="center"/>
              <w:rPr>
                <w:rStyle w:val="af"/>
                <w:rFonts w:eastAsia="黑体"/>
                <w:kern w:val="0"/>
                <w:sz w:val="30"/>
                <w:szCs w:val="30"/>
              </w:rPr>
            </w:pPr>
            <w:r>
              <w:rPr>
                <w:rStyle w:val="af"/>
                <w:rFonts w:ascii="黑体" w:eastAsia="黑体" w:hAnsi="黑体" w:cs="黑体" w:hint="eastAsia"/>
                <w:b w:val="0"/>
                <w:sz w:val="30"/>
                <w:szCs w:val="30"/>
              </w:rPr>
              <w:t>第一部分资格证明文件</w:t>
            </w: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lang w:val="zh-CN"/>
              </w:rPr>
              <w:t>1</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法人的营业执照</w:t>
            </w:r>
            <w:r>
              <w:rPr>
                <w:rFonts w:ascii="宋体" w:hAnsi="宋体" w:hint="eastAsia"/>
                <w:kern w:val="0"/>
                <w:sz w:val="24"/>
              </w:rPr>
              <w:t>或其他组织的执业许可证</w:t>
            </w:r>
            <w:r>
              <w:rPr>
                <w:rFonts w:ascii="宋体" w:hAnsi="宋体" w:hint="eastAsia"/>
                <w:kern w:val="0"/>
                <w:sz w:val="24"/>
              </w:rPr>
              <w:t>等证明文件</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lang w:val="zh-CN"/>
              </w:rPr>
              <w:t>2</w:t>
            </w:r>
          </w:p>
        </w:tc>
        <w:tc>
          <w:tcPr>
            <w:tcW w:w="5854" w:type="dxa"/>
            <w:vAlign w:val="center"/>
          </w:tcPr>
          <w:p w:rsidR="00121CAA" w:rsidRDefault="00C745A7">
            <w:pPr>
              <w:autoSpaceDE w:val="0"/>
              <w:autoSpaceDN w:val="0"/>
              <w:adjustRightInd w:val="0"/>
              <w:rPr>
                <w:rFonts w:ascii="宋体" w:hAnsi="宋体" w:cs="宋体"/>
                <w:b/>
                <w:sz w:val="24"/>
                <w:lang w:val="zh-CN"/>
              </w:rPr>
            </w:pPr>
            <w:r>
              <w:rPr>
                <w:rFonts w:ascii="宋体" w:hAnsi="宋体" w:hint="eastAsia"/>
                <w:bCs/>
                <w:sz w:val="24"/>
              </w:rPr>
              <w:t>经审计的财务报告或资信证明</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lang w:val="zh-CN"/>
              </w:rPr>
              <w:t>3</w:t>
            </w:r>
          </w:p>
        </w:tc>
        <w:tc>
          <w:tcPr>
            <w:tcW w:w="5854" w:type="dxa"/>
            <w:vAlign w:val="center"/>
          </w:tcPr>
          <w:p w:rsidR="00121CAA" w:rsidRDefault="00C745A7">
            <w:pPr>
              <w:autoSpaceDE w:val="0"/>
              <w:autoSpaceDN w:val="0"/>
              <w:adjustRightInd w:val="0"/>
              <w:rPr>
                <w:rFonts w:ascii="宋体" w:hAnsi="宋体" w:cs="宋体"/>
                <w:b/>
                <w:sz w:val="24"/>
                <w:lang w:val="zh-CN"/>
              </w:rPr>
            </w:pPr>
            <w:r>
              <w:rPr>
                <w:rFonts w:ascii="宋体" w:hint="eastAsia"/>
                <w:bCs/>
                <w:sz w:val="24"/>
              </w:rPr>
              <w:t>缴税凭据或完税证明或免税证明材料</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lang w:val="zh-CN"/>
              </w:rPr>
              <w:t>4</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缴纳社会保险的凭据或不需要缴纳社会保险的证明文件</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lang w:val="zh-CN"/>
              </w:rPr>
              <w:t>5</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lang w:val="zh-CN"/>
              </w:rPr>
              <w:t>6</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招标文件第一章《投标邀请》中投标人特定资格条件的证明材料</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lang w:val="zh-CN"/>
              </w:rPr>
            </w:pPr>
            <w:r>
              <w:rPr>
                <w:rFonts w:ascii="宋体" w:hAnsi="宋体" w:cs="宋体" w:hint="eastAsia"/>
                <w:bCs/>
                <w:sz w:val="24"/>
              </w:rPr>
              <w:t>7</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投标人有关资格条件声明函</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cs="宋体"/>
                <w:bCs/>
                <w:sz w:val="24"/>
              </w:rPr>
            </w:pPr>
            <w:r>
              <w:rPr>
                <w:rFonts w:ascii="宋体" w:hAnsi="宋体" w:cs="宋体" w:hint="eastAsia"/>
                <w:bCs/>
                <w:sz w:val="24"/>
              </w:rPr>
              <w:t>8</w:t>
            </w:r>
          </w:p>
        </w:tc>
        <w:tc>
          <w:tcPr>
            <w:tcW w:w="5854" w:type="dxa"/>
            <w:vAlign w:val="center"/>
          </w:tcPr>
          <w:p w:rsidR="00121CAA" w:rsidRDefault="00C745A7">
            <w:pPr>
              <w:autoSpaceDE w:val="0"/>
              <w:autoSpaceDN w:val="0"/>
              <w:adjustRightInd w:val="0"/>
              <w:rPr>
                <w:rFonts w:ascii="宋体" w:hAnsi="宋体" w:cs="Courier New"/>
                <w:sz w:val="24"/>
              </w:rPr>
            </w:pPr>
            <w:r>
              <w:rPr>
                <w:rFonts w:ascii="宋体" w:hAnsi="宋体" w:cs="Courier New" w:hint="eastAsia"/>
                <w:sz w:val="24"/>
              </w:rPr>
              <w:t>投标人认为需提供的其它相关资格证明材料（如果有，提供）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121CAA">
            <w:pPr>
              <w:autoSpaceDE w:val="0"/>
              <w:autoSpaceDN w:val="0"/>
              <w:adjustRightInd w:val="0"/>
              <w:jc w:val="center"/>
              <w:rPr>
                <w:rFonts w:ascii="宋体" w:hAnsi="宋体" w:cs="宋体"/>
                <w:bCs/>
                <w:sz w:val="24"/>
              </w:rPr>
            </w:pPr>
          </w:p>
        </w:tc>
        <w:tc>
          <w:tcPr>
            <w:tcW w:w="5854" w:type="dxa"/>
            <w:vAlign w:val="center"/>
          </w:tcPr>
          <w:p w:rsidR="00121CAA" w:rsidRDefault="00C745A7">
            <w:pPr>
              <w:autoSpaceDE w:val="0"/>
              <w:autoSpaceDN w:val="0"/>
              <w:adjustRightInd w:val="0"/>
              <w:rPr>
                <w:rFonts w:ascii="宋体" w:hAnsi="宋体" w:cs="Courier New"/>
                <w:sz w:val="24"/>
              </w:rPr>
            </w:pPr>
            <w:r>
              <w:rPr>
                <w:rFonts w:ascii="宋体" w:hAnsi="宋体" w:cs="Courier New" w:hint="eastAsia"/>
                <w:sz w:val="24"/>
              </w:rPr>
              <w:t>获取采购文件回执函</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121CAA">
            <w:pPr>
              <w:autoSpaceDE w:val="0"/>
              <w:autoSpaceDN w:val="0"/>
              <w:adjustRightInd w:val="0"/>
              <w:jc w:val="center"/>
              <w:rPr>
                <w:rFonts w:ascii="宋体" w:hAnsi="宋体" w:cs="宋体"/>
                <w:bCs/>
                <w:sz w:val="24"/>
              </w:rPr>
            </w:pPr>
          </w:p>
        </w:tc>
        <w:tc>
          <w:tcPr>
            <w:tcW w:w="5854" w:type="dxa"/>
            <w:vAlign w:val="center"/>
          </w:tcPr>
          <w:p w:rsidR="00121CAA" w:rsidRDefault="00C745A7">
            <w:pPr>
              <w:autoSpaceDE w:val="0"/>
              <w:autoSpaceDN w:val="0"/>
              <w:adjustRightInd w:val="0"/>
              <w:rPr>
                <w:rFonts w:ascii="宋体" w:hAnsi="宋体" w:cs="Courier New"/>
                <w:sz w:val="24"/>
              </w:rPr>
            </w:pPr>
            <w:r>
              <w:rPr>
                <w:rFonts w:ascii="宋体" w:hAnsi="宋体" w:cs="Courier New" w:hint="eastAsia"/>
                <w:color w:val="000000"/>
                <w:sz w:val="24"/>
              </w:rPr>
              <w:t>磋商保证金证明</w:t>
            </w:r>
            <w:r>
              <w:rPr>
                <w:rFonts w:ascii="宋体" w:hAnsi="宋体" w:cs="Courier New" w:hint="eastAsia"/>
                <w:sz w:val="24"/>
              </w:rPr>
              <w:t>（附投标供应商提供的信用承诺函）</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121CAA">
            <w:pPr>
              <w:autoSpaceDE w:val="0"/>
              <w:autoSpaceDN w:val="0"/>
              <w:adjustRightInd w:val="0"/>
              <w:jc w:val="center"/>
              <w:rPr>
                <w:rFonts w:ascii="宋体" w:hAnsi="宋体" w:cs="宋体"/>
                <w:bCs/>
                <w:sz w:val="24"/>
              </w:rPr>
            </w:pPr>
          </w:p>
        </w:tc>
        <w:tc>
          <w:tcPr>
            <w:tcW w:w="5854" w:type="dxa"/>
            <w:vAlign w:val="center"/>
          </w:tcPr>
          <w:p w:rsidR="00121CAA" w:rsidRDefault="00C745A7">
            <w:pPr>
              <w:autoSpaceDE w:val="0"/>
              <w:autoSpaceDN w:val="0"/>
              <w:adjustRightInd w:val="0"/>
              <w:rPr>
                <w:rFonts w:ascii="宋体" w:hAnsi="宋体" w:cs="Courier New"/>
                <w:sz w:val="24"/>
              </w:rPr>
            </w:pPr>
            <w:r>
              <w:rPr>
                <w:rFonts w:ascii="宋体" w:hAnsi="宋体" w:cs="Courier New" w:hint="eastAsia"/>
                <w:sz w:val="24"/>
              </w:rPr>
              <w:t>良好信用记录查询</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9975" w:type="dxa"/>
            <w:gridSpan w:val="4"/>
            <w:vAlign w:val="center"/>
          </w:tcPr>
          <w:p w:rsidR="00121CAA" w:rsidRDefault="00C745A7">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sz w:val="30"/>
                <w:szCs w:val="30"/>
              </w:rPr>
              <w:t>第二部分</w:t>
            </w:r>
            <w:r>
              <w:rPr>
                <w:rStyle w:val="af"/>
                <w:rFonts w:ascii="黑体" w:eastAsia="黑体" w:hAnsi="黑体" w:cs="黑体" w:hint="eastAsia"/>
                <w:b w:val="0"/>
                <w:bCs w:val="0"/>
                <w:sz w:val="30"/>
                <w:szCs w:val="30"/>
              </w:rPr>
              <w:t xml:space="preserve">  </w:t>
            </w:r>
            <w:r>
              <w:rPr>
                <w:rStyle w:val="af"/>
                <w:rFonts w:ascii="黑体" w:eastAsia="黑体" w:hAnsi="黑体" w:cs="黑体" w:hint="eastAsia"/>
                <w:b w:val="0"/>
                <w:bCs w:val="0"/>
                <w:sz w:val="30"/>
                <w:szCs w:val="30"/>
              </w:rPr>
              <w:t>商务文件</w:t>
            </w: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121CAA" w:rsidRDefault="00C745A7">
            <w:pPr>
              <w:autoSpaceDE w:val="0"/>
              <w:autoSpaceDN w:val="0"/>
              <w:adjustRightInd w:val="0"/>
              <w:rPr>
                <w:rFonts w:ascii="宋体" w:hAnsi="宋体" w:cs="宋体"/>
                <w:b/>
                <w:sz w:val="24"/>
                <w:lang w:val="zh-CN"/>
              </w:rPr>
            </w:pPr>
            <w:r>
              <w:rPr>
                <w:rFonts w:ascii="宋体" w:hAnsi="宋体" w:hint="eastAsia"/>
                <w:kern w:val="0"/>
                <w:sz w:val="24"/>
              </w:rPr>
              <w:t>投标函</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法定代表人授权书</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商务条款偏离表</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项目负责人、管理及技术人员一览表</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类似项目业绩一览表（如果有，提供）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6</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商务评审类证书一览表（如果有，提供）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7</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合理化建议</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8</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优惠条件</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lastRenderedPageBreak/>
              <w:t>9</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服务承诺</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10</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招标文件要求提供或投标人认为需要提供的其它商务材料</w:t>
            </w:r>
            <w:r>
              <w:rPr>
                <w:rFonts w:ascii="宋体" w:hAnsi="宋体" w:cs="Courier New" w:hint="eastAsia"/>
                <w:sz w:val="24"/>
              </w:rPr>
              <w:t>（如果有，提供）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9975" w:type="dxa"/>
            <w:gridSpan w:val="4"/>
            <w:vAlign w:val="center"/>
          </w:tcPr>
          <w:p w:rsidR="00121CAA" w:rsidRDefault="00C745A7">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第三部分</w:t>
            </w:r>
            <w:r>
              <w:rPr>
                <w:rStyle w:val="af"/>
                <w:rFonts w:ascii="黑体" w:eastAsia="黑体" w:hAnsi="黑体" w:cs="黑体" w:hint="eastAsia"/>
                <w:b w:val="0"/>
                <w:bCs w:val="0"/>
                <w:kern w:val="0"/>
                <w:sz w:val="30"/>
                <w:szCs w:val="30"/>
              </w:rPr>
              <w:t xml:space="preserve">  </w:t>
            </w:r>
            <w:r>
              <w:rPr>
                <w:rStyle w:val="af"/>
                <w:rFonts w:ascii="黑体" w:eastAsia="黑体" w:hAnsi="黑体" w:cs="黑体" w:hint="eastAsia"/>
                <w:b w:val="0"/>
                <w:bCs w:val="0"/>
                <w:kern w:val="0"/>
                <w:sz w:val="30"/>
                <w:szCs w:val="30"/>
              </w:rPr>
              <w:t>技术服务文件</w:t>
            </w: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1</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运营服务</w:t>
            </w:r>
            <w:r>
              <w:rPr>
                <w:rFonts w:ascii="宋体" w:hAnsi="宋体" w:hint="eastAsia"/>
                <w:kern w:val="0"/>
                <w:sz w:val="24"/>
              </w:rPr>
              <w:t>方案</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2</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sz w:val="24"/>
                <w:lang/>
              </w:rPr>
              <w:t>管理体系及保障措施</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3</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sz w:val="24"/>
                <w:lang/>
              </w:rPr>
              <w:t>工作进度计划及保障措施</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4</w:t>
            </w:r>
          </w:p>
        </w:tc>
        <w:tc>
          <w:tcPr>
            <w:tcW w:w="5854" w:type="dxa"/>
            <w:vAlign w:val="center"/>
          </w:tcPr>
          <w:p w:rsidR="00121CAA" w:rsidRDefault="00C745A7">
            <w:pPr>
              <w:autoSpaceDE w:val="0"/>
              <w:autoSpaceDN w:val="0"/>
              <w:adjustRightInd w:val="0"/>
              <w:rPr>
                <w:rFonts w:ascii="宋体" w:hAnsi="宋体"/>
                <w:sz w:val="24"/>
                <w:lang/>
              </w:rPr>
            </w:pPr>
            <w:r>
              <w:rPr>
                <w:rFonts w:ascii="宋体" w:hAnsi="宋体" w:hint="eastAsia"/>
                <w:sz w:val="24"/>
                <w:lang/>
              </w:rPr>
              <w:t>突发事件处理及应急预案</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hAnsi="宋体"/>
                <w:kern w:val="0"/>
                <w:sz w:val="24"/>
              </w:rPr>
            </w:pPr>
            <w:r>
              <w:rPr>
                <w:rFonts w:ascii="宋体" w:hAnsi="宋体" w:hint="eastAsia"/>
                <w:kern w:val="0"/>
                <w:sz w:val="24"/>
              </w:rPr>
              <w:t>5</w:t>
            </w:r>
          </w:p>
        </w:tc>
        <w:tc>
          <w:tcPr>
            <w:tcW w:w="5854" w:type="dxa"/>
            <w:vAlign w:val="center"/>
          </w:tcPr>
          <w:p w:rsidR="00121CAA" w:rsidRDefault="00C745A7">
            <w:pPr>
              <w:autoSpaceDE w:val="0"/>
              <w:autoSpaceDN w:val="0"/>
              <w:adjustRightInd w:val="0"/>
              <w:rPr>
                <w:rFonts w:ascii="宋体" w:hAnsi="宋体"/>
                <w:kern w:val="0"/>
                <w:sz w:val="24"/>
              </w:rPr>
            </w:pPr>
            <w:r>
              <w:rPr>
                <w:rFonts w:ascii="宋体" w:hAnsi="宋体" w:hint="eastAsia"/>
                <w:kern w:val="0"/>
                <w:sz w:val="24"/>
              </w:rPr>
              <w:t>招标文件要求提供或投标人认为需要提供的其它技术服务材料</w:t>
            </w:r>
            <w:r>
              <w:rPr>
                <w:rFonts w:ascii="宋体" w:hAnsi="宋体" w:cs="Courier New" w:hint="eastAsia"/>
                <w:sz w:val="24"/>
              </w:rPr>
              <w:t>（如果有，提供）</w:t>
            </w:r>
          </w:p>
        </w:tc>
        <w:tc>
          <w:tcPr>
            <w:tcW w:w="1665" w:type="dxa"/>
            <w:vAlign w:val="center"/>
          </w:tcPr>
          <w:p w:rsidR="00121CAA" w:rsidRDefault="00C745A7">
            <w:pPr>
              <w:jc w:val="center"/>
              <w:rPr>
                <w:rFonts w:ascii="宋体" w:hAnsi="宋体" w:cs="宋体"/>
                <w:sz w:val="24"/>
                <w:lang w:val="zh-CN"/>
              </w:rP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9975" w:type="dxa"/>
            <w:gridSpan w:val="4"/>
            <w:vAlign w:val="center"/>
          </w:tcPr>
          <w:p w:rsidR="00121CAA" w:rsidRDefault="00C745A7">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第四部分</w:t>
            </w:r>
            <w:r>
              <w:rPr>
                <w:rStyle w:val="af"/>
                <w:rFonts w:ascii="黑体" w:eastAsia="黑体" w:hAnsi="黑体" w:cs="黑体" w:hint="eastAsia"/>
                <w:b w:val="0"/>
                <w:bCs w:val="0"/>
                <w:kern w:val="0"/>
                <w:sz w:val="30"/>
                <w:szCs w:val="30"/>
              </w:rPr>
              <w:t xml:space="preserve">  </w:t>
            </w:r>
            <w:r>
              <w:rPr>
                <w:rStyle w:val="af"/>
                <w:rFonts w:ascii="黑体" w:eastAsia="黑体" w:hAnsi="黑体" w:cs="黑体" w:hint="eastAsia"/>
                <w:b w:val="0"/>
                <w:bCs w:val="0"/>
                <w:kern w:val="0"/>
                <w:sz w:val="30"/>
                <w:szCs w:val="30"/>
              </w:rPr>
              <w:t>报价文件</w:t>
            </w:r>
          </w:p>
        </w:tc>
      </w:tr>
      <w:tr w:rsidR="00121CAA">
        <w:trPr>
          <w:trHeight w:val="567"/>
        </w:trPr>
        <w:tc>
          <w:tcPr>
            <w:tcW w:w="791" w:type="dxa"/>
            <w:vAlign w:val="center"/>
          </w:tcPr>
          <w:p w:rsidR="00121CAA" w:rsidRDefault="00C745A7">
            <w:pPr>
              <w:autoSpaceDE w:val="0"/>
              <w:autoSpaceDN w:val="0"/>
              <w:adjustRightInd w:val="0"/>
              <w:jc w:val="center"/>
              <w:rPr>
                <w:rFonts w:ascii="宋体"/>
                <w:bCs/>
                <w:sz w:val="24"/>
              </w:rPr>
            </w:pPr>
            <w:r>
              <w:rPr>
                <w:rFonts w:ascii="宋体" w:hint="eastAsia"/>
                <w:bCs/>
                <w:sz w:val="24"/>
              </w:rPr>
              <w:t>1</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开标一览表</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bCs/>
                <w:sz w:val="24"/>
              </w:rPr>
            </w:pPr>
            <w:r>
              <w:rPr>
                <w:rFonts w:ascii="宋体" w:hint="eastAsia"/>
                <w:bCs/>
                <w:sz w:val="24"/>
              </w:rPr>
              <w:t>2</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投标报价明细表</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bCs/>
                <w:sz w:val="24"/>
              </w:rPr>
            </w:pPr>
            <w:r>
              <w:rPr>
                <w:rFonts w:ascii="宋体" w:hint="eastAsia"/>
                <w:bCs/>
                <w:sz w:val="24"/>
              </w:rPr>
              <w:t>3</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中小企业声明函（如果是，提供）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bCs/>
                <w:sz w:val="24"/>
              </w:rPr>
            </w:pPr>
            <w:r>
              <w:rPr>
                <w:rFonts w:ascii="宋体" w:hint="eastAsia"/>
                <w:bCs/>
                <w:sz w:val="24"/>
              </w:rPr>
              <w:t>4</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残疾人福利性单位声明函（如果是，提供）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bCs/>
                <w:sz w:val="24"/>
              </w:rPr>
            </w:pPr>
            <w:r>
              <w:rPr>
                <w:rFonts w:ascii="宋体" w:hint="eastAsia"/>
                <w:bCs/>
                <w:sz w:val="24"/>
              </w:rPr>
              <w:t>5</w:t>
            </w:r>
          </w:p>
        </w:tc>
        <w:tc>
          <w:tcPr>
            <w:tcW w:w="5854" w:type="dxa"/>
            <w:vAlign w:val="center"/>
          </w:tcPr>
          <w:p w:rsidR="00121CAA" w:rsidRDefault="00C745A7">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r w:rsidR="00121CAA">
        <w:trPr>
          <w:trHeight w:val="567"/>
        </w:trPr>
        <w:tc>
          <w:tcPr>
            <w:tcW w:w="791" w:type="dxa"/>
            <w:vAlign w:val="center"/>
          </w:tcPr>
          <w:p w:rsidR="00121CAA" w:rsidRDefault="00C745A7">
            <w:pPr>
              <w:autoSpaceDE w:val="0"/>
              <w:autoSpaceDN w:val="0"/>
              <w:adjustRightInd w:val="0"/>
              <w:jc w:val="center"/>
              <w:rPr>
                <w:rFonts w:ascii="宋体"/>
                <w:bCs/>
                <w:sz w:val="24"/>
              </w:rPr>
            </w:pPr>
            <w:r>
              <w:rPr>
                <w:rFonts w:ascii="宋体" w:hint="eastAsia"/>
                <w:bCs/>
                <w:sz w:val="24"/>
              </w:rPr>
              <w:t>6</w:t>
            </w:r>
          </w:p>
        </w:tc>
        <w:tc>
          <w:tcPr>
            <w:tcW w:w="5854" w:type="dxa"/>
            <w:vAlign w:val="center"/>
          </w:tcPr>
          <w:p w:rsidR="00121CAA" w:rsidRDefault="00C745A7">
            <w:pPr>
              <w:autoSpaceDE w:val="0"/>
              <w:autoSpaceDN w:val="0"/>
              <w:adjustRightInd w:val="0"/>
              <w:rPr>
                <w:rFonts w:ascii="宋体"/>
                <w:bCs/>
                <w:sz w:val="24"/>
              </w:rPr>
            </w:pPr>
            <w:r>
              <w:rPr>
                <w:rFonts w:ascii="宋体" w:hAnsi="宋体" w:hint="eastAsia"/>
                <w:kern w:val="0"/>
                <w:sz w:val="24"/>
              </w:rPr>
              <w:t>招标文件要求提供或投标人认为需要提供的其它材料</w:t>
            </w:r>
            <w:r>
              <w:rPr>
                <w:rFonts w:ascii="宋体" w:hAnsi="宋体" w:cs="Courier New" w:hint="eastAsia"/>
                <w:sz w:val="24"/>
              </w:rPr>
              <w:t>（如果有，提供）</w:t>
            </w:r>
          </w:p>
        </w:tc>
        <w:tc>
          <w:tcPr>
            <w:tcW w:w="1665" w:type="dxa"/>
            <w:vAlign w:val="center"/>
          </w:tcPr>
          <w:p w:rsidR="00121CAA" w:rsidRDefault="00C745A7">
            <w:pPr>
              <w:jc w:val="center"/>
            </w:pPr>
            <w:r>
              <w:rPr>
                <w:rFonts w:ascii="宋体" w:hAnsi="宋体" w:cs="宋体" w:hint="eastAsia"/>
                <w:sz w:val="24"/>
                <w:lang w:val="zh-CN"/>
              </w:rPr>
              <w:t>电子签章</w:t>
            </w:r>
          </w:p>
        </w:tc>
        <w:tc>
          <w:tcPr>
            <w:tcW w:w="1665" w:type="dxa"/>
          </w:tcPr>
          <w:p w:rsidR="00121CAA" w:rsidRDefault="00121CAA">
            <w:pPr>
              <w:autoSpaceDE w:val="0"/>
              <w:autoSpaceDN w:val="0"/>
              <w:adjustRightInd w:val="0"/>
              <w:jc w:val="center"/>
              <w:rPr>
                <w:rFonts w:ascii="宋体" w:hAnsi="宋体" w:cs="宋体"/>
                <w:b/>
                <w:sz w:val="24"/>
                <w:lang w:val="zh-CN"/>
              </w:rPr>
            </w:pPr>
          </w:p>
        </w:tc>
      </w:tr>
    </w:tbl>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121CAA" w:rsidRDefault="00121CAA" w:rsidP="005D3DF8">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121CAA" w:rsidRDefault="00121CAA" w:rsidP="005D3DF8">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121CAA" w:rsidRDefault="00121CAA" w:rsidP="005D3DF8">
      <w:pPr>
        <w:autoSpaceDE w:val="0"/>
        <w:autoSpaceDN w:val="0"/>
        <w:adjustRightInd w:val="0"/>
        <w:spacing w:beforeLines="50" w:afterLines="50"/>
        <w:jc w:val="center"/>
        <w:rPr>
          <w:rStyle w:val="af"/>
          <w:rFonts w:ascii="宋体" w:hAnsi="宋体" w:cs="黑体"/>
          <w:bCs w:val="0"/>
          <w:color w:val="000000" w:themeColor="text1"/>
          <w:kern w:val="0"/>
          <w:sz w:val="36"/>
          <w:szCs w:val="36"/>
        </w:rPr>
      </w:pPr>
    </w:p>
    <w:p w:rsidR="00121CAA" w:rsidRDefault="00121CAA"/>
    <w:p w:rsidR="00121CAA" w:rsidRDefault="00121CAA">
      <w:pPr>
        <w:outlineLvl w:val="1"/>
        <w:rPr>
          <w:rStyle w:val="af"/>
          <w:rFonts w:ascii="宋体" w:hAnsi="宋体" w:cs="宋体"/>
          <w:color w:val="000000" w:themeColor="text1"/>
          <w:kern w:val="0"/>
          <w:sz w:val="52"/>
          <w:szCs w:val="52"/>
        </w:rPr>
      </w:pPr>
    </w:p>
    <w:p w:rsidR="00121CAA" w:rsidRDefault="00C745A7">
      <w:pPr>
        <w:jc w:val="center"/>
        <w:outlineLvl w:val="1"/>
        <w:rPr>
          <w:rFonts w:ascii="宋体" w:hAnsi="宋体"/>
          <w:color w:val="000000" w:themeColor="text1"/>
          <w:kern w:val="0"/>
          <w:sz w:val="24"/>
        </w:rPr>
      </w:pPr>
      <w:r>
        <w:rPr>
          <w:rStyle w:val="af"/>
          <w:rFonts w:ascii="宋体" w:hAnsi="宋体" w:cs="宋体" w:hint="eastAsia"/>
          <w:color w:val="000000" w:themeColor="text1"/>
          <w:kern w:val="0"/>
          <w:sz w:val="52"/>
          <w:szCs w:val="52"/>
        </w:rPr>
        <w:lastRenderedPageBreak/>
        <w:t>第一部分</w:t>
      </w:r>
      <w:r>
        <w:rPr>
          <w:rStyle w:val="af"/>
          <w:rFonts w:ascii="宋体" w:hAnsi="宋体" w:cs="宋体" w:hint="eastAsia"/>
          <w:color w:val="000000" w:themeColor="text1"/>
          <w:kern w:val="0"/>
          <w:sz w:val="52"/>
          <w:szCs w:val="52"/>
        </w:rPr>
        <w:t xml:space="preserve">  </w:t>
      </w:r>
      <w:r>
        <w:rPr>
          <w:rStyle w:val="af"/>
          <w:rFonts w:ascii="宋体" w:hAnsi="宋体" w:cs="宋体" w:hint="eastAsia"/>
          <w:color w:val="000000" w:themeColor="text1"/>
          <w:kern w:val="0"/>
          <w:sz w:val="52"/>
          <w:szCs w:val="52"/>
        </w:rPr>
        <w:t>资格证明文件</w:t>
      </w:r>
    </w:p>
    <w:p w:rsidR="00121CAA" w:rsidRDefault="00121CAA">
      <w:pPr>
        <w:pStyle w:val="3"/>
        <w:rPr>
          <w:rFonts w:ascii="黑体" w:eastAsia="黑体" w:hAnsi="黑体"/>
          <w:b w:val="0"/>
          <w:color w:val="000000" w:themeColor="text1"/>
          <w:sz w:val="30"/>
          <w:szCs w:val="30"/>
        </w:rPr>
        <w:sectPr w:rsidR="00121CAA">
          <w:footerReference w:type="default" r:id="rId16"/>
          <w:footerReference w:type="first" r:id="rId17"/>
          <w:pgSz w:w="11907" w:h="16840"/>
          <w:pgMar w:top="1440" w:right="1803" w:bottom="1440" w:left="1803" w:header="851" w:footer="850" w:gutter="0"/>
          <w:pgNumType w:start="1"/>
          <w:cols w:space="720"/>
          <w:titlePg/>
          <w:docGrid w:type="linesAndChars" w:linePitch="312" w:charSpace="-3473"/>
        </w:sectPr>
      </w:pPr>
    </w:p>
    <w:p w:rsidR="00121CAA" w:rsidRDefault="00121CAA">
      <w:pPr>
        <w:pStyle w:val="3"/>
        <w:rPr>
          <w:rFonts w:ascii="黑体" w:eastAsia="黑体" w:hAnsi="黑体"/>
          <w:b w:val="0"/>
          <w:color w:val="000000" w:themeColor="text1"/>
          <w:sz w:val="24"/>
          <w:szCs w:val="24"/>
        </w:rPr>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一、法人的营业执照</w:t>
      </w:r>
      <w:r>
        <w:rPr>
          <w:rFonts w:ascii="黑体" w:eastAsia="黑体" w:hAnsi="黑体" w:hint="eastAsia"/>
          <w:b w:val="0"/>
          <w:bCs w:val="0"/>
          <w:color w:val="000000" w:themeColor="text1"/>
          <w:kern w:val="0"/>
          <w:sz w:val="30"/>
          <w:szCs w:val="30"/>
        </w:rPr>
        <w:t>或其他组织执业许可证副本</w:t>
      </w:r>
      <w:r>
        <w:rPr>
          <w:rFonts w:ascii="黑体" w:eastAsia="黑体" w:hAnsi="黑体" w:hint="eastAsia"/>
          <w:b w:val="0"/>
          <w:bCs w:val="0"/>
          <w:color w:val="000000" w:themeColor="text1"/>
          <w:kern w:val="0"/>
          <w:sz w:val="30"/>
          <w:szCs w:val="30"/>
        </w:rPr>
        <w:t>等证明文件</w:t>
      </w:r>
    </w:p>
    <w:p w:rsidR="00121CAA" w:rsidRDefault="00C745A7" w:rsidP="005D3DF8">
      <w:pPr>
        <w:autoSpaceDE w:val="0"/>
        <w:autoSpaceDN w:val="0"/>
        <w:adjustRightInd w:val="0"/>
        <w:spacing w:beforeLines="50" w:afterLines="50" w:line="360" w:lineRule="auto"/>
        <w:ind w:firstLineChars="200" w:firstLine="446"/>
        <w:jc w:val="left"/>
        <w:rPr>
          <w:rFonts w:ascii="宋体" w:hAnsi="宋体"/>
          <w:bCs/>
          <w:color w:val="000000" w:themeColor="text1"/>
          <w:sz w:val="24"/>
        </w:rPr>
      </w:pPr>
      <w:r>
        <w:rPr>
          <w:rFonts w:ascii="宋体" w:hAnsi="宋体" w:hint="eastAsia"/>
          <w:bCs/>
          <w:color w:val="000000" w:themeColor="text1"/>
          <w:sz w:val="24"/>
        </w:rPr>
        <w:t>（分公司参加采购活动的，还需提供具有法人资格的总公司的营业执照复印件及加盖总公司公章的授权书）</w:t>
      </w:r>
    </w:p>
    <w:p w:rsidR="00121CAA" w:rsidRDefault="00121CAA">
      <w:pPr>
        <w:rPr>
          <w:rFonts w:ascii="黑体" w:eastAsia="黑体" w:hAnsi="黑体"/>
          <w:color w:val="000000" w:themeColor="text1"/>
          <w:kern w:val="0"/>
          <w:sz w:val="30"/>
          <w:szCs w:val="30"/>
        </w:rPr>
      </w:pPr>
    </w:p>
    <w:p w:rsidR="00121CAA" w:rsidRDefault="00C745A7">
      <w:pPr>
        <w:pStyle w:val="3"/>
        <w:jc w:val="center"/>
        <w:rPr>
          <w:rFonts w:ascii="黑体" w:eastAsia="黑体" w:hAnsi="黑体"/>
          <w:b w:val="0"/>
          <w:color w:val="000000" w:themeColor="text1"/>
          <w:kern w:val="0"/>
          <w:sz w:val="24"/>
        </w:rPr>
      </w:pPr>
      <w:r>
        <w:rPr>
          <w:rFonts w:ascii="黑体" w:eastAsia="黑体" w:hAnsi="黑体" w:hint="eastAsia"/>
          <w:b w:val="0"/>
          <w:bCs w:val="0"/>
          <w:color w:val="000000" w:themeColor="text1"/>
          <w:kern w:val="0"/>
          <w:sz w:val="30"/>
          <w:szCs w:val="30"/>
        </w:rPr>
        <w:t>二、经审计的财务报告或资信证明</w:t>
      </w:r>
    </w:p>
    <w:p w:rsidR="00121CAA" w:rsidRDefault="00121CAA">
      <w:pPr>
        <w:pStyle w:val="3"/>
        <w:rPr>
          <w:rFonts w:ascii="黑体" w:eastAsia="黑体" w:hAnsi="黑体"/>
          <w:b w:val="0"/>
          <w:bCs w:val="0"/>
          <w:color w:val="000000" w:themeColor="text1"/>
          <w:kern w:val="0"/>
          <w:sz w:val="30"/>
          <w:szCs w:val="30"/>
        </w:rPr>
      </w:pPr>
    </w:p>
    <w:p w:rsidR="00121CAA" w:rsidRDefault="00121CAA" w:rsidP="005D3DF8">
      <w:pPr>
        <w:autoSpaceDE w:val="0"/>
        <w:autoSpaceDN w:val="0"/>
        <w:adjustRightInd w:val="0"/>
        <w:spacing w:beforeLines="50" w:afterLines="50"/>
        <w:rPr>
          <w:rFonts w:ascii="宋体" w:hAnsi="宋体"/>
          <w:color w:val="000000" w:themeColor="text1"/>
          <w:kern w:val="0"/>
          <w:sz w:val="24"/>
        </w:rPr>
      </w:pPr>
    </w:p>
    <w:p w:rsidR="00121CAA" w:rsidRDefault="00C745A7" w:rsidP="005D3DF8">
      <w:pPr>
        <w:pStyle w:val="3"/>
        <w:ind w:firstLineChars="600" w:firstLine="1698"/>
        <w:rPr>
          <w:rFonts w:ascii="宋体" w:hAnsi="宋体"/>
          <w:b w:val="0"/>
          <w:bCs w:val="0"/>
          <w:color w:val="000000" w:themeColor="text1"/>
          <w:kern w:val="0"/>
          <w:sz w:val="30"/>
          <w:szCs w:val="30"/>
          <w:lang w:val="zh-CN"/>
        </w:rPr>
      </w:pPr>
      <w:r>
        <w:rPr>
          <w:rFonts w:ascii="黑体" w:eastAsia="黑体" w:hAnsi="黑体" w:hint="eastAsia"/>
          <w:b w:val="0"/>
          <w:bCs w:val="0"/>
          <w:color w:val="000000" w:themeColor="text1"/>
          <w:kern w:val="0"/>
          <w:sz w:val="30"/>
          <w:szCs w:val="30"/>
        </w:rPr>
        <w:t>三、缴税凭据或完税证明或免税证明材料</w:t>
      </w:r>
    </w:p>
    <w:p w:rsidR="00121CAA" w:rsidRDefault="00121CAA" w:rsidP="005D3DF8">
      <w:pPr>
        <w:autoSpaceDE w:val="0"/>
        <w:autoSpaceDN w:val="0"/>
        <w:adjustRightInd w:val="0"/>
        <w:spacing w:beforeLines="50" w:afterLines="50"/>
        <w:jc w:val="center"/>
        <w:rPr>
          <w:rFonts w:ascii="宋体" w:hAnsi="宋体"/>
          <w:color w:val="000000" w:themeColor="text1"/>
          <w:kern w:val="0"/>
          <w:sz w:val="24"/>
        </w:rPr>
      </w:pPr>
    </w:p>
    <w:p w:rsidR="00121CAA" w:rsidRDefault="00121CAA">
      <w:pPr>
        <w:pStyle w:val="a0"/>
        <w:ind w:firstLine="0"/>
        <w:rPr>
          <w:color w:val="000000" w:themeColor="text1"/>
        </w:rPr>
      </w:pPr>
    </w:p>
    <w:p w:rsidR="00121CAA" w:rsidRDefault="00121CAA">
      <w:pPr>
        <w:pStyle w:val="a0"/>
        <w:ind w:firstLine="0"/>
        <w:rPr>
          <w:color w:val="000000" w:themeColor="text1"/>
        </w:rPr>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四、缴纳社会保险的凭据或不需要缴纳社会保险的证明文件</w:t>
      </w:r>
    </w:p>
    <w:p w:rsidR="00121CAA" w:rsidRDefault="00121CAA" w:rsidP="005D3DF8">
      <w:pPr>
        <w:autoSpaceDE w:val="0"/>
        <w:autoSpaceDN w:val="0"/>
        <w:adjustRightInd w:val="0"/>
        <w:spacing w:beforeLines="50" w:afterLines="50"/>
        <w:jc w:val="center"/>
        <w:rPr>
          <w:rFonts w:ascii="宋体" w:hAnsi="宋体"/>
          <w:color w:val="000000" w:themeColor="text1"/>
          <w:kern w:val="0"/>
          <w:sz w:val="24"/>
        </w:rPr>
      </w:pPr>
    </w:p>
    <w:p w:rsidR="00121CAA" w:rsidRDefault="00121CAA">
      <w:pPr>
        <w:pStyle w:val="a0"/>
        <w:rPr>
          <w:color w:val="000000" w:themeColor="text1"/>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rsidP="005D3DF8">
      <w:pPr>
        <w:ind w:firstLineChars="200" w:firstLine="446"/>
        <w:rPr>
          <w:rFonts w:ascii="宋体"/>
          <w:color w:val="000000" w:themeColor="text1"/>
          <w:sz w:val="24"/>
        </w:rPr>
      </w:pPr>
    </w:p>
    <w:p w:rsidR="00121CAA" w:rsidRDefault="00121CAA">
      <w:pPr>
        <w:rPr>
          <w:color w:val="000000" w:themeColor="text1"/>
        </w:rPr>
      </w:pPr>
    </w:p>
    <w:p w:rsidR="00121CAA" w:rsidRDefault="00C745A7">
      <w:pPr>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五、三年内在经营活动中没有重大违法记录的声明</w:t>
      </w:r>
    </w:p>
    <w:p w:rsidR="00121CAA" w:rsidRDefault="00121CAA">
      <w:pPr>
        <w:rPr>
          <w:color w:val="000000" w:themeColor="text1"/>
        </w:rPr>
      </w:pPr>
    </w:p>
    <w:p w:rsidR="00121CAA" w:rsidRDefault="00C745A7" w:rsidP="005D3DF8">
      <w:pPr>
        <w:spacing w:line="360" w:lineRule="auto"/>
        <w:ind w:firstLineChars="300" w:firstLine="669"/>
        <w:rPr>
          <w:color w:val="000000" w:themeColor="text1"/>
          <w:sz w:val="24"/>
        </w:rPr>
      </w:pPr>
      <w:r>
        <w:rPr>
          <w:color w:val="000000" w:themeColor="text1"/>
          <w:sz w:val="24"/>
        </w:rPr>
        <w:t>本公司郑重声明，根据《</w:t>
      </w:r>
      <w:r>
        <w:rPr>
          <w:rFonts w:hint="eastAsia"/>
          <w:color w:val="000000" w:themeColor="text1"/>
          <w:sz w:val="24"/>
        </w:rPr>
        <w:t>中华人民共和国政府采购法实施条例</w:t>
      </w:r>
      <w:r>
        <w:rPr>
          <w:color w:val="000000" w:themeColor="text1"/>
          <w:sz w:val="24"/>
        </w:rPr>
        <w:t>》的规定，本公司</w:t>
      </w:r>
      <w:r>
        <w:rPr>
          <w:rFonts w:hint="eastAsia"/>
          <w:color w:val="000000" w:themeColor="text1"/>
          <w:sz w:val="24"/>
        </w:rPr>
        <w:t>三年内在经营活动中没有重大违法记录，本声明所称重大违法记录，是指供应商因违法经营受到刑事处罚或者责令停产停业、吊销许可证或者执照、较大数额罚款等行政处罚。</w:t>
      </w:r>
    </w:p>
    <w:p w:rsidR="00121CAA" w:rsidRDefault="00C745A7" w:rsidP="005D3DF8">
      <w:pPr>
        <w:spacing w:line="360" w:lineRule="auto"/>
        <w:ind w:firstLineChars="300" w:firstLine="669"/>
        <w:rPr>
          <w:color w:val="000000" w:themeColor="text1"/>
          <w:sz w:val="24"/>
        </w:rPr>
      </w:pPr>
      <w:r>
        <w:rPr>
          <w:color w:val="000000" w:themeColor="text1"/>
          <w:sz w:val="24"/>
        </w:rPr>
        <w:t>本公司对上述声明的真实性负责。如有虚假，将依法承担相应责任。</w:t>
      </w:r>
    </w:p>
    <w:p w:rsidR="00121CAA" w:rsidRDefault="00121CAA">
      <w:pPr>
        <w:spacing w:line="360" w:lineRule="auto"/>
        <w:rPr>
          <w:color w:val="000000" w:themeColor="text1"/>
          <w:sz w:val="24"/>
        </w:rPr>
      </w:pPr>
    </w:p>
    <w:p w:rsidR="00121CAA" w:rsidRDefault="00121CAA">
      <w:pPr>
        <w:spacing w:line="360" w:lineRule="auto"/>
        <w:rPr>
          <w:color w:val="000000" w:themeColor="text1"/>
          <w:sz w:val="24"/>
        </w:rPr>
      </w:pPr>
    </w:p>
    <w:p w:rsidR="00121CAA" w:rsidRDefault="00121CAA">
      <w:pPr>
        <w:adjustRightInd w:val="0"/>
        <w:snapToGrid w:val="0"/>
        <w:spacing w:line="360" w:lineRule="auto"/>
        <w:rPr>
          <w:rFonts w:ascii="宋体" w:hAnsi="宋体"/>
          <w:b/>
          <w:bCs/>
          <w:color w:val="000000" w:themeColor="text1"/>
          <w:sz w:val="24"/>
        </w:rPr>
      </w:pPr>
    </w:p>
    <w:p w:rsidR="00121CAA" w:rsidRDefault="00C745A7" w:rsidP="005D3DF8">
      <w:pPr>
        <w:adjustRightInd w:val="0"/>
        <w:snapToGrid w:val="0"/>
        <w:spacing w:line="360" w:lineRule="auto"/>
        <w:ind w:firstLineChars="200" w:firstLine="446"/>
        <w:rPr>
          <w:rFonts w:ascii="宋体"/>
          <w:color w:val="000000" w:themeColor="text1"/>
          <w:sz w:val="24"/>
          <w:u w:val="single"/>
        </w:rPr>
      </w:pPr>
      <w:r>
        <w:rPr>
          <w:rFonts w:ascii="宋体" w:hint="eastAsia"/>
          <w:color w:val="000000" w:themeColor="text1"/>
          <w:sz w:val="24"/>
        </w:rPr>
        <w:t>投标人名称（</w:t>
      </w:r>
      <w:r>
        <w:rPr>
          <w:rFonts w:ascii="宋体" w:hint="eastAsia"/>
          <w:color w:val="000000" w:themeColor="text1"/>
          <w:sz w:val="24"/>
        </w:rPr>
        <w:t>加盖公</w:t>
      </w:r>
      <w:r>
        <w:rPr>
          <w:rFonts w:ascii="宋体" w:hint="eastAsia"/>
          <w:color w:val="000000" w:themeColor="text1"/>
          <w:sz w:val="24"/>
        </w:rPr>
        <w:t>章）：</w:t>
      </w:r>
    </w:p>
    <w:p w:rsidR="00121CAA" w:rsidRDefault="00C745A7" w:rsidP="005D3DF8">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法定代表人（单位负责人）</w:t>
      </w:r>
    </w:p>
    <w:p w:rsidR="00121CAA" w:rsidRDefault="00C745A7" w:rsidP="005D3DF8">
      <w:pPr>
        <w:adjustRightInd w:val="0"/>
        <w:snapToGrid w:val="0"/>
        <w:spacing w:line="360" w:lineRule="auto"/>
        <w:ind w:firstLineChars="200" w:firstLine="446"/>
        <w:rPr>
          <w:rFonts w:ascii="宋体" w:hAnsi="宋体"/>
          <w:snapToGrid w:val="0"/>
          <w:color w:val="000000" w:themeColor="text1"/>
          <w:kern w:val="0"/>
          <w:sz w:val="24"/>
        </w:rPr>
      </w:pPr>
      <w:r>
        <w:rPr>
          <w:rFonts w:ascii="宋体" w:hAnsi="宋体" w:hint="eastAsia"/>
          <w:snapToGrid w:val="0"/>
          <w:color w:val="000000" w:themeColor="text1"/>
          <w:kern w:val="0"/>
          <w:sz w:val="24"/>
        </w:rPr>
        <w:t>或授权代表（签章）</w:t>
      </w:r>
      <w:r>
        <w:rPr>
          <w:rFonts w:ascii="宋体" w:hint="eastAsia"/>
          <w:color w:val="000000" w:themeColor="text1"/>
          <w:sz w:val="24"/>
        </w:rPr>
        <w:t>：</w:t>
      </w:r>
    </w:p>
    <w:p w:rsidR="00121CAA" w:rsidRDefault="00121CAA" w:rsidP="005D3DF8">
      <w:pPr>
        <w:adjustRightInd w:val="0"/>
        <w:snapToGrid w:val="0"/>
        <w:spacing w:line="360" w:lineRule="auto"/>
        <w:ind w:firstLineChars="900" w:firstLine="2007"/>
        <w:outlineLvl w:val="0"/>
        <w:rPr>
          <w:rFonts w:ascii="宋体"/>
          <w:color w:val="000000" w:themeColor="text1"/>
          <w:sz w:val="24"/>
        </w:rPr>
      </w:pPr>
    </w:p>
    <w:p w:rsidR="00121CAA" w:rsidRDefault="00C745A7" w:rsidP="005D3DF8">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 w:val="24"/>
        </w:rPr>
        <w:t xml:space="preserve">    </w:t>
      </w:r>
      <w:r>
        <w:rPr>
          <w:rFonts w:ascii="宋体" w:hint="eastAsia"/>
          <w:color w:val="000000" w:themeColor="text1"/>
          <w:sz w:val="24"/>
        </w:rPr>
        <w:t>日期：年月日</w:t>
      </w:r>
    </w:p>
    <w:p w:rsidR="00121CAA" w:rsidRDefault="00121CAA">
      <w:pPr>
        <w:rPr>
          <w:color w:val="000000" w:themeColor="text1"/>
        </w:rPr>
      </w:pPr>
    </w:p>
    <w:p w:rsidR="00121CAA" w:rsidRDefault="00C745A7">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121CAA" w:rsidRDefault="00C745A7" w:rsidP="005D3DF8">
      <w:pPr>
        <w:pStyle w:val="3"/>
        <w:ind w:left="283" w:hangingChars="100" w:hanging="28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六、招标文件第一章《投标邀请》中投标人特定资格条件的</w:t>
      </w:r>
      <w:r>
        <w:rPr>
          <w:rFonts w:ascii="黑体" w:eastAsia="黑体" w:hAnsi="黑体" w:hint="eastAsia"/>
          <w:b w:val="0"/>
          <w:bCs w:val="0"/>
          <w:color w:val="000000" w:themeColor="text1"/>
          <w:kern w:val="0"/>
          <w:sz w:val="30"/>
          <w:szCs w:val="30"/>
        </w:rPr>
        <w:t xml:space="preserve">        </w:t>
      </w:r>
      <w:r>
        <w:rPr>
          <w:rFonts w:ascii="黑体" w:eastAsia="黑体" w:hAnsi="黑体" w:hint="eastAsia"/>
          <w:b w:val="0"/>
          <w:bCs w:val="0"/>
          <w:color w:val="000000" w:themeColor="text1"/>
          <w:kern w:val="0"/>
          <w:sz w:val="30"/>
          <w:szCs w:val="30"/>
        </w:rPr>
        <w:t>证明材料</w:t>
      </w:r>
    </w:p>
    <w:p w:rsidR="00121CAA" w:rsidRDefault="00121CAA">
      <w:pPr>
        <w:rPr>
          <w:rFonts w:ascii="宋体" w:hAnsi="宋体" w:cs="宋体"/>
          <w:color w:val="000000" w:themeColor="text1"/>
          <w:kern w:val="0"/>
          <w:sz w:val="24"/>
        </w:rPr>
      </w:pPr>
    </w:p>
    <w:p w:rsidR="00121CAA" w:rsidRDefault="00C745A7">
      <w:pPr>
        <w:pStyle w:val="3"/>
        <w:jc w:val="center"/>
        <w:rPr>
          <w:rFonts w:asciiTheme="majorEastAsia" w:eastAsiaTheme="majorEastAsia" w:hAnsiTheme="majorEastAsia" w:cstheme="majorEastAsia"/>
          <w:b w:val="0"/>
          <w:bCs w:val="0"/>
          <w:kern w:val="0"/>
          <w:sz w:val="30"/>
          <w:szCs w:val="30"/>
        </w:rPr>
      </w:pPr>
      <w:r>
        <w:rPr>
          <w:rFonts w:asciiTheme="majorEastAsia" w:eastAsiaTheme="majorEastAsia" w:hAnsiTheme="majorEastAsia" w:cstheme="majorEastAsia" w:hint="eastAsia"/>
          <w:b w:val="0"/>
          <w:bCs w:val="0"/>
          <w:kern w:val="0"/>
          <w:sz w:val="30"/>
          <w:szCs w:val="30"/>
        </w:rPr>
        <w:t>（如果有，提供）</w:t>
      </w:r>
    </w:p>
    <w:p w:rsidR="00121CAA" w:rsidRDefault="00121CAA">
      <w:pPr>
        <w:pStyle w:val="3"/>
        <w:jc w:val="center"/>
        <w:rPr>
          <w:rFonts w:ascii="黑体" w:eastAsia="黑体" w:hAnsi="黑体"/>
          <w:b w:val="0"/>
          <w:bCs w:val="0"/>
          <w:kern w:val="0"/>
          <w:sz w:val="30"/>
          <w:szCs w:val="30"/>
        </w:rPr>
      </w:pPr>
    </w:p>
    <w:p w:rsidR="00121CAA" w:rsidRDefault="00121CAA">
      <w:pPr>
        <w:pStyle w:val="3"/>
        <w:jc w:val="center"/>
        <w:rPr>
          <w:rFonts w:ascii="黑体" w:eastAsia="黑体" w:hAnsi="黑体"/>
          <w:b w:val="0"/>
          <w:bCs w:val="0"/>
          <w:kern w:val="0"/>
          <w:sz w:val="30"/>
          <w:szCs w:val="30"/>
        </w:rPr>
      </w:pPr>
    </w:p>
    <w:p w:rsidR="00121CAA" w:rsidRDefault="00121CAA">
      <w:pPr>
        <w:pStyle w:val="3"/>
        <w:jc w:val="center"/>
        <w:rPr>
          <w:rFonts w:ascii="黑体" w:eastAsia="黑体" w:hAnsi="黑体"/>
          <w:b w:val="0"/>
          <w:bCs w:val="0"/>
          <w:kern w:val="0"/>
          <w:sz w:val="30"/>
          <w:szCs w:val="30"/>
        </w:rPr>
      </w:pPr>
    </w:p>
    <w:p w:rsidR="00121CAA" w:rsidRDefault="00121CAA">
      <w:pPr>
        <w:pStyle w:val="3"/>
        <w:jc w:val="center"/>
        <w:rPr>
          <w:rFonts w:ascii="黑体" w:eastAsia="黑体" w:hAnsi="黑体"/>
          <w:b w:val="0"/>
          <w:bCs w:val="0"/>
          <w:kern w:val="0"/>
          <w:sz w:val="30"/>
          <w:szCs w:val="30"/>
        </w:rPr>
      </w:pPr>
    </w:p>
    <w:p w:rsidR="00121CAA" w:rsidRDefault="00121CAA">
      <w:pPr>
        <w:pStyle w:val="3"/>
        <w:jc w:val="center"/>
        <w:rPr>
          <w:rFonts w:ascii="黑体" w:eastAsia="黑体" w:hAnsi="黑体"/>
          <w:b w:val="0"/>
          <w:bCs w:val="0"/>
          <w:kern w:val="0"/>
          <w:sz w:val="30"/>
          <w:szCs w:val="30"/>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121CAA">
      <w:pPr>
        <w:pStyle w:val="2"/>
        <w:numPr>
          <w:ilvl w:val="1"/>
          <w:numId w:val="0"/>
        </w:numPr>
        <w:ind w:left="709"/>
      </w:pPr>
    </w:p>
    <w:p w:rsidR="00121CAA" w:rsidRDefault="00121CAA" w:rsidP="005D3DF8">
      <w:pPr>
        <w:autoSpaceDE w:val="0"/>
        <w:autoSpaceDN w:val="0"/>
        <w:adjustRightInd w:val="0"/>
        <w:spacing w:beforeLines="50" w:afterLines="50" w:line="360" w:lineRule="auto"/>
        <w:jc w:val="center"/>
        <w:rPr>
          <w:rFonts w:ascii="宋体" w:hAnsi="宋体"/>
          <w:color w:val="000000" w:themeColor="text1"/>
          <w:kern w:val="0"/>
          <w:szCs w:val="21"/>
        </w:rPr>
      </w:pPr>
    </w:p>
    <w:p w:rsidR="00121CAA" w:rsidRDefault="00C745A7">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七</w:t>
      </w:r>
      <w:r>
        <w:rPr>
          <w:rFonts w:ascii="黑体" w:eastAsia="黑体" w:hAnsi="黑体" w:hint="eastAsia"/>
          <w:b w:val="0"/>
          <w:bCs w:val="0"/>
          <w:kern w:val="0"/>
          <w:sz w:val="30"/>
          <w:szCs w:val="30"/>
        </w:rPr>
        <w:t>、投标人有关资格条件声明函</w:t>
      </w:r>
    </w:p>
    <w:p w:rsidR="00121CAA" w:rsidRDefault="00C745A7">
      <w:pPr>
        <w:pStyle w:val="01"/>
        <w:spacing w:line="360" w:lineRule="auto"/>
        <w:ind w:rightChars="40" w:right="77"/>
        <w:rPr>
          <w:rFonts w:ascii="宋体" w:hAnsi="宋体"/>
          <w:szCs w:val="21"/>
        </w:rPr>
      </w:pPr>
      <w:r>
        <w:rPr>
          <w:rFonts w:ascii="宋体" w:hAnsi="宋体" w:hint="eastAsia"/>
          <w:szCs w:val="21"/>
          <w:u w:val="single"/>
        </w:rPr>
        <w:t xml:space="preserve">   </w:t>
      </w:r>
      <w:r>
        <w:rPr>
          <w:rFonts w:ascii="宋体" w:hAnsi="宋体" w:hint="eastAsia"/>
          <w:szCs w:val="21"/>
          <w:u w:val="single"/>
        </w:rPr>
        <w:t>（代理机构）</w:t>
      </w:r>
      <w:r>
        <w:rPr>
          <w:rFonts w:ascii="宋体" w:hAnsi="宋体" w:hint="eastAsia"/>
          <w:szCs w:val="21"/>
          <w:u w:val="single"/>
        </w:rPr>
        <w:t xml:space="preserve">    </w:t>
      </w:r>
      <w:r>
        <w:rPr>
          <w:rFonts w:ascii="宋体" w:hAnsi="宋体" w:hint="eastAsia"/>
          <w:szCs w:val="21"/>
        </w:rPr>
        <w:t>：</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我方参加贵方组织的（项目名称、项目编号、包号）的投标，现就有关资格条件声明如下：</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我方具备《中华人民共和国政府采购法》第二十二条所规定的条件，并已清楚招标文件的要求及有关文件规定。</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（一）具有履行合同所必需的设备和专业技术能力；</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（二）符合“为采购项目提供整体设计、规范编制或者项目管理、监理、检测等服务的供应商，不得再参加该采购项目的其他采购活动”的规定；</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三）符合法律、行政法规规定的其他条件，包括但不限于：招标文件未要求提供但生产、销售这些产品，提供这些服务必须取得有关主管部门的行政许可，任何情况下，我方将无条件按照贵方和采购人的要求提供上述证明材料。</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四）除招标文件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w:t>
      </w:r>
      <w:r>
        <w:rPr>
          <w:rFonts w:ascii="宋体" w:hAnsi="宋体" w:hint="eastAsia"/>
          <w:szCs w:val="21"/>
        </w:rPr>
        <w:t>效期之内的节能产品或环境标志产品认证证书。</w:t>
      </w:r>
    </w:p>
    <w:p w:rsidR="00121CAA" w:rsidRDefault="00C745A7" w:rsidP="005D3DF8">
      <w:pPr>
        <w:pStyle w:val="01"/>
        <w:spacing w:line="360" w:lineRule="auto"/>
        <w:ind w:rightChars="40" w:right="77" w:firstLineChars="200" w:firstLine="386"/>
        <w:rPr>
          <w:rFonts w:ascii="宋体" w:hAnsi="宋体"/>
          <w:szCs w:val="21"/>
        </w:rPr>
      </w:pPr>
      <w:r>
        <w:rPr>
          <w:rFonts w:ascii="宋体" w:hAnsi="宋体" w:hint="eastAsia"/>
          <w:szCs w:val="21"/>
        </w:rPr>
        <w:t>我方</w:t>
      </w:r>
      <w:r>
        <w:rPr>
          <w:rFonts w:ascii="宋体" w:hAnsi="宋体"/>
          <w:szCs w:val="21"/>
        </w:rPr>
        <w:t>对上述声明的真实性负责。如有虚假，将依法承担相应责任。</w:t>
      </w:r>
    </w:p>
    <w:p w:rsidR="00121CAA" w:rsidRDefault="00121CAA">
      <w:pPr>
        <w:pStyle w:val="01"/>
        <w:spacing w:line="360" w:lineRule="auto"/>
        <w:ind w:rightChars="40" w:right="77"/>
        <w:rPr>
          <w:rFonts w:ascii="宋体" w:hAnsi="宋体"/>
          <w:b/>
          <w:szCs w:val="21"/>
        </w:rPr>
      </w:pPr>
    </w:p>
    <w:p w:rsidR="00121CAA" w:rsidRDefault="00121CAA">
      <w:pPr>
        <w:pStyle w:val="01"/>
        <w:spacing w:line="360" w:lineRule="auto"/>
        <w:ind w:rightChars="40" w:right="77"/>
        <w:rPr>
          <w:rFonts w:ascii="宋体" w:hAnsi="宋体"/>
          <w:b/>
          <w:szCs w:val="21"/>
        </w:rPr>
      </w:pPr>
    </w:p>
    <w:p w:rsidR="00121CAA" w:rsidRDefault="00121CAA">
      <w:pPr>
        <w:pStyle w:val="01"/>
        <w:spacing w:line="360" w:lineRule="auto"/>
        <w:ind w:rightChars="40" w:right="77" w:firstLineChars="200" w:firstLine="388"/>
        <w:rPr>
          <w:rFonts w:ascii="宋体" w:hAnsi="宋体"/>
          <w:b/>
          <w:szCs w:val="21"/>
        </w:rPr>
      </w:pPr>
    </w:p>
    <w:p w:rsidR="00121CAA" w:rsidRDefault="00C745A7" w:rsidP="005D3DF8">
      <w:pPr>
        <w:adjustRightInd w:val="0"/>
        <w:snapToGrid w:val="0"/>
        <w:spacing w:line="360" w:lineRule="auto"/>
        <w:ind w:firstLineChars="200" w:firstLine="386"/>
        <w:rPr>
          <w:rFonts w:ascii="宋体"/>
          <w:szCs w:val="21"/>
          <w:u w:val="single"/>
        </w:rPr>
      </w:pPr>
      <w:r>
        <w:rPr>
          <w:rFonts w:ascii="宋体" w:hint="eastAsia"/>
          <w:szCs w:val="21"/>
        </w:rPr>
        <w:t>投标人名称（</w:t>
      </w:r>
      <w:r>
        <w:rPr>
          <w:rFonts w:ascii="宋体" w:hint="eastAsia"/>
          <w:szCs w:val="21"/>
        </w:rPr>
        <w:t>加盖公</w:t>
      </w:r>
      <w:r>
        <w:rPr>
          <w:rFonts w:ascii="宋体" w:hint="eastAsia"/>
          <w:szCs w:val="21"/>
        </w:rPr>
        <w:t>章）：</w:t>
      </w:r>
    </w:p>
    <w:p w:rsidR="00121CAA" w:rsidRDefault="00C745A7" w:rsidP="005D3DF8">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或授权代表（签章）</w:t>
      </w:r>
      <w:r>
        <w:rPr>
          <w:rFonts w:ascii="宋体" w:hint="eastAsia"/>
          <w:szCs w:val="21"/>
        </w:rPr>
        <w:t>：</w:t>
      </w:r>
    </w:p>
    <w:p w:rsidR="00121CAA" w:rsidRDefault="00121CAA" w:rsidP="005D3DF8">
      <w:pPr>
        <w:adjustRightInd w:val="0"/>
        <w:snapToGrid w:val="0"/>
        <w:spacing w:line="360" w:lineRule="auto"/>
        <w:ind w:firstLineChars="900" w:firstLine="1737"/>
        <w:outlineLvl w:val="0"/>
        <w:rPr>
          <w:rFonts w:ascii="宋体"/>
          <w:szCs w:val="21"/>
        </w:rPr>
      </w:pPr>
    </w:p>
    <w:p w:rsidR="00121CAA" w:rsidRDefault="00C745A7" w:rsidP="005D3DF8">
      <w:pPr>
        <w:autoSpaceDE w:val="0"/>
        <w:autoSpaceDN w:val="0"/>
        <w:adjustRightInd w:val="0"/>
        <w:spacing w:beforeLines="50" w:afterLines="50" w:line="360" w:lineRule="auto"/>
        <w:rPr>
          <w:rFonts w:ascii="宋体" w:hAnsi="宋体"/>
          <w:kern w:val="0"/>
          <w:szCs w:val="21"/>
        </w:rPr>
      </w:pPr>
      <w:r>
        <w:rPr>
          <w:rFonts w:ascii="宋体" w:hint="eastAsia"/>
          <w:szCs w:val="21"/>
        </w:rPr>
        <w:t xml:space="preserve">    </w:t>
      </w:r>
      <w:r>
        <w:rPr>
          <w:rFonts w:ascii="宋体" w:hint="eastAsia"/>
          <w:szCs w:val="21"/>
        </w:rPr>
        <w:t>日期：年月日</w:t>
      </w:r>
    </w:p>
    <w:p w:rsidR="00121CAA" w:rsidRDefault="00121CAA">
      <w:pPr>
        <w:pStyle w:val="01"/>
        <w:ind w:rightChars="40" w:right="77"/>
        <w:rPr>
          <w:rFonts w:ascii="宋体" w:hAnsi="宋体"/>
          <w:color w:val="000000" w:themeColor="text1"/>
          <w:sz w:val="24"/>
          <w:szCs w:val="24"/>
        </w:rPr>
      </w:pPr>
    </w:p>
    <w:p w:rsidR="00121CAA" w:rsidRDefault="00121CAA" w:rsidP="005D3DF8">
      <w:pPr>
        <w:autoSpaceDE w:val="0"/>
        <w:autoSpaceDN w:val="0"/>
        <w:adjustRightInd w:val="0"/>
        <w:spacing w:beforeLines="50" w:afterLines="50"/>
        <w:jc w:val="center"/>
        <w:rPr>
          <w:rFonts w:ascii="宋体" w:hAnsi="宋体"/>
          <w:color w:val="000000" w:themeColor="text1"/>
          <w:kern w:val="0"/>
          <w:sz w:val="24"/>
        </w:rPr>
      </w:pPr>
    </w:p>
    <w:p w:rsidR="00121CAA" w:rsidRDefault="00121CAA" w:rsidP="005D3DF8">
      <w:pPr>
        <w:autoSpaceDE w:val="0"/>
        <w:autoSpaceDN w:val="0"/>
        <w:adjustRightInd w:val="0"/>
        <w:spacing w:beforeLines="50" w:afterLines="50"/>
        <w:jc w:val="center"/>
        <w:rPr>
          <w:rFonts w:ascii="宋体" w:hAnsi="宋体"/>
          <w:color w:val="000000" w:themeColor="text1"/>
          <w:kern w:val="0"/>
          <w:sz w:val="24"/>
        </w:rPr>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八</w:t>
      </w:r>
      <w:r>
        <w:rPr>
          <w:rFonts w:ascii="黑体" w:eastAsia="黑体" w:hAnsi="黑体" w:hint="eastAsia"/>
          <w:b w:val="0"/>
          <w:bCs w:val="0"/>
          <w:color w:val="000000" w:themeColor="text1"/>
          <w:kern w:val="0"/>
          <w:sz w:val="30"/>
          <w:szCs w:val="30"/>
        </w:rPr>
        <w:t>、投标人认为需提供的其它相关资格证明材料</w:t>
      </w:r>
    </w:p>
    <w:p w:rsidR="00121CAA" w:rsidRDefault="00121CAA">
      <w:pPr>
        <w:outlineLvl w:val="1"/>
        <w:rPr>
          <w:rStyle w:val="af"/>
          <w:rFonts w:ascii="宋体" w:hAnsi="宋体" w:cs="宋体"/>
          <w:b w:val="0"/>
          <w:bCs w:val="0"/>
          <w:color w:val="000000" w:themeColor="text1"/>
          <w:kern w:val="0"/>
          <w:sz w:val="24"/>
        </w:rPr>
      </w:pPr>
    </w:p>
    <w:p w:rsidR="00121CAA" w:rsidRDefault="00C745A7">
      <w:pPr>
        <w:spacing w:line="360" w:lineRule="auto"/>
        <w:outlineLvl w:val="1"/>
        <w:rPr>
          <w:rStyle w:val="af"/>
          <w:rFonts w:ascii="宋体" w:hAnsi="宋体" w:cs="宋体"/>
          <w:b w:val="0"/>
          <w:bCs w:val="0"/>
          <w:color w:val="000000" w:themeColor="text1"/>
          <w:kern w:val="0"/>
          <w:szCs w:val="21"/>
        </w:rPr>
      </w:pPr>
      <w:r>
        <w:rPr>
          <w:rStyle w:val="af"/>
          <w:rFonts w:ascii="宋体" w:hAnsi="宋体" w:cs="宋体" w:hint="eastAsia"/>
          <w:b w:val="0"/>
          <w:bCs w:val="0"/>
          <w:color w:val="000000" w:themeColor="text1"/>
          <w:kern w:val="0"/>
          <w:szCs w:val="21"/>
        </w:rPr>
        <w:t>附：</w:t>
      </w:r>
    </w:p>
    <w:p w:rsidR="00121CAA" w:rsidRDefault="00C745A7">
      <w:pPr>
        <w:pStyle w:val="a7"/>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1</w:t>
      </w:r>
      <w:r>
        <w:rPr>
          <w:rStyle w:val="af"/>
          <w:rFonts w:ascii="宋体" w:hAnsi="宋体" w:cs="宋体" w:hint="eastAsia"/>
          <w:b w:val="0"/>
          <w:bCs w:val="0"/>
          <w:kern w:val="0"/>
          <w:szCs w:val="21"/>
        </w:rPr>
        <w:t>、获取采购文件回执函；</w:t>
      </w:r>
    </w:p>
    <w:p w:rsidR="00121CAA" w:rsidRDefault="00C745A7">
      <w:pPr>
        <w:pStyle w:val="a7"/>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2</w:t>
      </w:r>
      <w:r>
        <w:rPr>
          <w:rStyle w:val="af"/>
          <w:rFonts w:ascii="宋体" w:hAnsi="宋体" w:cs="宋体" w:hint="eastAsia"/>
          <w:b w:val="0"/>
          <w:bCs w:val="0"/>
          <w:kern w:val="0"/>
          <w:szCs w:val="21"/>
        </w:rPr>
        <w:t>、投标供应商提供的信用承诺函（见附件）；</w:t>
      </w:r>
    </w:p>
    <w:p w:rsidR="00121CAA" w:rsidRDefault="00C745A7">
      <w:pPr>
        <w:pStyle w:val="a7"/>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3</w:t>
      </w:r>
      <w:r>
        <w:rPr>
          <w:rStyle w:val="af"/>
          <w:rFonts w:ascii="宋体" w:hAnsi="宋体" w:cs="宋体" w:hint="eastAsia"/>
          <w:b w:val="0"/>
          <w:bCs w:val="0"/>
          <w:kern w:val="0"/>
          <w:szCs w:val="21"/>
        </w:rPr>
        <w:t>、</w:t>
      </w:r>
      <w:r>
        <w:rPr>
          <w:rStyle w:val="af"/>
          <w:rFonts w:ascii="宋体" w:hAnsi="宋体" w:cs="宋体" w:hint="eastAsia"/>
          <w:b w:val="0"/>
          <w:bCs w:val="0"/>
          <w:kern w:val="0"/>
          <w:szCs w:val="21"/>
        </w:rPr>
        <w:t>良好信用记录查询；</w:t>
      </w:r>
    </w:p>
    <w:p w:rsidR="00121CAA" w:rsidRDefault="00C745A7">
      <w:pPr>
        <w:pStyle w:val="a7"/>
        <w:spacing w:line="360" w:lineRule="auto"/>
        <w:rPr>
          <w:rStyle w:val="af"/>
          <w:rFonts w:ascii="宋体" w:hAnsi="宋体" w:cs="宋体"/>
          <w:b w:val="0"/>
          <w:bCs w:val="0"/>
          <w:kern w:val="0"/>
          <w:szCs w:val="21"/>
        </w:rPr>
      </w:pPr>
      <w:r>
        <w:rPr>
          <w:rStyle w:val="af"/>
          <w:rFonts w:ascii="宋体" w:hAnsi="宋体" w:cs="宋体" w:hint="eastAsia"/>
          <w:b w:val="0"/>
          <w:bCs w:val="0"/>
          <w:kern w:val="0"/>
          <w:szCs w:val="21"/>
        </w:rPr>
        <w:t>4</w:t>
      </w:r>
      <w:r>
        <w:rPr>
          <w:rStyle w:val="af"/>
          <w:rFonts w:ascii="宋体" w:hAnsi="宋体" w:cs="宋体" w:hint="eastAsia"/>
          <w:b w:val="0"/>
          <w:bCs w:val="0"/>
          <w:kern w:val="0"/>
          <w:szCs w:val="21"/>
        </w:rPr>
        <w:t>、</w:t>
      </w:r>
      <w:r>
        <w:rPr>
          <w:rStyle w:val="af"/>
          <w:rFonts w:ascii="宋体" w:hAnsi="宋体" w:cs="宋体" w:hint="eastAsia"/>
          <w:b w:val="0"/>
          <w:bCs w:val="0"/>
          <w:kern w:val="0"/>
          <w:szCs w:val="21"/>
        </w:rPr>
        <w:t>投标人认为需要提供的其他相关资格证明材料。</w:t>
      </w:r>
    </w:p>
    <w:p w:rsidR="00121CAA" w:rsidRDefault="00121CAA">
      <w:pPr>
        <w:pStyle w:val="22"/>
      </w:pPr>
    </w:p>
    <w:p w:rsidR="00121CAA" w:rsidRDefault="00121CAA">
      <w:pPr>
        <w:rPr>
          <w:rStyle w:val="af"/>
          <w:rFonts w:ascii="宋体" w:hAnsi="宋体" w:cs="宋体"/>
          <w:color w:val="000000" w:themeColor="text1"/>
          <w:kern w:val="0"/>
          <w:sz w:val="52"/>
          <w:szCs w:val="52"/>
        </w:rPr>
      </w:pPr>
    </w:p>
    <w:p w:rsidR="00121CAA" w:rsidRDefault="00C745A7">
      <w:pPr>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br w:type="page"/>
      </w:r>
    </w:p>
    <w:p w:rsidR="00121CAA" w:rsidRDefault="00C745A7">
      <w:pPr>
        <w:spacing w:line="600" w:lineRule="exact"/>
        <w:rPr>
          <w:rFonts w:ascii="宋体" w:hAnsi="宋体" w:cs="宋体"/>
          <w:bCs/>
          <w:szCs w:val="21"/>
        </w:rPr>
      </w:pPr>
      <w:r>
        <w:rPr>
          <w:rFonts w:ascii="宋体" w:hAnsi="宋体" w:cs="宋体" w:hint="eastAsia"/>
          <w:b/>
          <w:sz w:val="24"/>
        </w:rPr>
        <w:lastRenderedPageBreak/>
        <w:t>附件</w:t>
      </w:r>
      <w:r>
        <w:rPr>
          <w:rFonts w:ascii="宋体" w:hAnsi="宋体" w:cs="宋体" w:hint="eastAsia"/>
          <w:b/>
          <w:sz w:val="24"/>
        </w:rPr>
        <w:t>1</w:t>
      </w:r>
    </w:p>
    <w:p w:rsidR="00121CAA" w:rsidRDefault="00C745A7">
      <w:pPr>
        <w:spacing w:line="480" w:lineRule="auto"/>
        <w:jc w:val="center"/>
        <w:rPr>
          <w:rFonts w:ascii="宋体" w:hAnsi="宋体" w:cs="宋体"/>
          <w:bCs/>
          <w:sz w:val="28"/>
          <w:szCs w:val="28"/>
        </w:rPr>
      </w:pPr>
      <w:r>
        <w:rPr>
          <w:rFonts w:ascii="宋体" w:hAnsi="宋体" w:cs="宋体" w:hint="eastAsia"/>
          <w:bCs/>
          <w:sz w:val="28"/>
          <w:szCs w:val="28"/>
        </w:rPr>
        <w:t>企业投标保证金信用承诺函</w:t>
      </w:r>
    </w:p>
    <w:p w:rsidR="00121CAA" w:rsidRDefault="00C745A7">
      <w:pPr>
        <w:spacing w:line="480" w:lineRule="auto"/>
        <w:jc w:val="center"/>
        <w:rPr>
          <w:rFonts w:ascii="宋体" w:hAnsi="宋体" w:cs="宋体"/>
          <w:bCs/>
          <w:szCs w:val="21"/>
          <w:u w:val="single"/>
        </w:rPr>
      </w:pPr>
      <w:r>
        <w:rPr>
          <w:rFonts w:ascii="宋体" w:hAnsi="宋体" w:cs="宋体" w:hint="eastAsia"/>
          <w:bCs/>
          <w:szCs w:val="21"/>
        </w:rPr>
        <w:t>（模板）</w:t>
      </w:r>
    </w:p>
    <w:p w:rsidR="00121CAA" w:rsidRDefault="00C745A7">
      <w:pPr>
        <w:spacing w:line="360" w:lineRule="auto"/>
        <w:rPr>
          <w:rFonts w:ascii="宋体" w:hAnsi="宋体" w:cs="宋体"/>
          <w:bCs/>
          <w:szCs w:val="21"/>
        </w:rPr>
      </w:pPr>
      <w:r>
        <w:rPr>
          <w:rFonts w:ascii="宋体" w:hAnsi="宋体" w:cs="宋体" w:hint="eastAsia"/>
          <w:bCs/>
          <w:szCs w:val="21"/>
          <w:u w:val="single"/>
        </w:rPr>
        <w:t>（</w:t>
      </w:r>
      <w:r>
        <w:rPr>
          <w:rFonts w:ascii="宋体" w:hAnsi="宋体" w:cs="宋体" w:hint="eastAsia"/>
          <w:bCs/>
          <w:szCs w:val="21"/>
          <w:u w:val="single"/>
        </w:rPr>
        <w:t>招标单位名称</w:t>
      </w:r>
      <w:r>
        <w:rPr>
          <w:rFonts w:ascii="宋体" w:hAnsi="宋体" w:cs="宋体" w:hint="eastAsia"/>
          <w:bCs/>
          <w:szCs w:val="21"/>
          <w:u w:val="single"/>
        </w:rPr>
        <w:t>）</w:t>
      </w:r>
      <w:r>
        <w:rPr>
          <w:rFonts w:ascii="宋体" w:hAnsi="宋体" w:cs="宋体" w:hint="eastAsia"/>
          <w:bCs/>
          <w:szCs w:val="21"/>
        </w:rPr>
        <w:t>：</w:t>
      </w:r>
    </w:p>
    <w:p w:rsidR="00121CAA" w:rsidRDefault="00C745A7">
      <w:pPr>
        <w:spacing w:line="360" w:lineRule="auto"/>
        <w:ind w:firstLine="645"/>
        <w:rPr>
          <w:rFonts w:ascii="宋体" w:hAnsi="宋体" w:cs="宋体"/>
          <w:bCs/>
          <w:szCs w:val="21"/>
        </w:rPr>
      </w:pPr>
      <w:r>
        <w:rPr>
          <w:rFonts w:ascii="宋体" w:hAnsi="宋体" w:cs="宋体" w:hint="eastAsia"/>
          <w:bCs/>
          <w:szCs w:val="21"/>
        </w:rPr>
        <w:t>为充分用好吉林省推行信用承诺函替代投标保证金惠企政策，在招标投标活动中深入弘扬投标人诚实守信的契约精神，有力维护招标投标市场公平、公正、公开秩序。本单位郑重声明自愿使用信用承诺函作为免缴保证金证</w:t>
      </w:r>
    </w:p>
    <w:p w:rsidR="00121CAA" w:rsidRDefault="00C745A7">
      <w:pPr>
        <w:spacing w:line="360" w:lineRule="auto"/>
        <w:rPr>
          <w:rFonts w:ascii="宋体" w:hAnsi="宋体" w:cs="宋体"/>
          <w:bCs/>
          <w:szCs w:val="21"/>
        </w:rPr>
      </w:pPr>
      <w:r>
        <w:rPr>
          <w:rFonts w:ascii="宋体" w:hAnsi="宋体" w:cs="宋体" w:hint="eastAsia"/>
          <w:bCs/>
          <w:szCs w:val="21"/>
        </w:rPr>
        <w:t>明，对提交的信用承诺函真实性、合法性、有效性负责。并自愿做出以下承诺：</w:t>
      </w:r>
    </w:p>
    <w:p w:rsidR="00121CAA" w:rsidRDefault="00C745A7" w:rsidP="005D3DF8">
      <w:pPr>
        <w:spacing w:line="360" w:lineRule="auto"/>
        <w:ind w:firstLineChars="200" w:firstLine="386"/>
        <w:rPr>
          <w:rFonts w:ascii="宋体" w:hAnsi="宋体" w:cs="宋体"/>
          <w:bCs/>
          <w:szCs w:val="21"/>
          <w:u w:val="single"/>
        </w:rPr>
      </w:pPr>
      <w:r>
        <w:rPr>
          <w:rFonts w:ascii="宋体" w:hAnsi="宋体" w:cs="宋体" w:hint="eastAsia"/>
          <w:bCs/>
          <w:szCs w:val="21"/>
        </w:rPr>
        <w:t>单位名称：</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单位地址和联系电话：</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统一社会信用代码：</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法定代表人：</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法定代表人电话：</w:t>
      </w:r>
    </w:p>
    <w:p w:rsidR="00121CAA" w:rsidRDefault="00C745A7" w:rsidP="005D3DF8">
      <w:pPr>
        <w:numPr>
          <w:ilvl w:val="0"/>
          <w:numId w:val="5"/>
        </w:numPr>
        <w:spacing w:line="360" w:lineRule="auto"/>
        <w:ind w:firstLineChars="200" w:firstLine="386"/>
        <w:rPr>
          <w:rFonts w:ascii="宋体" w:hAnsi="宋体" w:cs="宋体"/>
          <w:bCs/>
          <w:szCs w:val="21"/>
        </w:rPr>
      </w:pPr>
      <w:r>
        <w:rPr>
          <w:rFonts w:ascii="宋体" w:hAnsi="宋体" w:cs="宋体" w:hint="eastAsia"/>
          <w:bCs/>
          <w:szCs w:val="21"/>
        </w:rPr>
        <w:t>本单位具备响应参与</w:t>
      </w:r>
      <w:r>
        <w:rPr>
          <w:rFonts w:ascii="宋体" w:hAnsi="宋体" w:cs="宋体" w:hint="eastAsia"/>
          <w:bCs/>
          <w:szCs w:val="21"/>
          <w:u w:val="single"/>
        </w:rPr>
        <w:t>（</w:t>
      </w:r>
      <w:r>
        <w:rPr>
          <w:rFonts w:ascii="宋体" w:hAnsi="宋体" w:cs="宋体" w:hint="eastAsia"/>
          <w:bCs/>
          <w:szCs w:val="21"/>
          <w:u w:val="single"/>
        </w:rPr>
        <w:t>项目名称</w:t>
      </w:r>
      <w:r>
        <w:rPr>
          <w:rFonts w:ascii="宋体" w:hAnsi="宋体" w:cs="宋体" w:hint="eastAsia"/>
          <w:bCs/>
          <w:szCs w:val="21"/>
          <w:u w:val="single"/>
        </w:rPr>
        <w:t>）</w:t>
      </w:r>
      <w:r>
        <w:rPr>
          <w:rFonts w:ascii="宋体" w:hAnsi="宋体" w:cs="宋体" w:hint="eastAsia"/>
          <w:bCs/>
          <w:szCs w:val="21"/>
        </w:rPr>
        <w:t>的招标条件和能力，自愿参加该项目投标，保证严格遵守《</w:t>
      </w:r>
      <w:r>
        <w:rPr>
          <w:rFonts w:ascii="宋体" w:hAnsi="宋体" w:cs="宋体" w:hint="eastAsia"/>
          <w:bCs/>
          <w:szCs w:val="21"/>
        </w:rPr>
        <w:t>中华人民共</w:t>
      </w:r>
    </w:p>
    <w:p w:rsidR="00121CAA" w:rsidRDefault="00C745A7">
      <w:pPr>
        <w:spacing w:line="360" w:lineRule="auto"/>
        <w:rPr>
          <w:rFonts w:ascii="宋体" w:hAnsi="宋体" w:cs="宋体"/>
          <w:bCs/>
          <w:szCs w:val="21"/>
        </w:rPr>
      </w:pPr>
      <w:r>
        <w:rPr>
          <w:rFonts w:ascii="宋体" w:hAnsi="宋体" w:cs="宋体" w:hint="eastAsia"/>
          <w:bCs/>
          <w:szCs w:val="21"/>
        </w:rPr>
        <w:t>和国政府采购法</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《中华人民共和国招标投标法》</w:t>
      </w:r>
      <w:r>
        <w:rPr>
          <w:rFonts w:ascii="宋体" w:hAnsi="宋体" w:cs="宋体" w:hint="eastAsia"/>
          <w:bCs/>
          <w:szCs w:val="21"/>
        </w:rPr>
        <w:t>及相关法律法规，依法诚信守约，无条件遵守招标投标活动的各项规定。</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二、本单位及法定代表人在“</w:t>
      </w:r>
      <w:r>
        <w:rPr>
          <w:rFonts w:ascii="宋体" w:hAnsi="宋体" w:cs="宋体" w:hint="eastAsia"/>
          <w:bCs/>
          <w:szCs w:val="21"/>
        </w:rPr>
        <w:t>国家企业信用信息公示系统</w:t>
      </w:r>
      <w:r>
        <w:rPr>
          <w:rFonts w:ascii="宋体" w:hAnsi="宋体" w:cs="宋体" w:hint="eastAsia"/>
          <w:bCs/>
          <w:szCs w:val="21"/>
        </w:rPr>
        <w:t>”</w:t>
      </w:r>
      <w:r>
        <w:rPr>
          <w:rFonts w:ascii="宋体" w:hAnsi="宋体" w:cs="宋体" w:hint="eastAsia"/>
          <w:bCs/>
          <w:szCs w:val="21"/>
        </w:rPr>
        <w:t>中未被列入严重违法失信企业名单（黑名单），未被</w:t>
      </w:r>
      <w:r>
        <w:rPr>
          <w:rFonts w:ascii="宋体" w:hAnsi="宋体" w:cs="宋体" w:hint="eastAsia"/>
          <w:bCs/>
          <w:szCs w:val="21"/>
        </w:rPr>
        <w:t>“</w:t>
      </w:r>
      <w:r>
        <w:rPr>
          <w:rFonts w:ascii="宋体" w:hAnsi="宋体" w:cs="宋体" w:hint="eastAsia"/>
          <w:bCs/>
          <w:szCs w:val="21"/>
        </w:rPr>
        <w:t>信用中国</w:t>
      </w:r>
      <w:r>
        <w:rPr>
          <w:rFonts w:ascii="宋体" w:hAnsi="宋体" w:cs="宋体" w:hint="eastAsia"/>
          <w:bCs/>
          <w:szCs w:val="21"/>
        </w:rPr>
        <w:t>”</w:t>
      </w:r>
      <w:r>
        <w:rPr>
          <w:rFonts w:ascii="宋体" w:hAnsi="宋体" w:cs="宋体" w:hint="eastAsia"/>
          <w:bCs/>
          <w:szCs w:val="21"/>
        </w:rPr>
        <w:t>网站、</w:t>
      </w:r>
      <w:r>
        <w:rPr>
          <w:rFonts w:ascii="宋体" w:hAnsi="宋体" w:cs="宋体" w:hint="eastAsia"/>
          <w:bCs/>
          <w:szCs w:val="21"/>
        </w:rPr>
        <w:t>“</w:t>
      </w:r>
      <w:r>
        <w:rPr>
          <w:rFonts w:ascii="宋体" w:hAnsi="宋体" w:cs="宋体" w:hint="eastAsia"/>
          <w:bCs/>
          <w:szCs w:val="21"/>
        </w:rPr>
        <w:t>信用中国</w:t>
      </w:r>
      <w:r>
        <w:rPr>
          <w:rFonts w:ascii="宋体" w:hAnsi="宋体" w:cs="宋体" w:hint="eastAsia"/>
          <w:bCs/>
          <w:szCs w:val="21"/>
        </w:rPr>
        <w:t>（</w:t>
      </w:r>
      <w:r>
        <w:rPr>
          <w:rFonts w:ascii="宋体" w:hAnsi="宋体" w:cs="宋体" w:hint="eastAsia"/>
          <w:bCs/>
          <w:szCs w:val="21"/>
        </w:rPr>
        <w:t>吉林</w:t>
      </w:r>
      <w:r>
        <w:rPr>
          <w:rFonts w:ascii="宋体" w:hAnsi="宋体" w:cs="宋体" w:hint="eastAsia"/>
          <w:bCs/>
          <w:szCs w:val="21"/>
        </w:rPr>
        <w:t>）”</w:t>
      </w:r>
      <w:r>
        <w:rPr>
          <w:rFonts w:ascii="宋体" w:hAnsi="宋体" w:cs="宋体" w:hint="eastAsia"/>
          <w:bCs/>
          <w:szCs w:val="21"/>
        </w:rPr>
        <w:t>网站或者各级信用信息共享平台中列入失信被执行人名单，近</w:t>
      </w:r>
      <w:r>
        <w:rPr>
          <w:rFonts w:ascii="宋体" w:hAnsi="宋体" w:cs="宋体" w:hint="eastAsia"/>
          <w:bCs/>
          <w:szCs w:val="21"/>
        </w:rPr>
        <w:t>3</w:t>
      </w:r>
      <w:r>
        <w:rPr>
          <w:rFonts w:ascii="宋体" w:hAnsi="宋体" w:cs="宋体" w:hint="eastAsia"/>
          <w:bCs/>
          <w:szCs w:val="21"/>
        </w:rPr>
        <w:t>年内投标人或其法定代表人、拟委任的项目负责人未在</w:t>
      </w:r>
      <w:r>
        <w:rPr>
          <w:rFonts w:ascii="宋体" w:hAnsi="宋体" w:cs="宋体" w:hint="eastAsia"/>
          <w:bCs/>
          <w:szCs w:val="21"/>
        </w:rPr>
        <w:t>“</w:t>
      </w:r>
      <w:r>
        <w:rPr>
          <w:rFonts w:ascii="宋体" w:hAnsi="宋体" w:cs="宋体" w:hint="eastAsia"/>
          <w:bCs/>
          <w:szCs w:val="21"/>
        </w:rPr>
        <w:t>中国裁判文书网”</w:t>
      </w:r>
      <w:r>
        <w:rPr>
          <w:rFonts w:ascii="宋体" w:hAnsi="宋体" w:cs="宋体" w:hint="eastAsia"/>
          <w:bCs/>
          <w:szCs w:val="21"/>
        </w:rPr>
        <w:t>上有行贿罪行为</w:t>
      </w:r>
      <w:r>
        <w:rPr>
          <w:rFonts w:ascii="宋体" w:hAnsi="宋体" w:cs="宋体" w:hint="eastAsia"/>
          <w:bCs/>
          <w:szCs w:val="21"/>
        </w:rPr>
        <w:t>；本单位和项目负责人近</w:t>
      </w:r>
      <w:r>
        <w:rPr>
          <w:rFonts w:ascii="宋体" w:hAnsi="宋体" w:cs="宋体" w:hint="eastAsia"/>
          <w:bCs/>
          <w:szCs w:val="21"/>
        </w:rPr>
        <w:t>3</w:t>
      </w:r>
      <w:r>
        <w:rPr>
          <w:rFonts w:ascii="宋体" w:hAnsi="宋体" w:cs="宋体" w:hint="eastAsia"/>
          <w:bCs/>
          <w:szCs w:val="21"/>
        </w:rPr>
        <w:t>年内没有因围串标、弄虚作假、以他人名义投标、骗取中标、转包、违法分包等违法行为受到有关行政部门处罚。</w:t>
      </w:r>
    </w:p>
    <w:p w:rsidR="00121CAA" w:rsidRDefault="00C745A7" w:rsidP="005D3DF8">
      <w:pPr>
        <w:spacing w:line="360" w:lineRule="auto"/>
        <w:ind w:firstLineChars="150" w:firstLine="290"/>
        <w:rPr>
          <w:rFonts w:ascii="宋体" w:hAnsi="宋体" w:cs="宋体"/>
          <w:bCs/>
          <w:szCs w:val="21"/>
        </w:rPr>
      </w:pPr>
      <w:r>
        <w:rPr>
          <w:rFonts w:ascii="宋体" w:hAnsi="宋体" w:cs="宋体" w:hint="eastAsia"/>
          <w:bCs/>
          <w:szCs w:val="21"/>
        </w:rPr>
        <w:t>三、本单位如发生在招标文件中规定的投标有效期内撤销投标文件，中标后在规定期限内无正当理由不与招标人签订合同、未按招标文件规定提交履约保证金，被认定串通投标或弄虚作假等行为、法律法规规定的其他情形等行为，自愿承担相关法律责任，</w:t>
      </w:r>
      <w:r>
        <w:rPr>
          <w:rFonts w:ascii="宋体" w:hAnsi="宋体" w:cs="宋体" w:hint="eastAsia"/>
          <w:bCs/>
          <w:szCs w:val="21"/>
        </w:rPr>
        <w:t>信用修复前自动放弃</w:t>
      </w:r>
      <w:r>
        <w:rPr>
          <w:rFonts w:ascii="宋体" w:hAnsi="宋体" w:cs="宋体" w:hint="eastAsia"/>
          <w:bCs/>
          <w:szCs w:val="21"/>
        </w:rPr>
        <w:t>享受在吉林省</w:t>
      </w:r>
      <w:r>
        <w:rPr>
          <w:rFonts w:ascii="宋体" w:hAnsi="宋体" w:cs="宋体" w:hint="eastAsia"/>
          <w:bCs/>
          <w:szCs w:val="21"/>
        </w:rPr>
        <w:t>政府采购</w:t>
      </w:r>
      <w:r>
        <w:rPr>
          <w:rFonts w:ascii="宋体" w:hAnsi="宋体" w:cs="宋体" w:hint="eastAsia"/>
          <w:bCs/>
          <w:szCs w:val="21"/>
        </w:rPr>
        <w:t>项目</w:t>
      </w:r>
      <w:r>
        <w:rPr>
          <w:rFonts w:ascii="宋体" w:hAnsi="宋体" w:cs="宋体" w:hint="eastAsia"/>
          <w:bCs/>
          <w:szCs w:val="21"/>
        </w:rPr>
        <w:t>、</w:t>
      </w:r>
      <w:r>
        <w:rPr>
          <w:rFonts w:ascii="宋体" w:hAnsi="宋体" w:cs="宋体" w:hint="eastAsia"/>
          <w:bCs/>
          <w:szCs w:val="21"/>
        </w:rPr>
        <w:t>吉林省工程建设项目投标中使用“企</w:t>
      </w:r>
    </w:p>
    <w:p w:rsidR="00121CAA" w:rsidRDefault="00C745A7">
      <w:pPr>
        <w:spacing w:line="360" w:lineRule="auto"/>
        <w:rPr>
          <w:rFonts w:ascii="宋体" w:hAnsi="宋体" w:cs="宋体"/>
          <w:bCs/>
          <w:szCs w:val="21"/>
        </w:rPr>
      </w:pPr>
      <w:r>
        <w:rPr>
          <w:rFonts w:ascii="宋体" w:hAnsi="宋体" w:cs="宋体" w:hint="eastAsia"/>
          <w:bCs/>
          <w:szCs w:val="21"/>
        </w:rPr>
        <w:t>业投标保证金信用承诺函”</w:t>
      </w:r>
      <w:r>
        <w:rPr>
          <w:rFonts w:ascii="宋体" w:hAnsi="宋体" w:cs="宋体" w:hint="eastAsia"/>
          <w:bCs/>
          <w:szCs w:val="21"/>
        </w:rPr>
        <w:t>和其他涉及投标保证金</w:t>
      </w:r>
      <w:r>
        <w:rPr>
          <w:rFonts w:ascii="宋体" w:hAnsi="宋体" w:cs="宋体" w:hint="eastAsia"/>
          <w:bCs/>
          <w:szCs w:val="21"/>
        </w:rPr>
        <w:t>优惠政策。并承诺：</w:t>
      </w:r>
    </w:p>
    <w:p w:rsidR="00121CAA" w:rsidRDefault="00C745A7" w:rsidP="005D3DF8">
      <w:pPr>
        <w:spacing w:line="360" w:lineRule="auto"/>
        <w:ind w:firstLineChars="150" w:firstLine="290"/>
        <w:rPr>
          <w:rFonts w:ascii="宋体" w:hAnsi="宋体" w:cs="宋体"/>
          <w:bCs/>
          <w:szCs w:val="21"/>
        </w:rPr>
      </w:pPr>
      <w:r>
        <w:rPr>
          <w:rFonts w:ascii="宋体" w:hAnsi="宋体" w:cs="宋体" w:hint="eastAsia"/>
          <w:bCs/>
          <w:szCs w:val="21"/>
        </w:rPr>
        <w:t>（一）按招标文件约定，以现金方式补交投标保证金，并遵守招标人退还保证金的有关规定。</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若未按承诺补缴现金投标保证金，招标人提起法律诉讼，本单位承担相</w:t>
      </w:r>
      <w:r>
        <w:rPr>
          <w:rFonts w:ascii="宋体" w:hAnsi="宋体" w:cs="宋体" w:hint="eastAsia"/>
          <w:bCs/>
          <w:szCs w:val="21"/>
        </w:rPr>
        <w:t>关诉讼费用。</w:t>
      </w:r>
    </w:p>
    <w:p w:rsidR="00121CAA" w:rsidRDefault="00C745A7" w:rsidP="005D3DF8">
      <w:pPr>
        <w:spacing w:line="360" w:lineRule="auto"/>
        <w:ind w:firstLineChars="150" w:firstLine="290"/>
        <w:rPr>
          <w:rFonts w:ascii="宋体" w:hAnsi="宋体" w:cs="宋体"/>
          <w:bCs/>
          <w:szCs w:val="21"/>
        </w:rPr>
      </w:pPr>
      <w:r>
        <w:rPr>
          <w:rFonts w:ascii="宋体" w:hAnsi="宋体" w:cs="宋体" w:hint="eastAsia"/>
          <w:bCs/>
          <w:szCs w:val="21"/>
        </w:rPr>
        <w:lastRenderedPageBreak/>
        <w:t>（二）接受被列入违反信用承诺企业名单。</w:t>
      </w:r>
    </w:p>
    <w:p w:rsidR="00121CAA" w:rsidRDefault="00C745A7" w:rsidP="005D3DF8">
      <w:pPr>
        <w:spacing w:line="360" w:lineRule="auto"/>
        <w:ind w:firstLineChars="150" w:firstLine="290"/>
        <w:rPr>
          <w:rFonts w:ascii="宋体" w:hAnsi="宋体" w:cs="宋体"/>
          <w:bCs/>
          <w:szCs w:val="21"/>
        </w:rPr>
      </w:pPr>
      <w:r>
        <w:rPr>
          <w:rFonts w:ascii="宋体" w:hAnsi="宋体" w:cs="宋体" w:hint="eastAsia"/>
          <w:bCs/>
          <w:szCs w:val="21"/>
        </w:rPr>
        <w:t>（三）接受违反信用承诺企业行为信息记录公示处理。</w:t>
      </w:r>
    </w:p>
    <w:p w:rsidR="00121CAA" w:rsidRDefault="00C745A7" w:rsidP="005D3DF8">
      <w:pPr>
        <w:spacing w:line="360" w:lineRule="auto"/>
        <w:ind w:firstLineChars="150" w:firstLine="290"/>
        <w:rPr>
          <w:rFonts w:ascii="宋体" w:hAnsi="宋体" w:cs="宋体"/>
          <w:bCs/>
          <w:szCs w:val="21"/>
        </w:rPr>
      </w:pPr>
      <w:r>
        <w:rPr>
          <w:rFonts w:ascii="宋体" w:hAnsi="宋体" w:cs="宋体" w:hint="eastAsia"/>
          <w:bCs/>
          <w:szCs w:val="21"/>
        </w:rPr>
        <w:t>（四）</w:t>
      </w:r>
      <w:r>
        <w:rPr>
          <w:rFonts w:ascii="宋体" w:hAnsi="宋体" w:cs="宋体" w:hint="eastAsia"/>
          <w:bCs/>
          <w:szCs w:val="21"/>
        </w:rPr>
        <w:t>信用修复前</w:t>
      </w:r>
      <w:r>
        <w:rPr>
          <w:rFonts w:ascii="宋体" w:hAnsi="宋体" w:cs="宋体" w:hint="eastAsia"/>
          <w:bCs/>
          <w:szCs w:val="21"/>
        </w:rPr>
        <w:t>不参与吉林省</w:t>
      </w:r>
      <w:r>
        <w:rPr>
          <w:rFonts w:ascii="宋体" w:hAnsi="宋体" w:cs="宋体" w:hint="eastAsia"/>
          <w:bCs/>
          <w:szCs w:val="21"/>
        </w:rPr>
        <w:t>政府采购</w:t>
      </w:r>
      <w:r>
        <w:rPr>
          <w:rFonts w:ascii="宋体" w:hAnsi="宋体" w:cs="宋体" w:hint="eastAsia"/>
          <w:bCs/>
          <w:szCs w:val="21"/>
        </w:rPr>
        <w:t>项目</w:t>
      </w:r>
      <w:r>
        <w:rPr>
          <w:rFonts w:ascii="宋体" w:hAnsi="宋体" w:cs="宋体" w:hint="eastAsia"/>
          <w:bCs/>
          <w:szCs w:val="21"/>
        </w:rPr>
        <w:t>、</w:t>
      </w:r>
      <w:r>
        <w:rPr>
          <w:rFonts w:ascii="宋体" w:hAnsi="宋体" w:cs="宋体" w:hint="eastAsia"/>
          <w:bCs/>
          <w:szCs w:val="21"/>
        </w:rPr>
        <w:t>吉林省工程建设项目投标活动。</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四、同意“信用吉林”网站归集并合规应用本单位承诺和践诺信用信息。</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特此承诺。</w:t>
      </w:r>
    </w:p>
    <w:p w:rsidR="00121CAA" w:rsidRDefault="00C745A7" w:rsidP="005D3DF8">
      <w:pPr>
        <w:spacing w:line="360" w:lineRule="auto"/>
        <w:ind w:firstLineChars="1800" w:firstLine="3475"/>
        <w:jc w:val="left"/>
        <w:rPr>
          <w:rFonts w:ascii="宋体" w:hAnsi="宋体" w:cs="宋体"/>
          <w:bCs/>
          <w:szCs w:val="21"/>
        </w:rPr>
      </w:pPr>
      <w:r>
        <w:rPr>
          <w:rFonts w:ascii="宋体" w:hAnsi="宋体" w:cs="宋体" w:hint="eastAsia"/>
          <w:bCs/>
          <w:szCs w:val="21"/>
        </w:rPr>
        <w:t>投标人单位名称：</w:t>
      </w:r>
      <w:r>
        <w:rPr>
          <w:rFonts w:ascii="宋体" w:hAnsi="宋体" w:cs="宋体" w:hint="eastAsia"/>
          <w:bCs/>
          <w:szCs w:val="21"/>
        </w:rPr>
        <w:t>（</w:t>
      </w:r>
      <w:r>
        <w:rPr>
          <w:rFonts w:ascii="宋体" w:hAnsi="宋体" w:cs="宋体" w:hint="eastAsia"/>
          <w:bCs/>
          <w:szCs w:val="21"/>
        </w:rPr>
        <w:t>盖章</w:t>
      </w:r>
      <w:r>
        <w:rPr>
          <w:rFonts w:ascii="宋体" w:hAnsi="宋体" w:cs="宋体" w:hint="eastAsia"/>
          <w:bCs/>
          <w:szCs w:val="21"/>
        </w:rPr>
        <w:t>）</w:t>
      </w:r>
    </w:p>
    <w:p w:rsidR="00121CAA" w:rsidRDefault="00C745A7" w:rsidP="005D3DF8">
      <w:pPr>
        <w:spacing w:line="360" w:lineRule="auto"/>
        <w:ind w:firstLineChars="1800" w:firstLine="3475"/>
        <w:jc w:val="left"/>
        <w:rPr>
          <w:rFonts w:ascii="宋体" w:hAnsi="宋体" w:cs="宋体"/>
          <w:bCs/>
          <w:szCs w:val="21"/>
        </w:rPr>
      </w:pPr>
      <w:r>
        <w:rPr>
          <w:rFonts w:ascii="宋体" w:hAnsi="宋体" w:cs="宋体" w:hint="eastAsia"/>
          <w:bCs/>
          <w:szCs w:val="21"/>
        </w:rPr>
        <w:t>法定代表人签字：</w:t>
      </w:r>
    </w:p>
    <w:p w:rsidR="00121CAA" w:rsidRDefault="00C745A7" w:rsidP="005D3DF8">
      <w:pPr>
        <w:spacing w:line="360" w:lineRule="auto"/>
        <w:ind w:firstLineChars="2000" w:firstLine="3861"/>
        <w:jc w:val="left"/>
        <w:rPr>
          <w:rFonts w:ascii="宋体" w:hAnsi="宋体" w:cs="宋体"/>
          <w:bCs/>
          <w:szCs w:val="21"/>
        </w:rPr>
      </w:pPr>
      <w:r>
        <w:rPr>
          <w:rFonts w:ascii="宋体" w:hAnsi="宋体" w:cs="宋体" w:hint="eastAsia"/>
          <w:bCs/>
          <w:szCs w:val="21"/>
        </w:rPr>
        <w:t>年</w:t>
      </w:r>
      <w:r>
        <w:rPr>
          <w:rFonts w:ascii="宋体" w:hAnsi="宋体" w:cs="宋体" w:hint="eastAsia"/>
          <w:bCs/>
          <w:szCs w:val="21"/>
        </w:rPr>
        <w:t xml:space="preserve"> </w:t>
      </w:r>
      <w:r>
        <w:rPr>
          <w:rFonts w:ascii="宋体" w:hAnsi="宋体" w:cs="宋体" w:hint="eastAsia"/>
          <w:bCs/>
          <w:szCs w:val="21"/>
        </w:rPr>
        <w:t>月</w:t>
      </w:r>
      <w:r>
        <w:rPr>
          <w:rFonts w:ascii="宋体" w:hAnsi="宋体" w:cs="宋体" w:hint="eastAsia"/>
          <w:bCs/>
          <w:szCs w:val="21"/>
        </w:rPr>
        <w:t xml:space="preserve"> </w:t>
      </w:r>
      <w:r>
        <w:rPr>
          <w:rFonts w:ascii="宋体" w:hAnsi="宋体" w:cs="宋体" w:hint="eastAsia"/>
          <w:bCs/>
          <w:szCs w:val="21"/>
        </w:rPr>
        <w:t>日</w:t>
      </w:r>
    </w:p>
    <w:p w:rsidR="00121CAA" w:rsidRDefault="00121CAA" w:rsidP="005D3DF8">
      <w:pPr>
        <w:spacing w:line="360" w:lineRule="auto"/>
        <w:ind w:firstLineChars="200" w:firstLine="386"/>
        <w:rPr>
          <w:rFonts w:ascii="宋体" w:hAnsi="宋体" w:cs="宋体"/>
          <w:bCs/>
          <w:szCs w:val="21"/>
        </w:rPr>
      </w:pPr>
    </w:p>
    <w:p w:rsidR="00121CAA" w:rsidRDefault="00121CAA" w:rsidP="005D3DF8">
      <w:pPr>
        <w:spacing w:line="360" w:lineRule="auto"/>
        <w:ind w:firstLineChars="200" w:firstLine="386"/>
        <w:rPr>
          <w:rFonts w:ascii="宋体" w:hAnsi="宋体" w:cs="宋体"/>
          <w:bCs/>
          <w:szCs w:val="21"/>
        </w:rPr>
      </w:pPr>
    </w:p>
    <w:p w:rsidR="00121CAA" w:rsidRDefault="00121CAA" w:rsidP="005D3DF8">
      <w:pPr>
        <w:spacing w:line="360" w:lineRule="auto"/>
        <w:ind w:firstLineChars="200" w:firstLine="386"/>
        <w:rPr>
          <w:rFonts w:ascii="宋体" w:hAnsi="宋体" w:cs="宋体"/>
          <w:bCs/>
          <w:szCs w:val="21"/>
        </w:rPr>
      </w:pPr>
    </w:p>
    <w:p w:rsidR="00121CAA" w:rsidRDefault="00121CAA" w:rsidP="005D3DF8">
      <w:pPr>
        <w:spacing w:line="360" w:lineRule="auto"/>
        <w:ind w:firstLineChars="200" w:firstLine="386"/>
        <w:rPr>
          <w:rFonts w:ascii="宋体" w:hAnsi="宋体" w:cs="宋体"/>
          <w:bCs/>
          <w:szCs w:val="21"/>
        </w:rPr>
      </w:pPr>
    </w:p>
    <w:p w:rsidR="00121CAA" w:rsidRDefault="00C745A7">
      <w:pPr>
        <w:spacing w:line="360" w:lineRule="auto"/>
        <w:rPr>
          <w:rFonts w:ascii="宋体" w:hAnsi="宋体" w:cs="宋体"/>
          <w:bCs/>
          <w:szCs w:val="21"/>
        </w:rPr>
      </w:pPr>
      <w:r>
        <w:rPr>
          <w:rFonts w:ascii="宋体" w:hAnsi="宋体" w:cs="宋体" w:hint="eastAsia"/>
          <w:bCs/>
          <w:szCs w:val="21"/>
        </w:rPr>
        <w:t>备注说明：</w:t>
      </w:r>
    </w:p>
    <w:p w:rsidR="00121CAA" w:rsidRDefault="00C745A7" w:rsidP="005D3DF8">
      <w:pPr>
        <w:spacing w:line="360" w:lineRule="auto"/>
        <w:ind w:firstLineChars="200" w:firstLine="386"/>
        <w:rPr>
          <w:rFonts w:ascii="宋体" w:hAnsi="宋体" w:cs="宋体"/>
          <w:bCs/>
          <w:szCs w:val="21"/>
        </w:rPr>
      </w:pPr>
      <w:r>
        <w:rPr>
          <w:rFonts w:ascii="宋体" w:hAnsi="宋体" w:cs="宋体" w:hint="eastAsia"/>
          <w:bCs/>
          <w:szCs w:val="21"/>
        </w:rPr>
        <w:t>1.</w:t>
      </w:r>
      <w:r>
        <w:rPr>
          <w:rFonts w:ascii="宋体" w:hAnsi="宋体" w:cs="宋体" w:hint="eastAsia"/>
          <w:bCs/>
          <w:szCs w:val="21"/>
        </w:rPr>
        <w:t>使用信用承诺函的投标人须在投标文件中按此模板提供承诺函，未提供视为未实质性响应招标文件要求，按无效投标处理</w:t>
      </w:r>
      <w:r>
        <w:rPr>
          <w:rFonts w:ascii="宋体" w:hAnsi="宋体" w:cs="宋体" w:hint="eastAsia"/>
          <w:bCs/>
          <w:szCs w:val="21"/>
        </w:rPr>
        <w:t>。</w:t>
      </w:r>
    </w:p>
    <w:p w:rsidR="00121CAA" w:rsidRDefault="00C745A7" w:rsidP="005D3DF8">
      <w:pPr>
        <w:spacing w:line="360" w:lineRule="auto"/>
        <w:ind w:firstLineChars="200" w:firstLine="386"/>
      </w:pPr>
      <w:r>
        <w:rPr>
          <w:rFonts w:ascii="宋体" w:hAnsi="宋体" w:cs="宋体" w:hint="eastAsia"/>
          <w:bCs/>
          <w:szCs w:val="21"/>
        </w:rPr>
        <w:t>2.</w:t>
      </w:r>
      <w:r>
        <w:rPr>
          <w:rFonts w:ascii="宋体" w:hAnsi="宋体" w:cs="宋体" w:hint="eastAsia"/>
          <w:bCs/>
          <w:szCs w:val="21"/>
        </w:rPr>
        <w:t>投标人的法定代表人或者投标代表的签字或盖章应真实、有效，如由授权代表签字或盖章的，应提供“法定代表人授权书”</w:t>
      </w:r>
      <w:r>
        <w:rPr>
          <w:rFonts w:ascii="宋体" w:hAnsi="宋体" w:cs="宋体" w:hint="eastAsia"/>
          <w:bCs/>
          <w:szCs w:val="21"/>
        </w:rPr>
        <w:t>。</w:t>
      </w:r>
    </w:p>
    <w:p w:rsidR="00121CAA" w:rsidRDefault="00121CAA">
      <w:pPr>
        <w:autoSpaceDE w:val="0"/>
        <w:autoSpaceDN w:val="0"/>
        <w:adjustRightInd w:val="0"/>
        <w:spacing w:line="360" w:lineRule="auto"/>
        <w:rPr>
          <w:rFonts w:ascii="宋体" w:hAnsi="宋体"/>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121CAA" w:rsidP="005D3DF8">
      <w:pPr>
        <w:autoSpaceDE w:val="0"/>
        <w:autoSpaceDN w:val="0"/>
        <w:adjustRightInd w:val="0"/>
        <w:spacing w:line="360" w:lineRule="auto"/>
        <w:ind w:firstLineChars="596" w:firstLine="1806"/>
        <w:rPr>
          <w:rFonts w:ascii="宋体" w:hAnsi="宋体" w:cs="宋体"/>
          <w:sz w:val="32"/>
          <w:szCs w:val="18"/>
        </w:rPr>
      </w:pPr>
    </w:p>
    <w:p w:rsidR="00121CAA" w:rsidRDefault="00C745A7">
      <w:pPr>
        <w:spacing w:line="600" w:lineRule="exact"/>
        <w:rPr>
          <w:rFonts w:ascii="仿宋" w:eastAsia="仿宋" w:hAnsi="仿宋"/>
          <w:sz w:val="32"/>
          <w:szCs w:val="32"/>
        </w:rPr>
      </w:pPr>
      <w:r>
        <w:rPr>
          <w:rFonts w:ascii="宋体" w:hAnsi="宋体" w:cs="宋体" w:hint="eastAsia"/>
          <w:sz w:val="28"/>
          <w:szCs w:val="28"/>
        </w:rPr>
        <w:lastRenderedPageBreak/>
        <w:t>附件</w:t>
      </w:r>
      <w:r>
        <w:rPr>
          <w:rFonts w:ascii="宋体" w:hAnsi="宋体" w:cs="宋体" w:hint="eastAsia"/>
          <w:sz w:val="28"/>
          <w:szCs w:val="28"/>
        </w:rPr>
        <w:t>2</w:t>
      </w:r>
    </w:p>
    <w:p w:rsidR="00121CAA" w:rsidRDefault="00C745A7">
      <w:pPr>
        <w:spacing w:line="600" w:lineRule="exact"/>
        <w:jc w:val="center"/>
        <w:rPr>
          <w:rFonts w:ascii="宋体" w:hAnsi="宋体" w:cs="宋体"/>
          <w:sz w:val="28"/>
          <w:szCs w:val="28"/>
        </w:rPr>
      </w:pPr>
      <w:r>
        <w:rPr>
          <w:rFonts w:ascii="宋体" w:hAnsi="宋体" w:cs="宋体" w:hint="eastAsia"/>
          <w:sz w:val="28"/>
          <w:szCs w:val="28"/>
        </w:rPr>
        <w:t>违反企业投标保证金信用承诺信息反馈情况表</w:t>
      </w:r>
    </w:p>
    <w:p w:rsidR="00121CAA" w:rsidRDefault="00C745A7">
      <w:pPr>
        <w:spacing w:line="600" w:lineRule="exact"/>
        <w:jc w:val="center"/>
        <w:rPr>
          <w:rFonts w:ascii="宋体" w:hAnsi="宋体" w:cs="宋体"/>
          <w:sz w:val="28"/>
          <w:szCs w:val="28"/>
        </w:rPr>
      </w:pPr>
      <w:r>
        <w:rPr>
          <w:rFonts w:ascii="宋体" w:hAnsi="宋体" w:cs="宋体" w:hint="eastAsia"/>
          <w:sz w:val="28"/>
          <w:szCs w:val="28"/>
        </w:rPr>
        <w:t>（模板）</w:t>
      </w:r>
    </w:p>
    <w:p w:rsidR="00121CAA" w:rsidRDefault="00C745A7">
      <w:pPr>
        <w:spacing w:line="600" w:lineRule="exact"/>
        <w:jc w:val="left"/>
        <w:rPr>
          <w:rFonts w:ascii="宋体" w:hAnsi="宋体" w:cs="宋体"/>
          <w:sz w:val="28"/>
          <w:szCs w:val="28"/>
        </w:rPr>
      </w:pPr>
      <w:r>
        <w:rPr>
          <w:rFonts w:ascii="宋体" w:hAnsi="宋体" w:cs="宋体" w:hint="eastAsia"/>
          <w:sz w:val="28"/>
          <w:szCs w:val="28"/>
        </w:rPr>
        <w:t>招标项目名称：</w:t>
      </w:r>
      <w:r>
        <w:rPr>
          <w:rFonts w:ascii="宋体" w:hAnsi="宋体" w:cs="宋体" w:hint="eastAsia"/>
          <w:sz w:val="28"/>
          <w:szCs w:val="28"/>
        </w:rPr>
        <w:t xml:space="preserve">                             </w:t>
      </w:r>
      <w:r>
        <w:rPr>
          <w:rFonts w:ascii="宋体" w:hAnsi="宋体" w:cs="宋体" w:hint="eastAsia"/>
          <w:sz w:val="28"/>
          <w:szCs w:val="28"/>
        </w:rPr>
        <w:t>招标人：</w:t>
      </w:r>
    </w:p>
    <w:tbl>
      <w:tblPr>
        <w:tblStyle w:val="ae"/>
        <w:tblpPr w:leftFromText="180" w:rightFromText="180" w:vertAnchor="text" w:horzAnchor="page" w:tblpX="1479" w:tblpY="86"/>
        <w:tblOverlap w:val="never"/>
        <w:tblW w:w="9677" w:type="dxa"/>
        <w:tblCellMar>
          <w:left w:w="0" w:type="dxa"/>
          <w:right w:w="0" w:type="dxa"/>
        </w:tblCellMar>
        <w:tblLook w:val="04A0"/>
      </w:tblPr>
      <w:tblGrid>
        <w:gridCol w:w="1438"/>
        <w:gridCol w:w="1335"/>
        <w:gridCol w:w="1545"/>
        <w:gridCol w:w="1500"/>
        <w:gridCol w:w="1470"/>
        <w:gridCol w:w="1050"/>
        <w:gridCol w:w="1339"/>
      </w:tblGrid>
      <w:tr w:rsidR="00121CAA">
        <w:trPr>
          <w:trHeight w:val="2269"/>
        </w:trPr>
        <w:tc>
          <w:tcPr>
            <w:tcW w:w="1438" w:type="dxa"/>
            <w:noWrap/>
            <w:vAlign w:val="center"/>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投标企业名称、电话</w:t>
            </w:r>
          </w:p>
        </w:tc>
        <w:tc>
          <w:tcPr>
            <w:tcW w:w="1335" w:type="dxa"/>
            <w:noWrap/>
            <w:vAlign w:val="center"/>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投标企业法定代表人、电话</w:t>
            </w:r>
          </w:p>
        </w:tc>
        <w:tc>
          <w:tcPr>
            <w:tcW w:w="1545" w:type="dxa"/>
            <w:noWrap/>
            <w:vAlign w:val="center"/>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投标企业组织机构代码</w:t>
            </w:r>
          </w:p>
        </w:tc>
        <w:tc>
          <w:tcPr>
            <w:tcW w:w="1500" w:type="dxa"/>
            <w:noWrap/>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投标企业统一社会信用代码</w:t>
            </w:r>
          </w:p>
        </w:tc>
        <w:tc>
          <w:tcPr>
            <w:tcW w:w="1470" w:type="dxa"/>
            <w:noWrap/>
            <w:vAlign w:val="center"/>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违反信用承诺行为</w:t>
            </w:r>
          </w:p>
        </w:tc>
        <w:tc>
          <w:tcPr>
            <w:tcW w:w="1050" w:type="dxa"/>
            <w:noWrap/>
            <w:vAlign w:val="center"/>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处理结果</w:t>
            </w:r>
          </w:p>
        </w:tc>
        <w:tc>
          <w:tcPr>
            <w:tcW w:w="1339" w:type="dxa"/>
            <w:noWrap/>
            <w:vAlign w:val="center"/>
          </w:tcPr>
          <w:p w:rsidR="00121CAA" w:rsidRDefault="00C745A7">
            <w:pPr>
              <w:spacing w:line="600" w:lineRule="exact"/>
              <w:jc w:val="center"/>
              <w:rPr>
                <w:rFonts w:ascii="宋体" w:hAnsi="宋体" w:cs="宋体"/>
                <w:bCs/>
                <w:kern w:val="0"/>
                <w:szCs w:val="21"/>
              </w:rPr>
            </w:pPr>
            <w:r>
              <w:rPr>
                <w:rFonts w:ascii="宋体" w:hAnsi="宋体" w:cs="宋体" w:hint="eastAsia"/>
                <w:bCs/>
                <w:kern w:val="0"/>
                <w:szCs w:val="21"/>
              </w:rPr>
              <w:t>符合处理情形</w:t>
            </w:r>
          </w:p>
        </w:tc>
      </w:tr>
      <w:tr w:rsidR="00121CAA">
        <w:trPr>
          <w:trHeight w:val="2355"/>
        </w:trPr>
        <w:tc>
          <w:tcPr>
            <w:tcW w:w="1438" w:type="dxa"/>
            <w:noWrap/>
            <w:vAlign w:val="center"/>
          </w:tcPr>
          <w:p w:rsidR="00121CAA" w:rsidRDefault="00121CAA">
            <w:pPr>
              <w:spacing w:line="600" w:lineRule="exact"/>
              <w:jc w:val="center"/>
              <w:rPr>
                <w:rFonts w:ascii="宋体" w:hAnsi="宋体" w:cs="宋体"/>
                <w:bCs/>
                <w:kern w:val="0"/>
                <w:szCs w:val="21"/>
              </w:rPr>
            </w:pPr>
          </w:p>
        </w:tc>
        <w:tc>
          <w:tcPr>
            <w:tcW w:w="1335" w:type="dxa"/>
            <w:noWrap/>
            <w:vAlign w:val="center"/>
          </w:tcPr>
          <w:p w:rsidR="00121CAA" w:rsidRDefault="00121CAA">
            <w:pPr>
              <w:spacing w:line="600" w:lineRule="exact"/>
              <w:jc w:val="center"/>
              <w:rPr>
                <w:rFonts w:ascii="宋体" w:hAnsi="宋体" w:cs="宋体"/>
                <w:bCs/>
                <w:kern w:val="0"/>
                <w:szCs w:val="21"/>
              </w:rPr>
            </w:pPr>
          </w:p>
        </w:tc>
        <w:tc>
          <w:tcPr>
            <w:tcW w:w="1545" w:type="dxa"/>
            <w:noWrap/>
            <w:vAlign w:val="center"/>
          </w:tcPr>
          <w:p w:rsidR="00121CAA" w:rsidRDefault="00121CAA">
            <w:pPr>
              <w:spacing w:line="600" w:lineRule="exact"/>
              <w:jc w:val="center"/>
              <w:rPr>
                <w:rFonts w:ascii="宋体" w:hAnsi="宋体" w:cs="宋体"/>
                <w:bCs/>
                <w:kern w:val="0"/>
                <w:szCs w:val="21"/>
              </w:rPr>
            </w:pPr>
          </w:p>
        </w:tc>
        <w:tc>
          <w:tcPr>
            <w:tcW w:w="1500" w:type="dxa"/>
            <w:noWrap/>
          </w:tcPr>
          <w:p w:rsidR="00121CAA" w:rsidRDefault="00121CAA">
            <w:pPr>
              <w:spacing w:line="600" w:lineRule="exact"/>
              <w:jc w:val="center"/>
              <w:rPr>
                <w:rFonts w:ascii="宋体" w:hAnsi="宋体" w:cs="宋体"/>
                <w:bCs/>
                <w:kern w:val="0"/>
                <w:szCs w:val="21"/>
              </w:rPr>
            </w:pPr>
          </w:p>
        </w:tc>
        <w:tc>
          <w:tcPr>
            <w:tcW w:w="1470" w:type="dxa"/>
            <w:noWrap/>
            <w:vAlign w:val="center"/>
          </w:tcPr>
          <w:p w:rsidR="00121CAA" w:rsidRDefault="00121CAA">
            <w:pPr>
              <w:spacing w:line="600" w:lineRule="exact"/>
              <w:jc w:val="center"/>
              <w:rPr>
                <w:rFonts w:ascii="宋体" w:hAnsi="宋体" w:cs="宋体"/>
                <w:bCs/>
                <w:kern w:val="0"/>
                <w:szCs w:val="21"/>
              </w:rPr>
            </w:pPr>
          </w:p>
        </w:tc>
        <w:tc>
          <w:tcPr>
            <w:tcW w:w="1050" w:type="dxa"/>
            <w:noWrap/>
            <w:vAlign w:val="center"/>
          </w:tcPr>
          <w:p w:rsidR="00121CAA" w:rsidRDefault="00121CAA">
            <w:pPr>
              <w:spacing w:line="600" w:lineRule="exact"/>
              <w:jc w:val="center"/>
              <w:rPr>
                <w:rFonts w:ascii="宋体" w:hAnsi="宋体" w:cs="宋体"/>
                <w:bCs/>
                <w:kern w:val="0"/>
                <w:szCs w:val="21"/>
              </w:rPr>
            </w:pPr>
          </w:p>
        </w:tc>
        <w:tc>
          <w:tcPr>
            <w:tcW w:w="1339" w:type="dxa"/>
            <w:noWrap/>
            <w:vAlign w:val="center"/>
          </w:tcPr>
          <w:p w:rsidR="00121CAA" w:rsidRDefault="00121CAA">
            <w:pPr>
              <w:spacing w:line="600" w:lineRule="exact"/>
              <w:jc w:val="center"/>
              <w:rPr>
                <w:rFonts w:ascii="宋体" w:hAnsi="宋体" w:cs="宋体"/>
                <w:bCs/>
                <w:kern w:val="0"/>
                <w:szCs w:val="21"/>
              </w:rPr>
            </w:pPr>
          </w:p>
        </w:tc>
      </w:tr>
    </w:tbl>
    <w:p w:rsidR="00121CAA" w:rsidRDefault="00121CAA">
      <w:pPr>
        <w:outlineLvl w:val="1"/>
        <w:rPr>
          <w:rStyle w:val="af"/>
          <w:rFonts w:ascii="宋体" w:hAnsi="宋体" w:cs="宋体"/>
          <w:color w:val="000000" w:themeColor="text1"/>
          <w:kern w:val="0"/>
          <w:sz w:val="52"/>
          <w:szCs w:val="52"/>
        </w:rPr>
      </w:pPr>
    </w:p>
    <w:p w:rsidR="00121CAA" w:rsidRDefault="00121CAA">
      <w:pPr>
        <w:pStyle w:val="2"/>
        <w:numPr>
          <w:ilvl w:val="1"/>
          <w:numId w:val="0"/>
        </w:numPr>
        <w:ind w:left="709"/>
      </w:pPr>
    </w:p>
    <w:p w:rsidR="00121CAA" w:rsidRDefault="00121CAA">
      <w:pPr>
        <w:jc w:val="center"/>
        <w:outlineLvl w:val="1"/>
        <w:rPr>
          <w:rStyle w:val="af"/>
          <w:rFonts w:ascii="宋体" w:hAnsi="宋体" w:cs="宋体"/>
          <w:color w:val="000000" w:themeColor="text1"/>
          <w:kern w:val="0"/>
          <w:sz w:val="52"/>
          <w:szCs w:val="52"/>
        </w:rPr>
      </w:pPr>
    </w:p>
    <w:p w:rsidR="00121CAA" w:rsidRDefault="00121CAA">
      <w:pPr>
        <w:jc w:val="center"/>
        <w:outlineLvl w:val="1"/>
        <w:rPr>
          <w:rStyle w:val="af"/>
          <w:rFonts w:ascii="宋体" w:hAnsi="宋体" w:cs="宋体"/>
          <w:color w:val="000000" w:themeColor="text1"/>
          <w:kern w:val="0"/>
          <w:sz w:val="52"/>
          <w:szCs w:val="52"/>
        </w:rPr>
      </w:pPr>
    </w:p>
    <w:p w:rsidR="00121CAA" w:rsidRDefault="00121CAA">
      <w:pPr>
        <w:jc w:val="center"/>
        <w:outlineLvl w:val="1"/>
        <w:rPr>
          <w:rStyle w:val="af"/>
          <w:rFonts w:ascii="宋体" w:hAnsi="宋体" w:cs="宋体"/>
          <w:color w:val="000000" w:themeColor="text1"/>
          <w:kern w:val="0"/>
          <w:sz w:val="52"/>
          <w:szCs w:val="52"/>
        </w:rPr>
      </w:pPr>
    </w:p>
    <w:p w:rsidR="00121CAA" w:rsidRDefault="00121CAA">
      <w:pPr>
        <w:jc w:val="center"/>
        <w:outlineLvl w:val="1"/>
        <w:rPr>
          <w:rStyle w:val="af"/>
          <w:rFonts w:ascii="宋体" w:hAnsi="宋体" w:cs="宋体"/>
          <w:color w:val="000000" w:themeColor="text1"/>
          <w:kern w:val="0"/>
          <w:sz w:val="52"/>
          <w:szCs w:val="52"/>
        </w:rPr>
      </w:pPr>
    </w:p>
    <w:p w:rsidR="00121CAA" w:rsidRDefault="00121CAA">
      <w:pPr>
        <w:jc w:val="center"/>
        <w:outlineLvl w:val="1"/>
        <w:rPr>
          <w:rStyle w:val="af"/>
          <w:rFonts w:ascii="宋体" w:hAnsi="宋体" w:cs="宋体"/>
          <w:color w:val="000000" w:themeColor="text1"/>
          <w:kern w:val="0"/>
          <w:sz w:val="52"/>
          <w:szCs w:val="52"/>
        </w:rPr>
      </w:pPr>
    </w:p>
    <w:p w:rsidR="00121CAA" w:rsidRDefault="00C745A7">
      <w:pPr>
        <w:jc w:val="center"/>
        <w:outlineLvl w:val="1"/>
        <w:rPr>
          <w:rStyle w:val="af"/>
          <w:rFonts w:ascii="宋体" w:hAnsi="宋体" w:cs="宋体"/>
          <w:color w:val="000000" w:themeColor="text1"/>
          <w:kern w:val="0"/>
          <w:sz w:val="52"/>
          <w:szCs w:val="52"/>
        </w:rPr>
      </w:pPr>
      <w:r>
        <w:rPr>
          <w:rStyle w:val="af"/>
          <w:rFonts w:ascii="宋体" w:hAnsi="宋体" w:cs="宋体" w:hint="eastAsia"/>
          <w:color w:val="000000" w:themeColor="text1"/>
          <w:kern w:val="0"/>
          <w:sz w:val="52"/>
          <w:szCs w:val="52"/>
        </w:rPr>
        <w:lastRenderedPageBreak/>
        <w:t>第二部分</w:t>
      </w:r>
      <w:r>
        <w:rPr>
          <w:rStyle w:val="af"/>
          <w:rFonts w:ascii="宋体" w:hAnsi="宋体" w:cs="宋体" w:hint="eastAsia"/>
          <w:color w:val="000000" w:themeColor="text1"/>
          <w:kern w:val="0"/>
          <w:sz w:val="52"/>
          <w:szCs w:val="52"/>
        </w:rPr>
        <w:t xml:space="preserve">  </w:t>
      </w:r>
      <w:r>
        <w:rPr>
          <w:rStyle w:val="af"/>
          <w:rFonts w:ascii="宋体" w:hAnsi="宋体" w:cs="宋体" w:hint="eastAsia"/>
          <w:color w:val="000000" w:themeColor="text1"/>
          <w:kern w:val="0"/>
          <w:sz w:val="52"/>
          <w:szCs w:val="52"/>
        </w:rPr>
        <w:t>商务文件</w:t>
      </w: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C745A7">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121CAA" w:rsidRDefault="00C745A7">
      <w:pPr>
        <w:pStyle w:val="3"/>
        <w:jc w:val="center"/>
        <w:rPr>
          <w:rFonts w:ascii="宋体" w:hAnsi="宋体"/>
          <w:color w:val="000000" w:themeColor="text1"/>
          <w:kern w:val="0"/>
          <w:sz w:val="30"/>
          <w:szCs w:val="30"/>
        </w:rPr>
      </w:pPr>
      <w:r>
        <w:rPr>
          <w:rFonts w:ascii="黑体" w:eastAsia="黑体" w:hAnsi="黑体" w:hint="eastAsia"/>
          <w:b w:val="0"/>
          <w:bCs w:val="0"/>
          <w:color w:val="000000" w:themeColor="text1"/>
          <w:kern w:val="0"/>
          <w:sz w:val="30"/>
          <w:szCs w:val="30"/>
        </w:rPr>
        <w:lastRenderedPageBreak/>
        <w:t>一、投标函</w:t>
      </w:r>
    </w:p>
    <w:p w:rsidR="00121CAA" w:rsidRDefault="00C745A7">
      <w:pPr>
        <w:pStyle w:val="23"/>
        <w:tabs>
          <w:tab w:val="left" w:pos="9450"/>
        </w:tabs>
        <w:spacing w:line="360" w:lineRule="auto"/>
        <w:ind w:rightChars="40" w:right="77"/>
        <w:rPr>
          <w:rFonts w:ascii="宋体" w:hAnsi="宋体"/>
          <w:color w:val="000000" w:themeColor="text1"/>
          <w:szCs w:val="21"/>
        </w:rPr>
      </w:pPr>
      <w:r>
        <w:rPr>
          <w:rFonts w:ascii="宋体" w:hAnsi="宋体" w:hint="eastAsia"/>
          <w:color w:val="000000" w:themeColor="text1"/>
          <w:szCs w:val="21"/>
        </w:rPr>
        <w:t>（代理机构）：</w:t>
      </w:r>
    </w:p>
    <w:p w:rsidR="00121CAA" w:rsidRDefault="00C745A7" w:rsidP="005D3DF8">
      <w:pPr>
        <w:pStyle w:val="23"/>
        <w:tabs>
          <w:tab w:val="left" w:pos="9450"/>
        </w:tabs>
        <w:spacing w:line="360" w:lineRule="auto"/>
        <w:ind w:rightChars="40" w:right="77" w:firstLineChars="200" w:firstLine="386"/>
        <w:rPr>
          <w:rFonts w:ascii="宋体" w:hAnsi="宋体"/>
          <w:color w:val="000000" w:themeColor="text1"/>
          <w:szCs w:val="21"/>
        </w:rPr>
      </w:pPr>
      <w:r>
        <w:rPr>
          <w:rFonts w:ascii="宋体" w:hAnsi="宋体" w:hint="eastAsia"/>
          <w:color w:val="000000" w:themeColor="text1"/>
          <w:szCs w:val="21"/>
        </w:rPr>
        <w:t>我方已经详细阅读（采购项目名称、项目编号）的招标文件，决定投标本项目，承诺如下：</w:t>
      </w:r>
    </w:p>
    <w:p w:rsidR="00121CAA" w:rsidRDefault="00C745A7" w:rsidP="005D3DF8">
      <w:pPr>
        <w:pStyle w:val="23"/>
        <w:tabs>
          <w:tab w:val="left" w:pos="9450"/>
        </w:tabs>
        <w:spacing w:line="360" w:lineRule="auto"/>
        <w:ind w:rightChars="40" w:right="77" w:firstLineChars="200" w:firstLine="386"/>
        <w:jc w:val="left"/>
        <w:rPr>
          <w:rFonts w:ascii="宋体" w:hAnsi="宋体"/>
          <w:bCs/>
          <w:color w:val="000000" w:themeColor="text1"/>
          <w:szCs w:val="21"/>
        </w:rPr>
      </w:pPr>
      <w:r>
        <w:rPr>
          <w:rFonts w:ascii="宋体" w:hAnsi="宋体" w:hint="eastAsia"/>
          <w:color w:val="000000" w:themeColor="text1"/>
          <w:szCs w:val="21"/>
        </w:rPr>
        <w:t>一、我方的投标文件在投标截止日后</w:t>
      </w:r>
      <w:r>
        <w:rPr>
          <w:rFonts w:ascii="宋体" w:hAnsi="宋体" w:hint="eastAsia"/>
          <w:color w:val="000000" w:themeColor="text1"/>
          <w:szCs w:val="21"/>
        </w:rPr>
        <w:t>90</w:t>
      </w:r>
      <w:r>
        <w:rPr>
          <w:rFonts w:ascii="宋体" w:hAnsi="宋体" w:hint="eastAsia"/>
          <w:color w:val="000000" w:themeColor="text1"/>
          <w:szCs w:val="21"/>
        </w:rPr>
        <w:t>天（日历天）内保持有效，如中标，有</w:t>
      </w:r>
      <w:r>
        <w:rPr>
          <w:rFonts w:ascii="宋体" w:hAnsi="宋体" w:hint="eastAsia"/>
          <w:bCs/>
          <w:color w:val="000000" w:themeColor="text1"/>
          <w:szCs w:val="21"/>
        </w:rPr>
        <w:t>效期将延至本项目合同期满日为止。</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我方在参与投标前已仔细研究了招标文件和所有相关资料，我方完全明白并认为此招标文件没有倾向性，也没有存在排斥潜在投标人的内容，我方同意</w:t>
      </w:r>
      <w:r>
        <w:rPr>
          <w:rFonts w:ascii="宋体" w:hAnsi="宋体" w:hint="eastAsia"/>
          <w:color w:val="000000" w:themeColor="text1"/>
          <w:szCs w:val="21"/>
        </w:rPr>
        <w:t>并接受</w:t>
      </w:r>
      <w:r>
        <w:rPr>
          <w:rFonts w:ascii="宋体" w:hAnsi="宋体"/>
          <w:color w:val="000000" w:themeColor="text1"/>
          <w:szCs w:val="21"/>
        </w:rPr>
        <w:t>招标文件的</w:t>
      </w:r>
      <w:r>
        <w:rPr>
          <w:rFonts w:ascii="宋体" w:hAnsi="宋体" w:hint="eastAsia"/>
          <w:color w:val="000000" w:themeColor="text1"/>
          <w:szCs w:val="21"/>
        </w:rPr>
        <w:t>全部</w:t>
      </w:r>
      <w:r>
        <w:rPr>
          <w:rFonts w:ascii="宋体" w:hAnsi="宋体"/>
          <w:color w:val="000000" w:themeColor="text1"/>
          <w:szCs w:val="21"/>
        </w:rPr>
        <w:t>条款，放弃对招标文件提出误解和质疑的一切权</w:t>
      </w:r>
      <w:r>
        <w:rPr>
          <w:rFonts w:ascii="宋体" w:hAnsi="宋体" w:hint="eastAsia"/>
          <w:color w:val="000000" w:themeColor="text1"/>
          <w:szCs w:val="21"/>
        </w:rPr>
        <w:t>利</w:t>
      </w:r>
      <w:r>
        <w:rPr>
          <w:rFonts w:ascii="宋体" w:hAnsi="宋体"/>
          <w:color w:val="000000" w:themeColor="text1"/>
          <w:szCs w:val="21"/>
        </w:rPr>
        <w:t>。</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三、我方声明投标文件及所提供的一切资料均真实无误及有效。由于我方提供资料不实而造成的责任和后果由我方承担。我方同意按照贵方</w:t>
      </w:r>
      <w:r>
        <w:rPr>
          <w:rFonts w:ascii="宋体" w:hAnsi="宋体" w:hint="eastAsia"/>
          <w:color w:val="000000" w:themeColor="text1"/>
          <w:szCs w:val="21"/>
        </w:rPr>
        <w:t>可能提出的要求，提供与投标有关的任何其它数据或信息。</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四、我方理解贵方不接受最低报价的投标以及投标报价超过预算金额或最高</w:t>
      </w:r>
    </w:p>
    <w:p w:rsidR="00121CAA" w:rsidRDefault="00C745A7">
      <w:pPr>
        <w:pStyle w:val="23"/>
        <w:tabs>
          <w:tab w:val="left" w:pos="9450"/>
        </w:tabs>
        <w:spacing w:line="360" w:lineRule="auto"/>
        <w:ind w:rightChars="40" w:right="77"/>
        <w:jc w:val="left"/>
        <w:rPr>
          <w:rFonts w:ascii="宋体" w:hAnsi="宋体"/>
          <w:color w:val="000000" w:themeColor="text1"/>
          <w:szCs w:val="21"/>
        </w:rPr>
      </w:pPr>
      <w:r>
        <w:rPr>
          <w:rFonts w:ascii="宋体" w:hAnsi="宋体" w:hint="eastAsia"/>
          <w:color w:val="000000" w:themeColor="text1"/>
          <w:szCs w:val="21"/>
        </w:rPr>
        <w:t>限价时投标无效。</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五、我方接受招标文件关于不予退还投标保证金的约定。</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rPr>
      </w:pPr>
      <w:r>
        <w:rPr>
          <w:rFonts w:ascii="宋体" w:hAnsi="宋体" w:hint="eastAsia"/>
          <w:color w:val="000000" w:themeColor="text1"/>
          <w:szCs w:val="21"/>
        </w:rPr>
        <w:t>六、我方按照招标文件的约定履行合同责任和义务。</w:t>
      </w:r>
    </w:p>
    <w:p w:rsidR="00121CAA" w:rsidRDefault="00121CAA" w:rsidP="005D3DF8">
      <w:pPr>
        <w:pStyle w:val="1"/>
        <w:widowControl/>
        <w:numPr>
          <w:ilvl w:val="0"/>
          <w:numId w:val="0"/>
        </w:numPr>
        <w:tabs>
          <w:tab w:val="left" w:pos="1060"/>
        </w:tabs>
        <w:spacing w:line="360" w:lineRule="auto"/>
        <w:ind w:firstLineChars="200" w:firstLine="386"/>
        <w:jc w:val="left"/>
        <w:rPr>
          <w:bCs/>
          <w:color w:val="000000" w:themeColor="text1"/>
        </w:rPr>
      </w:pPr>
    </w:p>
    <w:p w:rsidR="00121CAA" w:rsidRDefault="00C745A7" w:rsidP="005D3DF8">
      <w:pPr>
        <w:pStyle w:val="1"/>
        <w:widowControl/>
        <w:numPr>
          <w:ilvl w:val="0"/>
          <w:numId w:val="0"/>
        </w:numPr>
        <w:tabs>
          <w:tab w:val="left" w:pos="1060"/>
        </w:tabs>
        <w:spacing w:line="360" w:lineRule="auto"/>
        <w:ind w:firstLineChars="200" w:firstLine="386"/>
        <w:jc w:val="left"/>
        <w:rPr>
          <w:bCs/>
          <w:color w:val="000000" w:themeColor="text1"/>
        </w:rPr>
      </w:pPr>
      <w:r>
        <w:rPr>
          <w:rFonts w:hint="eastAsia"/>
          <w:bCs/>
          <w:color w:val="000000" w:themeColor="text1"/>
        </w:rPr>
        <w:t>与本投标有关的一切往来通讯请寄：</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地址：</w:t>
      </w:r>
      <w:r>
        <w:rPr>
          <w:rFonts w:ascii="宋体" w:hAnsi="宋体" w:hint="eastAsia"/>
          <w:color w:val="000000" w:themeColor="text1"/>
          <w:szCs w:val="21"/>
        </w:rPr>
        <w:t xml:space="preserve">        </w:t>
      </w:r>
      <w:r>
        <w:rPr>
          <w:rFonts w:ascii="宋体" w:hAnsi="宋体" w:hint="eastAsia"/>
          <w:color w:val="000000" w:themeColor="text1"/>
          <w:szCs w:val="21"/>
        </w:rPr>
        <w:t>邮编：</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电话：</w:t>
      </w:r>
      <w:r>
        <w:rPr>
          <w:rFonts w:ascii="宋体" w:hAnsi="宋体" w:hint="eastAsia"/>
          <w:color w:val="000000" w:themeColor="text1"/>
          <w:szCs w:val="21"/>
        </w:rPr>
        <w:t xml:space="preserve">        </w:t>
      </w:r>
      <w:r>
        <w:rPr>
          <w:rFonts w:ascii="宋体" w:hAnsi="宋体" w:hint="eastAsia"/>
          <w:color w:val="000000" w:themeColor="text1"/>
          <w:szCs w:val="21"/>
        </w:rPr>
        <w:t>传真：</w:t>
      </w:r>
    </w:p>
    <w:p w:rsidR="00121CAA" w:rsidRDefault="00C745A7" w:rsidP="005D3DF8">
      <w:pPr>
        <w:pStyle w:val="23"/>
        <w:tabs>
          <w:tab w:val="left" w:pos="9450"/>
        </w:tabs>
        <w:spacing w:line="360" w:lineRule="auto"/>
        <w:ind w:rightChars="40" w:right="77" w:firstLineChars="200" w:firstLine="386"/>
        <w:jc w:val="left"/>
        <w:rPr>
          <w:rFonts w:ascii="宋体" w:hAnsi="宋体"/>
          <w:color w:val="000000" w:themeColor="text1"/>
          <w:szCs w:val="21"/>
          <w:u w:val="single"/>
        </w:rPr>
      </w:pPr>
      <w:r>
        <w:rPr>
          <w:rFonts w:ascii="宋体" w:hAnsi="宋体" w:hint="eastAsia"/>
          <w:color w:val="000000" w:themeColor="text1"/>
          <w:szCs w:val="21"/>
        </w:rPr>
        <w:t>电子邮件地址：</w:t>
      </w:r>
    </w:p>
    <w:p w:rsidR="00121CAA" w:rsidRDefault="00121CAA" w:rsidP="005D3DF8">
      <w:pPr>
        <w:tabs>
          <w:tab w:val="left" w:pos="1573"/>
        </w:tabs>
        <w:spacing w:line="360" w:lineRule="auto"/>
        <w:ind w:leftChars="448" w:left="865"/>
        <w:rPr>
          <w:rFonts w:ascii="宋体" w:hAnsi="宋体"/>
          <w:bCs/>
          <w:color w:val="000000" w:themeColor="text1"/>
          <w:szCs w:val="21"/>
        </w:rPr>
      </w:pPr>
    </w:p>
    <w:p w:rsidR="00121CAA" w:rsidRDefault="00121CAA">
      <w:pPr>
        <w:tabs>
          <w:tab w:val="left" w:pos="1573"/>
        </w:tabs>
        <w:spacing w:line="360" w:lineRule="auto"/>
        <w:rPr>
          <w:rFonts w:ascii="宋体" w:hAnsi="宋体"/>
          <w:bCs/>
          <w:color w:val="000000" w:themeColor="text1"/>
          <w:szCs w:val="21"/>
        </w:rPr>
      </w:pPr>
    </w:p>
    <w:p w:rsidR="00121CAA" w:rsidRDefault="00121CAA" w:rsidP="005D3DF8">
      <w:pPr>
        <w:tabs>
          <w:tab w:val="left" w:pos="1573"/>
        </w:tabs>
        <w:spacing w:line="360" w:lineRule="auto"/>
        <w:ind w:leftChars="448" w:left="865"/>
        <w:rPr>
          <w:rFonts w:ascii="宋体" w:hAnsi="宋体"/>
          <w:bCs/>
          <w:color w:val="000000" w:themeColor="text1"/>
          <w:szCs w:val="21"/>
        </w:rPr>
      </w:pPr>
    </w:p>
    <w:p w:rsidR="00121CAA" w:rsidRDefault="00C745A7" w:rsidP="005D3DF8">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121CAA" w:rsidRDefault="00121CAA" w:rsidP="005D3DF8">
      <w:pPr>
        <w:adjustRightInd w:val="0"/>
        <w:snapToGrid w:val="0"/>
        <w:spacing w:line="360" w:lineRule="auto"/>
        <w:ind w:firstLineChars="900" w:firstLine="1737"/>
        <w:outlineLvl w:val="0"/>
        <w:rPr>
          <w:rFonts w:ascii="宋体"/>
          <w:color w:val="000000" w:themeColor="text1"/>
          <w:szCs w:val="21"/>
        </w:rPr>
      </w:pPr>
    </w:p>
    <w:p w:rsidR="00121CAA" w:rsidRDefault="00C745A7" w:rsidP="005D3DF8">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121CAA" w:rsidRDefault="00C745A7">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121CAA" w:rsidRDefault="00C745A7">
      <w:pPr>
        <w:pStyle w:val="3"/>
        <w:jc w:val="center"/>
        <w:rPr>
          <w:rFonts w:ascii="宋体" w:hAnsi="宋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二、法定代表人授权书</w:t>
      </w:r>
    </w:p>
    <w:p w:rsidR="00121CAA" w:rsidRDefault="00121CAA" w:rsidP="005D3DF8">
      <w:pPr>
        <w:ind w:firstLineChars="200" w:firstLine="446"/>
        <w:rPr>
          <w:color w:val="000000" w:themeColor="text1"/>
          <w:sz w:val="24"/>
        </w:rPr>
      </w:pPr>
    </w:p>
    <w:p w:rsidR="00121CAA" w:rsidRDefault="00C745A7" w:rsidP="005D3DF8">
      <w:pPr>
        <w:spacing w:line="360" w:lineRule="auto"/>
        <w:ind w:firstLineChars="200" w:firstLine="386"/>
        <w:rPr>
          <w:color w:val="000000" w:themeColor="text1"/>
          <w:szCs w:val="21"/>
        </w:rPr>
      </w:pPr>
      <w:r>
        <w:rPr>
          <w:rFonts w:hint="eastAsia"/>
          <w:color w:val="000000" w:themeColor="text1"/>
          <w:szCs w:val="21"/>
        </w:rPr>
        <w:t>本人（姓名）系</w:t>
      </w:r>
      <w:r>
        <w:rPr>
          <w:rFonts w:hint="eastAsia"/>
          <w:color w:val="000000" w:themeColor="text1"/>
          <w:szCs w:val="21"/>
        </w:rPr>
        <w:t>（投标人名称）的法定代表人（单位负责人），现委托（姓名）为我方授权代表</w:t>
      </w:r>
      <w:r>
        <w:rPr>
          <w:rFonts w:ascii="宋体" w:hAnsi="宋体" w:hint="eastAsia"/>
          <w:color w:val="000000" w:themeColor="text1"/>
          <w:szCs w:val="21"/>
        </w:rPr>
        <w:t>，全权代表我方处理在项目采购活动中的一切事宜</w:t>
      </w:r>
      <w:r>
        <w:rPr>
          <w:rFonts w:hint="eastAsia"/>
          <w:color w:val="000000" w:themeColor="text1"/>
          <w:szCs w:val="21"/>
        </w:rPr>
        <w:t>，其法律后果由我方承担。</w:t>
      </w:r>
    </w:p>
    <w:p w:rsidR="00121CAA" w:rsidRDefault="00C745A7" w:rsidP="005D3DF8">
      <w:pPr>
        <w:spacing w:line="360" w:lineRule="auto"/>
        <w:ind w:firstLineChars="200" w:firstLine="386"/>
        <w:rPr>
          <w:color w:val="000000" w:themeColor="text1"/>
          <w:szCs w:val="21"/>
        </w:rPr>
      </w:pPr>
      <w:r>
        <w:rPr>
          <w:rFonts w:hint="eastAsia"/>
          <w:color w:val="000000" w:themeColor="text1"/>
          <w:szCs w:val="21"/>
        </w:rPr>
        <w:t>本授权书有效期与我方投标文件中标注的投标有效期相同，自签章之日起生效。</w:t>
      </w:r>
    </w:p>
    <w:p w:rsidR="00121CAA" w:rsidRDefault="00C745A7" w:rsidP="005D3DF8">
      <w:pPr>
        <w:spacing w:line="360" w:lineRule="auto"/>
        <w:ind w:firstLineChars="200" w:firstLine="386"/>
        <w:rPr>
          <w:color w:val="000000" w:themeColor="text1"/>
          <w:szCs w:val="21"/>
        </w:rPr>
      </w:pPr>
      <w:r>
        <w:rPr>
          <w:rFonts w:hint="eastAsia"/>
          <w:color w:val="000000" w:themeColor="text1"/>
          <w:szCs w:val="21"/>
        </w:rPr>
        <w:t>授权代表无转委托权。</w:t>
      </w:r>
    </w:p>
    <w:p w:rsidR="00121CAA" w:rsidRDefault="00C745A7" w:rsidP="005D3DF8">
      <w:pPr>
        <w:spacing w:line="360" w:lineRule="auto"/>
        <w:ind w:firstLineChars="200" w:firstLine="386"/>
        <w:rPr>
          <w:color w:val="000000" w:themeColor="text1"/>
          <w:szCs w:val="21"/>
        </w:rPr>
      </w:pPr>
      <w:r>
        <w:rPr>
          <w:rFonts w:hint="eastAsia"/>
          <w:color w:val="000000" w:themeColor="text1"/>
          <w:szCs w:val="21"/>
        </w:rPr>
        <w:t>附：法定代表人（单位负责人）及授权代表身份证正、反面复印件。</w:t>
      </w:r>
    </w:p>
    <w:p w:rsidR="00121CAA" w:rsidRDefault="00121CAA">
      <w:pPr>
        <w:spacing w:line="360" w:lineRule="auto"/>
        <w:ind w:left="360"/>
        <w:rPr>
          <w:color w:val="000000" w:themeColor="text1"/>
          <w:szCs w:val="21"/>
        </w:rPr>
      </w:pPr>
    </w:p>
    <w:p w:rsidR="00121CAA" w:rsidRDefault="00C745A7" w:rsidP="005D3DF8">
      <w:pPr>
        <w:spacing w:line="360" w:lineRule="auto"/>
        <w:ind w:firstLineChars="200" w:firstLine="386"/>
        <w:rPr>
          <w:color w:val="000000" w:themeColor="text1"/>
          <w:szCs w:val="21"/>
        </w:rPr>
      </w:pPr>
      <w:r>
        <w:rPr>
          <w:rFonts w:hint="eastAsia"/>
          <w:color w:val="000000" w:themeColor="text1"/>
          <w:szCs w:val="21"/>
        </w:rPr>
        <w:t>注：本授权委托书需由投标人加盖单位公章并由其法定代表人（单位负责人）和授权代表签字。</w:t>
      </w:r>
    </w:p>
    <w:p w:rsidR="00121CAA" w:rsidRDefault="00121CAA">
      <w:pPr>
        <w:spacing w:line="360" w:lineRule="auto"/>
        <w:rPr>
          <w:color w:val="000000" w:themeColor="text1"/>
          <w:szCs w:val="21"/>
        </w:rPr>
      </w:pPr>
    </w:p>
    <w:p w:rsidR="00121CAA" w:rsidRDefault="00121CAA">
      <w:pPr>
        <w:spacing w:line="360" w:lineRule="auto"/>
        <w:rPr>
          <w:color w:val="000000" w:themeColor="text1"/>
          <w:szCs w:val="21"/>
        </w:rPr>
      </w:pPr>
    </w:p>
    <w:p w:rsidR="00121CAA" w:rsidRDefault="00C745A7" w:rsidP="005D3DF8">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pStyle w:val="23"/>
        <w:tabs>
          <w:tab w:val="left" w:pos="9450"/>
        </w:tabs>
        <w:spacing w:line="360" w:lineRule="auto"/>
        <w:ind w:rightChars="40" w:right="77" w:firstLineChars="200" w:firstLine="386"/>
        <w:jc w:val="left"/>
        <w:rPr>
          <w:rFonts w:ascii="宋体"/>
          <w:color w:val="000000" w:themeColor="text1"/>
          <w:szCs w:val="21"/>
        </w:rPr>
      </w:pPr>
      <w:r>
        <w:rPr>
          <w:rFonts w:ascii="宋体" w:hint="eastAsia"/>
          <w:color w:val="000000" w:themeColor="text1"/>
          <w:szCs w:val="21"/>
        </w:rPr>
        <w:t>法定代表人（单位负责人）（签章）：</w:t>
      </w:r>
    </w:p>
    <w:p w:rsidR="00121CAA" w:rsidRDefault="00C745A7" w:rsidP="005D3DF8">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121CAA" w:rsidRDefault="00C745A7" w:rsidP="005D3DF8">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授权代表（签</w:t>
      </w:r>
      <w:r>
        <w:rPr>
          <w:rFonts w:ascii="宋体" w:hAnsi="宋体" w:cs="Courier New" w:hint="eastAsia"/>
          <w:color w:val="000000" w:themeColor="text1"/>
          <w:szCs w:val="21"/>
        </w:rPr>
        <w:t>字或盖</w:t>
      </w:r>
      <w:r>
        <w:rPr>
          <w:rFonts w:ascii="宋体" w:hAnsi="宋体" w:cs="Courier New" w:hint="eastAsia"/>
          <w:color w:val="000000" w:themeColor="text1"/>
          <w:szCs w:val="21"/>
        </w:rPr>
        <w:t>章）：</w:t>
      </w:r>
    </w:p>
    <w:p w:rsidR="00121CAA" w:rsidRDefault="00C745A7" w:rsidP="005D3DF8">
      <w:pPr>
        <w:spacing w:line="360" w:lineRule="auto"/>
        <w:ind w:firstLineChars="200" w:firstLine="386"/>
        <w:rPr>
          <w:rFonts w:ascii="宋体" w:hAnsi="宋体" w:cs="Courier New"/>
          <w:color w:val="000000" w:themeColor="text1"/>
          <w:szCs w:val="21"/>
        </w:rPr>
      </w:pPr>
      <w:r>
        <w:rPr>
          <w:rFonts w:ascii="宋体" w:hAnsi="宋体" w:cs="Courier New" w:hint="eastAsia"/>
          <w:color w:val="000000" w:themeColor="text1"/>
          <w:szCs w:val="21"/>
        </w:rPr>
        <w:t>身份证号码：</w:t>
      </w:r>
    </w:p>
    <w:p w:rsidR="00121CAA" w:rsidRDefault="00121CAA">
      <w:pPr>
        <w:pStyle w:val="23"/>
        <w:tabs>
          <w:tab w:val="left" w:pos="9450"/>
        </w:tabs>
        <w:spacing w:line="360" w:lineRule="auto"/>
        <w:ind w:rightChars="40" w:right="77" w:firstLineChars="200" w:firstLine="388"/>
        <w:jc w:val="left"/>
        <w:rPr>
          <w:rFonts w:ascii="宋体" w:hAnsi="宋体" w:cs="Courier New"/>
          <w:b/>
          <w:color w:val="000000" w:themeColor="text1"/>
          <w:szCs w:val="21"/>
        </w:rPr>
      </w:pPr>
    </w:p>
    <w:p w:rsidR="00121CAA" w:rsidRDefault="00C745A7" w:rsidP="005D3DF8">
      <w:pPr>
        <w:pStyle w:val="a4"/>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bCs/>
          <w:snapToGrid w:val="0"/>
          <w:color w:val="000000" w:themeColor="text1"/>
          <w:kern w:val="0"/>
          <w:sz w:val="21"/>
          <w:szCs w:val="21"/>
        </w:rPr>
        <w:t>:</w:t>
      </w:r>
      <w:r>
        <w:rPr>
          <w:rFonts w:ascii="宋体" w:eastAsia="宋体" w:hAnsi="宋体" w:hint="eastAsia"/>
          <w:snapToGrid w:val="0"/>
          <w:color w:val="000000" w:themeColor="text1"/>
          <w:kern w:val="0"/>
          <w:sz w:val="21"/>
          <w:szCs w:val="21"/>
        </w:rPr>
        <w:t>年月日</w:t>
      </w:r>
    </w:p>
    <w:p w:rsidR="00121CAA" w:rsidRDefault="00121CAA">
      <w:pPr>
        <w:rPr>
          <w:rFonts w:ascii="宋体" w:hAnsi="宋体" w:cs="Courier New"/>
          <w:b/>
          <w:color w:val="000000" w:themeColor="text1"/>
          <w:sz w:val="24"/>
        </w:rPr>
      </w:pPr>
    </w:p>
    <w:p w:rsidR="00121CAA" w:rsidRDefault="00121CAA">
      <w:pPr>
        <w:rPr>
          <w:rFonts w:ascii="宋体" w:hAnsi="宋体" w:cs="Courier New"/>
          <w:b/>
          <w:color w:val="000000" w:themeColor="text1"/>
          <w:sz w:val="24"/>
        </w:rPr>
      </w:pPr>
    </w:p>
    <w:p w:rsidR="00121CAA" w:rsidRDefault="00C745A7">
      <w:pPr>
        <w:rPr>
          <w:b/>
          <w:color w:val="000000" w:themeColor="text1"/>
          <w:szCs w:val="21"/>
        </w:rPr>
      </w:pPr>
      <w:r>
        <w:rPr>
          <w:rFonts w:hint="eastAsia"/>
          <w:b/>
          <w:color w:val="000000" w:themeColor="text1"/>
          <w:szCs w:val="21"/>
        </w:rPr>
        <w:t>法定代表人（单位负责人）身份证正、反面复印件</w:t>
      </w:r>
    </w:p>
    <w:p w:rsidR="00121CAA" w:rsidRDefault="00121CAA">
      <w:pPr>
        <w:rPr>
          <w:color w:val="000000" w:themeColor="text1"/>
          <w:szCs w:val="21"/>
        </w:rPr>
      </w:pPr>
    </w:p>
    <w:p w:rsidR="00121CAA" w:rsidRDefault="00121CAA">
      <w:pPr>
        <w:rPr>
          <w:color w:val="000000" w:themeColor="text1"/>
          <w:szCs w:val="21"/>
        </w:rPr>
      </w:pPr>
    </w:p>
    <w:p w:rsidR="00121CAA" w:rsidRDefault="00121CAA">
      <w:pPr>
        <w:rPr>
          <w:color w:val="000000" w:themeColor="text1"/>
          <w:szCs w:val="21"/>
        </w:rPr>
      </w:pPr>
    </w:p>
    <w:p w:rsidR="00121CAA" w:rsidRDefault="00C745A7">
      <w:pPr>
        <w:rPr>
          <w:rFonts w:ascii="黑体" w:eastAsia="黑体" w:hAnsi="黑体"/>
          <w:bCs/>
          <w:color w:val="000000" w:themeColor="text1"/>
          <w:kern w:val="0"/>
          <w:szCs w:val="21"/>
        </w:rPr>
      </w:pPr>
      <w:r>
        <w:rPr>
          <w:rFonts w:hint="eastAsia"/>
          <w:b/>
          <w:color w:val="000000" w:themeColor="text1"/>
          <w:szCs w:val="21"/>
        </w:rPr>
        <w:t>授权代表身份证正、反面复印件</w:t>
      </w:r>
    </w:p>
    <w:p w:rsidR="00121CAA" w:rsidRDefault="00121CAA" w:rsidP="005D3DF8">
      <w:pPr>
        <w:autoSpaceDE w:val="0"/>
        <w:autoSpaceDN w:val="0"/>
        <w:adjustRightInd w:val="0"/>
        <w:spacing w:beforeLines="50" w:afterLines="50"/>
        <w:rPr>
          <w:b/>
          <w:color w:val="000000" w:themeColor="text1"/>
          <w:szCs w:val="21"/>
        </w:rPr>
      </w:pPr>
    </w:p>
    <w:p w:rsidR="00121CAA" w:rsidRDefault="00C745A7" w:rsidP="005D3DF8">
      <w:pPr>
        <w:autoSpaceDE w:val="0"/>
        <w:autoSpaceDN w:val="0"/>
        <w:adjustRightInd w:val="0"/>
        <w:spacing w:beforeLines="50" w:afterLines="50"/>
        <w:rPr>
          <w:rFonts w:ascii="黑体" w:eastAsia="黑体" w:hAnsi="黑体"/>
          <w:color w:val="000000" w:themeColor="text1"/>
          <w:kern w:val="0"/>
          <w:sz w:val="30"/>
          <w:szCs w:val="30"/>
        </w:rPr>
      </w:pPr>
      <w:r>
        <w:rPr>
          <w:rFonts w:hint="eastAsia"/>
          <w:b/>
          <w:color w:val="000000" w:themeColor="text1"/>
          <w:szCs w:val="21"/>
        </w:rPr>
        <w:t>注：法定代表人（单位负责人）、授权代表为非中国公民的，要求提供身份证号码的，请填写护照号码，要求提供身份证复印件的，应提供护照相关页复印件及中文译文。</w:t>
      </w:r>
    </w:p>
    <w:p w:rsidR="00121CAA" w:rsidRDefault="00121CAA">
      <w:pPr>
        <w:pStyle w:val="3"/>
        <w:jc w:val="center"/>
        <w:rPr>
          <w:rFonts w:ascii="黑体" w:eastAsia="黑体" w:hAnsi="黑体"/>
          <w:b w:val="0"/>
          <w:bCs w:val="0"/>
          <w:color w:val="000000" w:themeColor="text1"/>
          <w:kern w:val="0"/>
          <w:sz w:val="30"/>
          <w:szCs w:val="30"/>
        </w:rPr>
      </w:pPr>
    </w:p>
    <w:p w:rsidR="00121CAA" w:rsidRDefault="00121CAA">
      <w:pPr>
        <w:rPr>
          <w:color w:val="000000" w:themeColor="text1"/>
        </w:rPr>
      </w:pPr>
    </w:p>
    <w:p w:rsidR="00121CAA" w:rsidRDefault="00C745A7">
      <w:pPr>
        <w:pStyle w:val="3"/>
        <w:jc w:val="center"/>
        <w:rPr>
          <w:color w:val="000000" w:themeColor="text1"/>
          <w:sz w:val="24"/>
          <w:u w:val="single"/>
        </w:rPr>
      </w:pPr>
      <w:r>
        <w:rPr>
          <w:rFonts w:ascii="黑体" w:eastAsia="黑体" w:hAnsi="黑体" w:hint="eastAsia"/>
          <w:b w:val="0"/>
          <w:bCs w:val="0"/>
          <w:color w:val="000000" w:themeColor="text1"/>
          <w:kern w:val="0"/>
          <w:sz w:val="30"/>
          <w:szCs w:val="30"/>
        </w:rPr>
        <w:lastRenderedPageBreak/>
        <w:t>三、商务条款偏离表</w:t>
      </w: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30"/>
        <w:gridCol w:w="2347"/>
        <w:gridCol w:w="2378"/>
        <w:gridCol w:w="1455"/>
        <w:gridCol w:w="1470"/>
      </w:tblGrid>
      <w:tr w:rsidR="00121CAA">
        <w:trPr>
          <w:cantSplit/>
          <w:trHeight w:val="660"/>
        </w:trPr>
        <w:tc>
          <w:tcPr>
            <w:tcW w:w="630" w:type="dxa"/>
            <w:tcMar>
              <w:top w:w="15" w:type="dxa"/>
              <w:left w:w="15" w:type="dxa"/>
              <w:bottom w:w="0" w:type="dxa"/>
              <w:right w:w="15" w:type="dxa"/>
            </w:tcMar>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2347" w:type="dxa"/>
            <w:tcMar>
              <w:top w:w="15" w:type="dxa"/>
              <w:left w:w="15" w:type="dxa"/>
              <w:bottom w:w="0" w:type="dxa"/>
              <w:right w:w="15" w:type="dxa"/>
            </w:tcMar>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招标文件商务要求</w:t>
            </w:r>
          </w:p>
        </w:tc>
        <w:tc>
          <w:tcPr>
            <w:tcW w:w="2378" w:type="dxa"/>
            <w:tcMar>
              <w:top w:w="15" w:type="dxa"/>
              <w:left w:w="15" w:type="dxa"/>
              <w:bottom w:w="0" w:type="dxa"/>
              <w:right w:w="15" w:type="dxa"/>
            </w:tcMar>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投标文件商务应答</w:t>
            </w:r>
          </w:p>
        </w:tc>
        <w:tc>
          <w:tcPr>
            <w:tcW w:w="1455" w:type="dxa"/>
            <w:tcMar>
              <w:top w:w="15" w:type="dxa"/>
              <w:left w:w="15" w:type="dxa"/>
              <w:bottom w:w="0" w:type="dxa"/>
              <w:right w:w="15" w:type="dxa"/>
            </w:tcMar>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偏离情况</w:t>
            </w:r>
          </w:p>
        </w:tc>
        <w:tc>
          <w:tcPr>
            <w:tcW w:w="1470" w:type="dxa"/>
            <w:tcMar>
              <w:top w:w="15" w:type="dxa"/>
              <w:left w:w="15" w:type="dxa"/>
              <w:bottom w:w="0" w:type="dxa"/>
              <w:right w:w="15" w:type="dxa"/>
            </w:tcMar>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说明</w:t>
            </w:r>
          </w:p>
        </w:tc>
      </w:tr>
      <w:tr w:rsidR="00121CAA">
        <w:trPr>
          <w:cantSplit/>
          <w:trHeight w:val="480"/>
        </w:trPr>
        <w:tc>
          <w:tcPr>
            <w:tcW w:w="63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1</w:t>
            </w:r>
          </w:p>
        </w:tc>
        <w:tc>
          <w:tcPr>
            <w:tcW w:w="2347"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121CAA">
        <w:trPr>
          <w:cantSplit/>
          <w:trHeight w:val="480"/>
        </w:trPr>
        <w:tc>
          <w:tcPr>
            <w:tcW w:w="63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2</w:t>
            </w:r>
          </w:p>
        </w:tc>
        <w:tc>
          <w:tcPr>
            <w:tcW w:w="2347"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121CAA">
        <w:trPr>
          <w:cantSplit/>
          <w:trHeight w:val="480"/>
        </w:trPr>
        <w:tc>
          <w:tcPr>
            <w:tcW w:w="63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3</w:t>
            </w:r>
          </w:p>
        </w:tc>
        <w:tc>
          <w:tcPr>
            <w:tcW w:w="2347"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121CAA">
        <w:trPr>
          <w:cantSplit/>
          <w:trHeight w:val="480"/>
        </w:trPr>
        <w:tc>
          <w:tcPr>
            <w:tcW w:w="63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4</w:t>
            </w:r>
          </w:p>
        </w:tc>
        <w:tc>
          <w:tcPr>
            <w:tcW w:w="2347"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121CAA">
        <w:trPr>
          <w:cantSplit/>
          <w:trHeight w:val="480"/>
        </w:trPr>
        <w:tc>
          <w:tcPr>
            <w:tcW w:w="63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5</w:t>
            </w:r>
          </w:p>
        </w:tc>
        <w:tc>
          <w:tcPr>
            <w:tcW w:w="2347"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r w:rsidR="00121CAA">
        <w:trPr>
          <w:cantSplit/>
          <w:trHeight w:val="480"/>
        </w:trPr>
        <w:tc>
          <w:tcPr>
            <w:tcW w:w="63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cs="Arial"/>
                <w:color w:val="000000" w:themeColor="text1"/>
                <w:sz w:val="24"/>
              </w:rPr>
              <w:t>……</w:t>
            </w:r>
          </w:p>
        </w:tc>
        <w:tc>
          <w:tcPr>
            <w:tcW w:w="2347"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2378"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c>
          <w:tcPr>
            <w:tcW w:w="1455" w:type="dxa"/>
            <w:tcMar>
              <w:top w:w="15" w:type="dxa"/>
              <w:left w:w="15" w:type="dxa"/>
              <w:bottom w:w="0" w:type="dxa"/>
              <w:right w:w="15" w:type="dxa"/>
            </w:tcMar>
            <w:vAlign w:val="center"/>
          </w:tcPr>
          <w:p w:rsidR="00121CAA" w:rsidRDefault="00121CAA">
            <w:pPr>
              <w:adjustRightInd w:val="0"/>
              <w:snapToGrid w:val="0"/>
              <w:jc w:val="center"/>
              <w:rPr>
                <w:rFonts w:ascii="宋体" w:hAnsi="宋体"/>
                <w:color w:val="000000" w:themeColor="text1"/>
                <w:sz w:val="24"/>
              </w:rPr>
            </w:pPr>
          </w:p>
        </w:tc>
        <w:tc>
          <w:tcPr>
            <w:tcW w:w="1470" w:type="dxa"/>
            <w:tcMar>
              <w:top w:w="15" w:type="dxa"/>
              <w:left w:w="15" w:type="dxa"/>
              <w:bottom w:w="0" w:type="dxa"/>
              <w:right w:w="15" w:type="dxa"/>
            </w:tcMar>
            <w:vAlign w:val="center"/>
          </w:tcPr>
          <w:p w:rsidR="00121CAA" w:rsidRDefault="00C745A7">
            <w:pPr>
              <w:adjustRightInd w:val="0"/>
              <w:snapToGrid w:val="0"/>
              <w:jc w:val="center"/>
              <w:rPr>
                <w:rFonts w:ascii="宋体" w:hAnsi="宋体"/>
                <w:color w:val="000000" w:themeColor="text1"/>
                <w:sz w:val="24"/>
              </w:rPr>
            </w:pPr>
            <w:r>
              <w:rPr>
                <w:rFonts w:ascii="宋体" w:hAnsi="宋体" w:hint="eastAsia"/>
                <w:color w:val="000000" w:themeColor="text1"/>
                <w:sz w:val="24"/>
              </w:rPr>
              <w:t xml:space="preserve">　</w:t>
            </w:r>
          </w:p>
        </w:tc>
      </w:tr>
    </w:tbl>
    <w:p w:rsidR="00121CAA" w:rsidRDefault="00C745A7" w:rsidP="005D3DF8">
      <w:pPr>
        <w:pStyle w:val="a4"/>
        <w:adjustRightInd w:val="0"/>
        <w:snapToGrid w:val="0"/>
        <w:spacing w:line="360" w:lineRule="auto"/>
        <w:ind w:firstLineChars="200" w:firstLine="386"/>
        <w:rPr>
          <w:rFonts w:ascii="宋体" w:eastAsia="宋体" w:hAnsi="宋体"/>
          <w:bCs/>
          <w:snapToGrid w:val="0"/>
          <w:color w:val="000000" w:themeColor="text1"/>
          <w:kern w:val="0"/>
          <w:sz w:val="21"/>
          <w:szCs w:val="21"/>
        </w:rPr>
      </w:pPr>
      <w:r>
        <w:rPr>
          <w:rFonts w:ascii="宋体" w:eastAsia="宋体" w:hAnsi="宋体" w:hint="eastAsia"/>
          <w:bCs/>
          <w:snapToGrid w:val="0"/>
          <w:color w:val="000000" w:themeColor="text1"/>
          <w:kern w:val="0"/>
          <w:sz w:val="21"/>
          <w:szCs w:val="21"/>
        </w:rPr>
        <w:t>注：</w:t>
      </w:r>
    </w:p>
    <w:p w:rsidR="00121CAA" w:rsidRDefault="00C745A7" w:rsidP="005D3DF8">
      <w:pPr>
        <w:pStyle w:val="a4"/>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1.</w:t>
      </w:r>
      <w:r>
        <w:rPr>
          <w:rFonts w:ascii="宋体" w:eastAsia="宋体" w:hint="eastAsia"/>
          <w:bCs/>
          <w:color w:val="000000" w:themeColor="text1"/>
          <w:sz w:val="21"/>
          <w:szCs w:val="21"/>
        </w:rPr>
        <w:t>“招标文件商务要求”一栏应按照招标文件第二章《项目招标需求》中商务要求的内容逐项填写</w:t>
      </w:r>
      <w:r>
        <w:rPr>
          <w:rFonts w:ascii="宋体" w:eastAsia="宋体" w:hint="eastAsia"/>
          <w:bCs/>
          <w:color w:val="000000" w:themeColor="text1"/>
          <w:sz w:val="21"/>
          <w:szCs w:val="21"/>
          <w:lang w:val="zh-CN"/>
        </w:rPr>
        <w:t>，否则按照投标无效处理。</w:t>
      </w:r>
    </w:p>
    <w:p w:rsidR="00121CAA" w:rsidRDefault="00C745A7" w:rsidP="005D3DF8">
      <w:pPr>
        <w:pStyle w:val="a4"/>
        <w:adjustRightInd w:val="0"/>
        <w:snapToGrid w:val="0"/>
        <w:spacing w:line="360" w:lineRule="auto"/>
        <w:ind w:firstLineChars="200" w:firstLine="386"/>
        <w:rPr>
          <w:rFonts w:ascii="宋体" w:eastAsia="宋体"/>
          <w:bCs/>
          <w:color w:val="000000" w:themeColor="text1"/>
          <w:sz w:val="21"/>
          <w:szCs w:val="21"/>
        </w:rPr>
      </w:pPr>
      <w:r>
        <w:rPr>
          <w:rFonts w:ascii="宋体" w:eastAsia="宋体" w:hint="eastAsia"/>
          <w:bCs/>
          <w:color w:val="000000" w:themeColor="text1"/>
          <w:sz w:val="21"/>
          <w:szCs w:val="21"/>
        </w:rPr>
        <w:t>2.</w:t>
      </w:r>
      <w:r>
        <w:rPr>
          <w:rFonts w:ascii="宋体" w:eastAsia="宋体" w:hint="eastAsia"/>
          <w:bCs/>
          <w:color w:val="000000" w:themeColor="text1"/>
          <w:sz w:val="21"/>
          <w:szCs w:val="21"/>
        </w:rPr>
        <w:t>“投标文件商务应答”一栏必须</w:t>
      </w:r>
      <w:r>
        <w:rPr>
          <w:rFonts w:ascii="宋体" w:eastAsia="宋体" w:hint="eastAsia"/>
          <w:bCs/>
          <w:color w:val="000000" w:themeColor="text1"/>
          <w:sz w:val="21"/>
          <w:szCs w:val="21"/>
          <w:lang w:val="zh-CN"/>
        </w:rPr>
        <w:t>如实</w:t>
      </w:r>
      <w:r>
        <w:rPr>
          <w:rFonts w:ascii="宋体" w:eastAsia="宋体" w:hint="eastAsia"/>
          <w:bCs/>
          <w:color w:val="000000" w:themeColor="text1"/>
          <w:sz w:val="21"/>
          <w:szCs w:val="21"/>
        </w:rPr>
        <w:t>并按照商务要求的内容逐项填写投标商务条款的应答内容</w:t>
      </w:r>
      <w:r>
        <w:rPr>
          <w:rFonts w:ascii="宋体" w:eastAsia="宋体" w:hint="eastAsia"/>
          <w:bCs/>
          <w:color w:val="000000" w:themeColor="text1"/>
          <w:sz w:val="21"/>
          <w:szCs w:val="21"/>
          <w:lang w:val="zh-CN"/>
        </w:rPr>
        <w:t>，否则按照投标无效处理。</w:t>
      </w:r>
    </w:p>
    <w:p w:rsidR="00121CAA" w:rsidRDefault="00C745A7" w:rsidP="005D3DF8">
      <w:pPr>
        <w:widowControl/>
        <w:spacing w:line="360" w:lineRule="auto"/>
        <w:ind w:firstLineChars="200" w:firstLine="386"/>
        <w:jc w:val="left"/>
        <w:rPr>
          <w:rFonts w:ascii="宋体"/>
          <w:bCs/>
          <w:color w:val="000000" w:themeColor="text1"/>
          <w:szCs w:val="21"/>
          <w:lang w:val="zh-CN"/>
        </w:rPr>
      </w:pPr>
      <w:r>
        <w:rPr>
          <w:rFonts w:ascii="宋体" w:hint="eastAsia"/>
          <w:bCs/>
          <w:color w:val="000000" w:themeColor="text1"/>
          <w:szCs w:val="21"/>
          <w:lang w:val="zh-CN"/>
        </w:rPr>
        <w:t>3.</w:t>
      </w:r>
      <w:r>
        <w:rPr>
          <w:rFonts w:ascii="宋体" w:hint="eastAsia"/>
          <w:bCs/>
          <w:color w:val="000000" w:themeColor="text1"/>
          <w:szCs w:val="21"/>
          <w:lang w:val="zh-CN"/>
        </w:rPr>
        <w:t>“偏离情况”</w:t>
      </w:r>
      <w:r>
        <w:rPr>
          <w:rFonts w:ascii="宋体" w:hint="eastAsia"/>
          <w:bCs/>
          <w:color w:val="000000" w:themeColor="text1"/>
          <w:szCs w:val="21"/>
        </w:rPr>
        <w:t>一</w:t>
      </w:r>
      <w:r>
        <w:rPr>
          <w:rFonts w:ascii="宋体" w:hint="eastAsia"/>
          <w:bCs/>
          <w:color w:val="000000" w:themeColor="text1"/>
          <w:szCs w:val="21"/>
          <w:lang w:val="zh-CN"/>
        </w:rPr>
        <w:t>栏中</w:t>
      </w:r>
      <w:r>
        <w:rPr>
          <w:rFonts w:ascii="宋体" w:hint="eastAsia"/>
          <w:bCs/>
          <w:color w:val="000000" w:themeColor="text1"/>
          <w:szCs w:val="21"/>
        </w:rPr>
        <w:t>必须</w:t>
      </w:r>
      <w:r>
        <w:rPr>
          <w:rFonts w:ascii="宋体" w:hint="eastAsia"/>
          <w:bCs/>
          <w:color w:val="000000" w:themeColor="text1"/>
          <w:szCs w:val="21"/>
          <w:lang w:val="zh-CN"/>
        </w:rPr>
        <w:t>如实</w:t>
      </w:r>
      <w:r>
        <w:rPr>
          <w:rFonts w:ascii="宋体" w:hint="eastAsia"/>
          <w:bCs/>
          <w:color w:val="000000" w:themeColor="text1"/>
          <w:szCs w:val="21"/>
        </w:rPr>
        <w:t>并按照商务要求的内容逐项</w:t>
      </w:r>
      <w:r>
        <w:rPr>
          <w:rFonts w:ascii="宋体" w:hint="eastAsia"/>
          <w:bCs/>
          <w:color w:val="000000" w:themeColor="text1"/>
          <w:szCs w:val="21"/>
          <w:lang w:val="zh-CN"/>
        </w:rPr>
        <w:t>填写“正偏离”、“负偏离”或“无偏离”，招标文件第二章《项目招标需求》中商务要求内容均为实质性条款，投标人的投标必须完全满足或者正偏离，否则按照投标无效处理。</w:t>
      </w:r>
    </w:p>
    <w:p w:rsidR="00121CAA" w:rsidRDefault="00C745A7" w:rsidP="005D3DF8">
      <w:pPr>
        <w:widowControl/>
        <w:spacing w:line="360" w:lineRule="auto"/>
        <w:ind w:firstLineChars="200" w:firstLine="386"/>
        <w:jc w:val="left"/>
        <w:rPr>
          <w:rFonts w:ascii="宋体"/>
          <w:bCs/>
          <w:color w:val="000000" w:themeColor="text1"/>
          <w:szCs w:val="21"/>
        </w:rPr>
      </w:pPr>
      <w:r>
        <w:rPr>
          <w:rFonts w:ascii="宋体" w:hint="eastAsia"/>
          <w:bCs/>
          <w:color w:val="000000" w:themeColor="text1"/>
          <w:szCs w:val="21"/>
        </w:rPr>
        <w:t>4.</w:t>
      </w:r>
      <w:r>
        <w:rPr>
          <w:rFonts w:ascii="宋体" w:hint="eastAsia"/>
          <w:bCs/>
          <w:color w:val="000000" w:themeColor="text1"/>
          <w:szCs w:val="21"/>
        </w:rPr>
        <w:t>“说明”一</w:t>
      </w:r>
      <w:r>
        <w:rPr>
          <w:rFonts w:ascii="宋体" w:hint="eastAsia"/>
          <w:bCs/>
          <w:color w:val="000000" w:themeColor="text1"/>
          <w:szCs w:val="21"/>
          <w:lang w:val="zh-CN"/>
        </w:rPr>
        <w:t>栏中</w:t>
      </w:r>
      <w:r>
        <w:rPr>
          <w:rFonts w:ascii="宋体" w:hint="eastAsia"/>
          <w:bCs/>
          <w:color w:val="000000" w:themeColor="text1"/>
          <w:szCs w:val="21"/>
        </w:rPr>
        <w:t>为除以上所述内容外，投标人认为本表格需要提供的其他内容。</w:t>
      </w:r>
    </w:p>
    <w:p w:rsidR="00121CAA" w:rsidRDefault="00121CAA">
      <w:pPr>
        <w:pStyle w:val="a4"/>
        <w:adjustRightInd w:val="0"/>
        <w:snapToGrid w:val="0"/>
        <w:ind w:firstLine="0"/>
        <w:rPr>
          <w:rFonts w:ascii="宋体" w:eastAsia="宋体" w:hAnsi="宋体"/>
          <w:snapToGrid w:val="0"/>
          <w:color w:val="000000" w:themeColor="text1"/>
          <w:kern w:val="0"/>
          <w:sz w:val="21"/>
          <w:szCs w:val="21"/>
        </w:rPr>
      </w:pPr>
    </w:p>
    <w:p w:rsidR="00121CAA" w:rsidRDefault="00121CAA">
      <w:pPr>
        <w:pStyle w:val="a4"/>
        <w:adjustRightInd w:val="0"/>
        <w:snapToGrid w:val="0"/>
        <w:spacing w:line="360" w:lineRule="auto"/>
        <w:ind w:firstLine="0"/>
        <w:rPr>
          <w:rFonts w:ascii="宋体" w:eastAsia="宋体" w:hAnsi="宋体"/>
          <w:snapToGrid w:val="0"/>
          <w:color w:val="000000" w:themeColor="text1"/>
          <w:kern w:val="0"/>
          <w:sz w:val="21"/>
          <w:szCs w:val="21"/>
        </w:rPr>
      </w:pPr>
    </w:p>
    <w:p w:rsidR="00121CAA" w:rsidRDefault="00C745A7" w:rsidP="005D3DF8">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121CAA" w:rsidRDefault="00121CAA" w:rsidP="005D3DF8">
      <w:pPr>
        <w:adjustRightInd w:val="0"/>
        <w:snapToGrid w:val="0"/>
        <w:ind w:firstLineChars="900" w:firstLine="1737"/>
        <w:outlineLvl w:val="0"/>
        <w:rPr>
          <w:rFonts w:ascii="宋体"/>
          <w:color w:val="000000" w:themeColor="text1"/>
          <w:szCs w:val="21"/>
        </w:rPr>
      </w:pPr>
    </w:p>
    <w:p w:rsidR="00121CAA" w:rsidRDefault="00C745A7" w:rsidP="005D3DF8">
      <w:pPr>
        <w:autoSpaceDE w:val="0"/>
        <w:autoSpaceDN w:val="0"/>
        <w:adjustRightInd w:val="0"/>
        <w:spacing w:beforeLines="50" w:afterLines="50"/>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121CAA" w:rsidRDefault="00121CAA">
      <w:pPr>
        <w:rPr>
          <w:snapToGrid w:val="0"/>
          <w:color w:val="000000" w:themeColor="text1"/>
        </w:rPr>
      </w:pPr>
    </w:p>
    <w:p w:rsidR="00121CAA" w:rsidRDefault="00121CAA">
      <w:pPr>
        <w:rPr>
          <w:b/>
          <w:bCs/>
          <w:color w:val="000000" w:themeColor="text1"/>
          <w:sz w:val="30"/>
          <w:szCs w:val="30"/>
        </w:rPr>
      </w:pPr>
    </w:p>
    <w:p w:rsidR="00121CAA" w:rsidRDefault="00121CAA">
      <w:pPr>
        <w:pStyle w:val="3"/>
        <w:rPr>
          <w:rFonts w:ascii="黑体" w:eastAsia="黑体" w:hAnsi="黑体"/>
          <w:b w:val="0"/>
          <w:bCs w:val="0"/>
          <w:color w:val="000000" w:themeColor="text1"/>
          <w:kern w:val="0"/>
          <w:sz w:val="30"/>
          <w:szCs w:val="30"/>
        </w:rPr>
      </w:pPr>
    </w:p>
    <w:p w:rsidR="00121CAA" w:rsidRDefault="00121CAA" w:rsidP="005D3DF8">
      <w:pPr>
        <w:autoSpaceDE w:val="0"/>
        <w:autoSpaceDN w:val="0"/>
        <w:adjustRightInd w:val="0"/>
        <w:spacing w:beforeLines="50" w:afterLines="50"/>
        <w:rPr>
          <w:rFonts w:ascii="宋体" w:hAnsi="宋体"/>
          <w:color w:val="000000" w:themeColor="text1"/>
          <w:kern w:val="0"/>
          <w:szCs w:val="21"/>
        </w:rPr>
      </w:pPr>
    </w:p>
    <w:p w:rsidR="00121CAA" w:rsidRDefault="00C745A7">
      <w:pPr>
        <w:pStyle w:val="3"/>
        <w:numPr>
          <w:ilvl w:val="0"/>
          <w:numId w:val="6"/>
        </w:numPr>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项目负责人、管理及技术人员一览表</w:t>
      </w:r>
    </w:p>
    <w:p w:rsidR="00121CAA" w:rsidRDefault="00C745A7" w:rsidP="005D3DF8">
      <w:pPr>
        <w:autoSpaceDE w:val="0"/>
        <w:autoSpaceDN w:val="0"/>
        <w:adjustRightInd w:val="0"/>
        <w:spacing w:beforeLines="50" w:afterLines="50"/>
        <w:jc w:val="center"/>
      </w:pPr>
      <w:r>
        <w:rPr>
          <w:rFonts w:ascii="宋体" w:hAnsi="宋体" w:hint="eastAsia"/>
          <w:color w:val="000000" w:themeColor="text1"/>
          <w:kern w:val="0"/>
          <w:sz w:val="24"/>
        </w:rPr>
        <w:t>（如果有，提供）</w:t>
      </w:r>
    </w:p>
    <w:p w:rsidR="00121CAA" w:rsidRDefault="00121CAA">
      <w:pPr>
        <w:pStyle w:val="a0"/>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66"/>
        <w:gridCol w:w="1051"/>
        <w:gridCol w:w="669"/>
        <w:gridCol w:w="855"/>
        <w:gridCol w:w="705"/>
        <w:gridCol w:w="1200"/>
        <w:gridCol w:w="784"/>
        <w:gridCol w:w="870"/>
        <w:gridCol w:w="1389"/>
      </w:tblGrid>
      <w:tr w:rsidR="00121CAA">
        <w:trPr>
          <w:trHeight w:val="599"/>
          <w:jc w:val="center"/>
        </w:trPr>
        <w:tc>
          <w:tcPr>
            <w:tcW w:w="866"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051"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姓名</w:t>
            </w:r>
          </w:p>
        </w:tc>
        <w:tc>
          <w:tcPr>
            <w:tcW w:w="669"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性别</w:t>
            </w:r>
          </w:p>
        </w:tc>
        <w:tc>
          <w:tcPr>
            <w:tcW w:w="85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年龄</w:t>
            </w:r>
          </w:p>
        </w:tc>
        <w:tc>
          <w:tcPr>
            <w:tcW w:w="70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学历</w:t>
            </w:r>
          </w:p>
        </w:tc>
        <w:tc>
          <w:tcPr>
            <w:tcW w:w="1200"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职称</w:t>
            </w:r>
            <w:r>
              <w:rPr>
                <w:rFonts w:ascii="黑体" w:eastAsia="黑体" w:hAnsi="黑体" w:cs="黑体" w:hint="eastAsia"/>
                <w:color w:val="000000" w:themeColor="text1"/>
                <w:sz w:val="24"/>
                <w:lang w:val="zh-CN"/>
              </w:rPr>
              <w:t>/</w:t>
            </w:r>
            <w:r>
              <w:rPr>
                <w:rFonts w:ascii="黑体" w:eastAsia="黑体" w:hAnsi="黑体" w:cs="黑体" w:hint="eastAsia"/>
                <w:color w:val="000000" w:themeColor="text1"/>
                <w:sz w:val="24"/>
                <w:lang w:val="zh-CN"/>
              </w:rPr>
              <w:t>资格</w:t>
            </w:r>
          </w:p>
        </w:tc>
        <w:tc>
          <w:tcPr>
            <w:tcW w:w="784"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专业</w:t>
            </w:r>
          </w:p>
        </w:tc>
        <w:tc>
          <w:tcPr>
            <w:tcW w:w="870"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经验</w:t>
            </w:r>
          </w:p>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年限</w:t>
            </w:r>
          </w:p>
        </w:tc>
        <w:tc>
          <w:tcPr>
            <w:tcW w:w="1389"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在本项目中担任职务</w:t>
            </w:r>
          </w:p>
        </w:tc>
      </w:tr>
      <w:tr w:rsidR="00121CAA">
        <w:trPr>
          <w:trHeight w:val="489"/>
          <w:jc w:val="center"/>
        </w:trPr>
        <w:tc>
          <w:tcPr>
            <w:tcW w:w="866" w:type="dxa"/>
            <w:vAlign w:val="center"/>
          </w:tcPr>
          <w:p w:rsidR="00121CAA" w:rsidRDefault="00C745A7">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1</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4"/>
          <w:jc w:val="center"/>
        </w:trPr>
        <w:tc>
          <w:tcPr>
            <w:tcW w:w="866" w:type="dxa"/>
            <w:vAlign w:val="center"/>
          </w:tcPr>
          <w:p w:rsidR="00121CAA" w:rsidRDefault="00C745A7">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2</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0"/>
          <w:jc w:val="center"/>
        </w:trPr>
        <w:tc>
          <w:tcPr>
            <w:tcW w:w="866" w:type="dxa"/>
            <w:vAlign w:val="center"/>
          </w:tcPr>
          <w:p w:rsidR="00121CAA" w:rsidRDefault="00C745A7">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3</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C745A7">
            <w:pPr>
              <w:pStyle w:val="16"/>
              <w:ind w:firstLineChars="50" w:firstLine="112"/>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4</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C745A7">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5</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C745A7">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6</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C745A7">
            <w:pPr>
              <w:pStyle w:val="16"/>
              <w:jc w:val="center"/>
              <w:rPr>
                <w:rFonts w:ascii="宋体" w:hAnsi="宋体" w:cs="Arial"/>
                <w:color w:val="000000" w:themeColor="text1"/>
                <w:kern w:val="2"/>
                <w:sz w:val="24"/>
                <w:szCs w:val="24"/>
              </w:rPr>
            </w:pPr>
            <w:r>
              <w:rPr>
                <w:rFonts w:ascii="宋体" w:hAnsi="宋体" w:cs="Arial" w:hint="eastAsia"/>
                <w:color w:val="000000" w:themeColor="text1"/>
                <w:kern w:val="2"/>
                <w:sz w:val="24"/>
                <w:szCs w:val="24"/>
              </w:rPr>
              <w:t>…</w:t>
            </w: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121CAA">
            <w:pPr>
              <w:pStyle w:val="16"/>
              <w:rPr>
                <w:rFonts w:ascii="宋体" w:hAnsi="宋体" w:cs="Arial"/>
                <w:color w:val="000000" w:themeColor="text1"/>
                <w:kern w:val="2"/>
                <w:sz w:val="24"/>
                <w:szCs w:val="24"/>
              </w:rPr>
            </w:pP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121CAA">
            <w:pPr>
              <w:pStyle w:val="16"/>
              <w:rPr>
                <w:rFonts w:ascii="宋体" w:hAnsi="宋体" w:cs="Arial"/>
                <w:color w:val="000000" w:themeColor="text1"/>
                <w:kern w:val="2"/>
                <w:sz w:val="24"/>
                <w:szCs w:val="24"/>
              </w:rPr>
            </w:pP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121CAA">
            <w:pPr>
              <w:pStyle w:val="16"/>
              <w:rPr>
                <w:rFonts w:ascii="宋体" w:hAnsi="宋体" w:cs="Arial"/>
                <w:color w:val="000000" w:themeColor="text1"/>
                <w:kern w:val="2"/>
                <w:sz w:val="24"/>
                <w:szCs w:val="24"/>
              </w:rPr>
            </w:pP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r w:rsidR="00121CAA">
        <w:trPr>
          <w:trHeight w:val="556"/>
          <w:jc w:val="center"/>
        </w:trPr>
        <w:tc>
          <w:tcPr>
            <w:tcW w:w="866" w:type="dxa"/>
            <w:vAlign w:val="center"/>
          </w:tcPr>
          <w:p w:rsidR="00121CAA" w:rsidRDefault="00121CAA">
            <w:pPr>
              <w:pStyle w:val="16"/>
              <w:rPr>
                <w:rFonts w:ascii="宋体" w:hAnsi="宋体" w:cs="Arial"/>
                <w:color w:val="000000" w:themeColor="text1"/>
                <w:kern w:val="2"/>
                <w:sz w:val="24"/>
                <w:szCs w:val="24"/>
              </w:rPr>
            </w:pPr>
          </w:p>
        </w:tc>
        <w:tc>
          <w:tcPr>
            <w:tcW w:w="1051" w:type="dxa"/>
            <w:vAlign w:val="center"/>
          </w:tcPr>
          <w:p w:rsidR="00121CAA" w:rsidRDefault="00121CAA">
            <w:pPr>
              <w:pStyle w:val="16"/>
              <w:rPr>
                <w:rFonts w:ascii="宋体" w:hAnsi="宋体" w:cs="Arial"/>
                <w:color w:val="000000" w:themeColor="text1"/>
                <w:kern w:val="2"/>
                <w:sz w:val="24"/>
                <w:szCs w:val="24"/>
              </w:rPr>
            </w:pPr>
          </w:p>
        </w:tc>
        <w:tc>
          <w:tcPr>
            <w:tcW w:w="669" w:type="dxa"/>
            <w:vAlign w:val="center"/>
          </w:tcPr>
          <w:p w:rsidR="00121CAA" w:rsidRDefault="00121CAA">
            <w:pPr>
              <w:pStyle w:val="16"/>
              <w:rPr>
                <w:rFonts w:ascii="宋体" w:hAnsi="宋体" w:cs="Arial"/>
                <w:color w:val="000000" w:themeColor="text1"/>
                <w:kern w:val="2"/>
                <w:sz w:val="24"/>
                <w:szCs w:val="24"/>
              </w:rPr>
            </w:pPr>
          </w:p>
        </w:tc>
        <w:tc>
          <w:tcPr>
            <w:tcW w:w="855" w:type="dxa"/>
            <w:vAlign w:val="center"/>
          </w:tcPr>
          <w:p w:rsidR="00121CAA" w:rsidRDefault="00121CAA">
            <w:pPr>
              <w:pStyle w:val="16"/>
              <w:rPr>
                <w:rFonts w:ascii="宋体" w:hAnsi="宋体" w:cs="Arial"/>
                <w:color w:val="000000" w:themeColor="text1"/>
                <w:kern w:val="2"/>
                <w:sz w:val="24"/>
                <w:szCs w:val="24"/>
              </w:rPr>
            </w:pPr>
          </w:p>
        </w:tc>
        <w:tc>
          <w:tcPr>
            <w:tcW w:w="705" w:type="dxa"/>
            <w:vAlign w:val="center"/>
          </w:tcPr>
          <w:p w:rsidR="00121CAA" w:rsidRDefault="00121CAA">
            <w:pPr>
              <w:pStyle w:val="16"/>
              <w:rPr>
                <w:rFonts w:ascii="宋体" w:hAnsi="宋体" w:cs="Arial"/>
                <w:color w:val="000000" w:themeColor="text1"/>
                <w:kern w:val="2"/>
                <w:sz w:val="24"/>
                <w:szCs w:val="24"/>
              </w:rPr>
            </w:pPr>
          </w:p>
        </w:tc>
        <w:tc>
          <w:tcPr>
            <w:tcW w:w="1200" w:type="dxa"/>
            <w:vAlign w:val="center"/>
          </w:tcPr>
          <w:p w:rsidR="00121CAA" w:rsidRDefault="00121CAA">
            <w:pPr>
              <w:pStyle w:val="16"/>
              <w:rPr>
                <w:rFonts w:ascii="宋体" w:hAnsi="宋体" w:cs="Arial"/>
                <w:color w:val="000000" w:themeColor="text1"/>
                <w:kern w:val="2"/>
                <w:sz w:val="24"/>
                <w:szCs w:val="24"/>
              </w:rPr>
            </w:pPr>
          </w:p>
        </w:tc>
        <w:tc>
          <w:tcPr>
            <w:tcW w:w="784" w:type="dxa"/>
            <w:vAlign w:val="center"/>
          </w:tcPr>
          <w:p w:rsidR="00121CAA" w:rsidRDefault="00121CAA">
            <w:pPr>
              <w:pStyle w:val="16"/>
              <w:rPr>
                <w:rFonts w:ascii="宋体" w:hAnsi="宋体" w:cs="Arial"/>
                <w:color w:val="000000" w:themeColor="text1"/>
                <w:kern w:val="2"/>
                <w:sz w:val="24"/>
                <w:szCs w:val="24"/>
              </w:rPr>
            </w:pPr>
          </w:p>
        </w:tc>
        <w:tc>
          <w:tcPr>
            <w:tcW w:w="870" w:type="dxa"/>
            <w:vAlign w:val="center"/>
          </w:tcPr>
          <w:p w:rsidR="00121CAA" w:rsidRDefault="00121CAA">
            <w:pPr>
              <w:pStyle w:val="16"/>
              <w:rPr>
                <w:rFonts w:ascii="宋体" w:hAnsi="宋体" w:cs="Arial"/>
                <w:color w:val="000000" w:themeColor="text1"/>
                <w:kern w:val="2"/>
                <w:sz w:val="24"/>
                <w:szCs w:val="24"/>
              </w:rPr>
            </w:pPr>
          </w:p>
        </w:tc>
        <w:tc>
          <w:tcPr>
            <w:tcW w:w="1389" w:type="dxa"/>
            <w:vAlign w:val="center"/>
          </w:tcPr>
          <w:p w:rsidR="00121CAA" w:rsidRDefault="00121CAA">
            <w:pPr>
              <w:pStyle w:val="16"/>
              <w:rPr>
                <w:rFonts w:ascii="宋体" w:hAnsi="宋体" w:cs="Arial"/>
                <w:color w:val="000000" w:themeColor="text1"/>
                <w:kern w:val="2"/>
                <w:sz w:val="24"/>
                <w:szCs w:val="24"/>
              </w:rPr>
            </w:pPr>
          </w:p>
        </w:tc>
      </w:tr>
    </w:tbl>
    <w:p w:rsidR="00121CAA" w:rsidRDefault="00C745A7" w:rsidP="005D3DF8">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注：</w:t>
      </w:r>
    </w:p>
    <w:p w:rsidR="00121CAA" w:rsidRDefault="00C745A7" w:rsidP="005D3DF8">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上表列出的人员，需附其资格证书的复印件。</w:t>
      </w:r>
    </w:p>
    <w:p w:rsidR="00121CAA" w:rsidRDefault="00C745A7" w:rsidP="005D3DF8">
      <w:pPr>
        <w:pStyle w:val="16"/>
        <w:spacing w:line="360" w:lineRule="auto"/>
        <w:ind w:firstLineChars="200" w:firstLine="386"/>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招标文件中要求提供上述人员在本单位</w:t>
      </w:r>
      <w:r>
        <w:rPr>
          <w:rFonts w:ascii="宋体" w:hAnsi="宋体" w:hint="eastAsia"/>
          <w:color w:val="000000" w:themeColor="text1"/>
          <w:szCs w:val="21"/>
        </w:rPr>
        <w:t>服务</w:t>
      </w:r>
      <w:r>
        <w:rPr>
          <w:rFonts w:ascii="宋体" w:hAnsi="宋体" w:hint="eastAsia"/>
          <w:color w:val="000000" w:themeColor="text1"/>
          <w:szCs w:val="21"/>
        </w:rPr>
        <w:t>的证明或其他材料的，应按要求在本表后提供。</w:t>
      </w:r>
    </w:p>
    <w:p w:rsidR="00121CAA" w:rsidRDefault="00121CAA">
      <w:pPr>
        <w:pStyle w:val="3"/>
        <w:spacing w:line="360" w:lineRule="auto"/>
        <w:rPr>
          <w:rFonts w:ascii="黑体" w:eastAsia="黑体" w:hAnsi="黑体"/>
          <w:b w:val="0"/>
          <w:bCs w:val="0"/>
          <w:color w:val="000000" w:themeColor="text1"/>
          <w:kern w:val="0"/>
          <w:sz w:val="30"/>
          <w:szCs w:val="30"/>
        </w:rPr>
      </w:pPr>
    </w:p>
    <w:p w:rsidR="00121CAA" w:rsidRDefault="00C745A7" w:rsidP="005D3DF8">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121CAA" w:rsidRDefault="00121CAA" w:rsidP="005D3DF8">
      <w:pPr>
        <w:adjustRightInd w:val="0"/>
        <w:snapToGrid w:val="0"/>
        <w:spacing w:line="360" w:lineRule="auto"/>
        <w:ind w:firstLineChars="900" w:firstLine="1737"/>
        <w:outlineLvl w:val="0"/>
        <w:rPr>
          <w:rFonts w:ascii="宋体"/>
          <w:color w:val="000000" w:themeColor="text1"/>
          <w:szCs w:val="21"/>
        </w:rPr>
      </w:pPr>
    </w:p>
    <w:p w:rsidR="00121CAA" w:rsidRDefault="00C745A7" w:rsidP="005D3DF8">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121CAA" w:rsidRDefault="00121CAA">
      <w:pPr>
        <w:pStyle w:val="a0"/>
        <w:rPr>
          <w:rFonts w:ascii="黑体" w:eastAsia="黑体" w:hAnsi="黑体"/>
          <w:color w:val="000000" w:themeColor="text1"/>
          <w:kern w:val="0"/>
          <w:sz w:val="30"/>
          <w:szCs w:val="30"/>
        </w:rPr>
      </w:pPr>
    </w:p>
    <w:p w:rsidR="00121CAA" w:rsidRDefault="00121CAA">
      <w:pPr>
        <w:pStyle w:val="a0"/>
        <w:ind w:firstLine="0"/>
        <w:rPr>
          <w:rFonts w:ascii="黑体" w:eastAsia="黑体" w:hAnsi="黑体"/>
          <w:color w:val="000000" w:themeColor="text1"/>
          <w:kern w:val="0"/>
          <w:sz w:val="30"/>
          <w:szCs w:val="30"/>
        </w:rPr>
      </w:pPr>
    </w:p>
    <w:p w:rsidR="00121CAA" w:rsidRDefault="00C745A7" w:rsidP="005D3DF8">
      <w:pPr>
        <w:pStyle w:val="a0"/>
        <w:ind w:firstLineChars="800" w:firstLine="2264"/>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五、类似项目业绩一览表</w:t>
      </w:r>
    </w:p>
    <w:p w:rsidR="00121CAA" w:rsidRDefault="00C745A7" w:rsidP="005D3DF8">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121CAA" w:rsidRDefault="00121CAA" w:rsidP="005D3DF8">
      <w:pPr>
        <w:autoSpaceDE w:val="0"/>
        <w:autoSpaceDN w:val="0"/>
        <w:adjustRightInd w:val="0"/>
        <w:spacing w:beforeLines="50" w:afterLines="50"/>
        <w:rPr>
          <w:rFonts w:ascii="宋体" w:hAnsi="宋体"/>
          <w:color w:val="000000" w:themeColor="text1"/>
          <w:kern w:val="0"/>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64"/>
        <w:gridCol w:w="1216"/>
        <w:gridCol w:w="1845"/>
        <w:gridCol w:w="795"/>
        <w:gridCol w:w="1240"/>
        <w:gridCol w:w="1982"/>
        <w:gridCol w:w="915"/>
      </w:tblGrid>
      <w:tr w:rsidR="00121CAA">
        <w:trPr>
          <w:trHeight w:val="632"/>
          <w:jc w:val="center"/>
        </w:trPr>
        <w:tc>
          <w:tcPr>
            <w:tcW w:w="764"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序号</w:t>
            </w:r>
          </w:p>
        </w:tc>
        <w:tc>
          <w:tcPr>
            <w:tcW w:w="1216"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w:t>
            </w:r>
          </w:p>
        </w:tc>
        <w:tc>
          <w:tcPr>
            <w:tcW w:w="184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项目名称</w:t>
            </w:r>
          </w:p>
        </w:tc>
        <w:tc>
          <w:tcPr>
            <w:tcW w:w="79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合同总价</w:t>
            </w:r>
          </w:p>
        </w:tc>
        <w:tc>
          <w:tcPr>
            <w:tcW w:w="1240"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项目起止时间</w:t>
            </w:r>
          </w:p>
        </w:tc>
        <w:tc>
          <w:tcPr>
            <w:tcW w:w="1982"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项目单位联系人电话</w:t>
            </w:r>
          </w:p>
        </w:tc>
        <w:tc>
          <w:tcPr>
            <w:tcW w:w="91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备注</w:t>
            </w:r>
          </w:p>
        </w:tc>
      </w:tr>
      <w:tr w:rsidR="00121CAA">
        <w:trPr>
          <w:trHeight w:val="501"/>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1</w:t>
            </w:r>
          </w:p>
        </w:tc>
        <w:tc>
          <w:tcPr>
            <w:tcW w:w="1216" w:type="dxa"/>
            <w:vAlign w:val="center"/>
          </w:tcPr>
          <w:p w:rsidR="00121CAA" w:rsidRDefault="00121CAA">
            <w:pPr>
              <w:pStyle w:val="6"/>
              <w:jc w:val="center"/>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39"/>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2</w:t>
            </w:r>
          </w:p>
        </w:tc>
        <w:tc>
          <w:tcPr>
            <w:tcW w:w="1216" w:type="dxa"/>
            <w:vAlign w:val="center"/>
          </w:tcPr>
          <w:p w:rsidR="00121CAA" w:rsidRDefault="00121CAA">
            <w:pPr>
              <w:pStyle w:val="6"/>
              <w:jc w:val="center"/>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63"/>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3</w:t>
            </w:r>
          </w:p>
        </w:tc>
        <w:tc>
          <w:tcPr>
            <w:tcW w:w="1216" w:type="dxa"/>
            <w:vAlign w:val="center"/>
          </w:tcPr>
          <w:p w:rsidR="00121CAA" w:rsidRDefault="00121CAA">
            <w:pPr>
              <w:pStyle w:val="6"/>
              <w:jc w:val="center"/>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4</w:t>
            </w: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5</w:t>
            </w: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6</w:t>
            </w: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vAlign w:val="center"/>
          </w:tcPr>
          <w:p w:rsidR="00121CAA" w:rsidRDefault="00C745A7">
            <w:pPr>
              <w:pStyle w:val="6"/>
              <w:jc w:val="center"/>
              <w:rPr>
                <w:rFonts w:ascii="宋体" w:hAnsi="宋体" w:cs="Arial"/>
                <w:color w:val="000000" w:themeColor="text1"/>
                <w:sz w:val="24"/>
              </w:rPr>
            </w:pPr>
            <w:r>
              <w:rPr>
                <w:rFonts w:ascii="宋体" w:hAnsi="宋体" w:cs="Arial" w:hint="eastAsia"/>
                <w:color w:val="000000" w:themeColor="text1"/>
                <w:sz w:val="24"/>
              </w:rPr>
              <w:t>…</w:t>
            </w: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tcPr>
          <w:p w:rsidR="00121CAA" w:rsidRDefault="00121CAA">
            <w:pPr>
              <w:pStyle w:val="6"/>
              <w:rPr>
                <w:rFonts w:ascii="宋体" w:hAnsi="宋体" w:cs="Arial"/>
                <w:color w:val="000000" w:themeColor="text1"/>
                <w:sz w:val="24"/>
              </w:rPr>
            </w:pP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tcPr>
          <w:p w:rsidR="00121CAA" w:rsidRDefault="00121CAA">
            <w:pPr>
              <w:pStyle w:val="6"/>
              <w:rPr>
                <w:rFonts w:ascii="宋体" w:hAnsi="宋体" w:cs="Arial"/>
                <w:color w:val="000000" w:themeColor="text1"/>
                <w:sz w:val="24"/>
              </w:rPr>
            </w:pP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tcPr>
          <w:p w:rsidR="00121CAA" w:rsidRDefault="00121CAA">
            <w:pPr>
              <w:pStyle w:val="6"/>
              <w:rPr>
                <w:rFonts w:ascii="宋体" w:hAnsi="宋体" w:cs="Arial"/>
                <w:color w:val="000000" w:themeColor="text1"/>
                <w:sz w:val="24"/>
              </w:rPr>
            </w:pP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r w:rsidR="00121CAA">
        <w:trPr>
          <w:trHeight w:val="559"/>
          <w:jc w:val="center"/>
        </w:trPr>
        <w:tc>
          <w:tcPr>
            <w:tcW w:w="764" w:type="dxa"/>
          </w:tcPr>
          <w:p w:rsidR="00121CAA" w:rsidRDefault="00121CAA">
            <w:pPr>
              <w:pStyle w:val="6"/>
              <w:rPr>
                <w:rFonts w:ascii="宋体" w:hAnsi="宋体" w:cs="Arial"/>
                <w:color w:val="000000" w:themeColor="text1"/>
                <w:sz w:val="24"/>
              </w:rPr>
            </w:pPr>
          </w:p>
        </w:tc>
        <w:tc>
          <w:tcPr>
            <w:tcW w:w="1216" w:type="dxa"/>
          </w:tcPr>
          <w:p w:rsidR="00121CAA" w:rsidRDefault="00121CAA">
            <w:pPr>
              <w:pStyle w:val="6"/>
              <w:rPr>
                <w:rFonts w:ascii="宋体" w:hAnsi="宋体" w:cs="Arial"/>
                <w:color w:val="000000" w:themeColor="text1"/>
                <w:sz w:val="24"/>
              </w:rPr>
            </w:pPr>
          </w:p>
        </w:tc>
        <w:tc>
          <w:tcPr>
            <w:tcW w:w="1845" w:type="dxa"/>
          </w:tcPr>
          <w:p w:rsidR="00121CAA" w:rsidRDefault="00121CAA">
            <w:pPr>
              <w:pStyle w:val="6"/>
              <w:rPr>
                <w:rFonts w:ascii="宋体" w:hAnsi="宋体" w:cs="Arial"/>
                <w:color w:val="000000" w:themeColor="text1"/>
                <w:sz w:val="24"/>
              </w:rPr>
            </w:pPr>
          </w:p>
        </w:tc>
        <w:tc>
          <w:tcPr>
            <w:tcW w:w="795" w:type="dxa"/>
          </w:tcPr>
          <w:p w:rsidR="00121CAA" w:rsidRDefault="00121CAA">
            <w:pPr>
              <w:pStyle w:val="6"/>
              <w:rPr>
                <w:rFonts w:ascii="宋体" w:hAnsi="宋体" w:cs="Arial"/>
                <w:color w:val="000000" w:themeColor="text1"/>
                <w:sz w:val="24"/>
              </w:rPr>
            </w:pPr>
          </w:p>
        </w:tc>
        <w:tc>
          <w:tcPr>
            <w:tcW w:w="1240" w:type="dxa"/>
          </w:tcPr>
          <w:p w:rsidR="00121CAA" w:rsidRDefault="00121CAA">
            <w:pPr>
              <w:pStyle w:val="6"/>
              <w:rPr>
                <w:rFonts w:ascii="宋体" w:hAnsi="宋体" w:cs="Arial"/>
                <w:color w:val="000000" w:themeColor="text1"/>
                <w:sz w:val="24"/>
              </w:rPr>
            </w:pPr>
          </w:p>
        </w:tc>
        <w:tc>
          <w:tcPr>
            <w:tcW w:w="1982" w:type="dxa"/>
          </w:tcPr>
          <w:p w:rsidR="00121CAA" w:rsidRDefault="00121CAA">
            <w:pPr>
              <w:pStyle w:val="6"/>
              <w:rPr>
                <w:rFonts w:ascii="宋体" w:hAnsi="宋体" w:cs="Arial"/>
                <w:color w:val="000000" w:themeColor="text1"/>
                <w:sz w:val="24"/>
              </w:rPr>
            </w:pPr>
          </w:p>
        </w:tc>
        <w:tc>
          <w:tcPr>
            <w:tcW w:w="915" w:type="dxa"/>
          </w:tcPr>
          <w:p w:rsidR="00121CAA" w:rsidRDefault="00121CAA">
            <w:pPr>
              <w:pStyle w:val="6"/>
              <w:rPr>
                <w:rFonts w:ascii="宋体" w:hAnsi="宋体" w:cs="Arial"/>
                <w:color w:val="000000" w:themeColor="text1"/>
                <w:sz w:val="24"/>
              </w:rPr>
            </w:pPr>
          </w:p>
        </w:tc>
      </w:tr>
    </w:tbl>
    <w:p w:rsidR="00121CAA" w:rsidRDefault="00C745A7">
      <w:pPr>
        <w:pStyle w:val="6"/>
        <w:tabs>
          <w:tab w:val="left" w:pos="1050"/>
          <w:tab w:val="left" w:pos="1838"/>
        </w:tabs>
        <w:rPr>
          <w:rFonts w:ascii="宋体" w:hAnsi="宋体"/>
          <w:color w:val="000000" w:themeColor="text1"/>
          <w:szCs w:val="21"/>
        </w:rPr>
      </w:pPr>
      <w:r>
        <w:rPr>
          <w:rFonts w:ascii="宋体" w:hAnsi="宋体" w:hint="eastAsia"/>
          <w:color w:val="000000" w:themeColor="text1"/>
          <w:szCs w:val="21"/>
        </w:rPr>
        <w:t>注：</w:t>
      </w:r>
    </w:p>
    <w:p w:rsidR="00121CAA" w:rsidRDefault="00C745A7" w:rsidP="005D3DF8">
      <w:pPr>
        <w:pStyle w:val="6"/>
        <w:tabs>
          <w:tab w:val="left" w:pos="1050"/>
          <w:tab w:val="left" w:pos="1838"/>
        </w:tabs>
        <w:ind w:firstLineChars="200" w:firstLine="386"/>
        <w:rPr>
          <w:rFonts w:ascii="宋体" w:hAnsi="宋体"/>
          <w:color w:val="000000" w:themeColor="text1"/>
          <w:szCs w:val="21"/>
        </w:rPr>
      </w:pPr>
      <w:r>
        <w:rPr>
          <w:rFonts w:ascii="宋体" w:hAnsi="宋体" w:hint="eastAsia"/>
          <w:color w:val="000000" w:themeColor="text1"/>
          <w:szCs w:val="21"/>
        </w:rPr>
        <w:t>供应商应在本表后按照招标文件要求提供相关证明材料，合同可只提供首页、含金额页、盖章页。</w:t>
      </w: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pPr>
        <w:pStyle w:val="3"/>
        <w:rPr>
          <w:rFonts w:ascii="黑体" w:eastAsia="黑体" w:hAnsi="黑体"/>
          <w:b w:val="0"/>
          <w:bCs w:val="0"/>
          <w:color w:val="000000" w:themeColor="text1"/>
          <w:kern w:val="0"/>
          <w:sz w:val="30"/>
          <w:szCs w:val="30"/>
        </w:rPr>
      </w:pPr>
    </w:p>
    <w:p w:rsidR="00121CAA" w:rsidRDefault="00C745A7" w:rsidP="005D3DF8">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121CAA" w:rsidRDefault="00121CAA" w:rsidP="005D3DF8">
      <w:pPr>
        <w:adjustRightInd w:val="0"/>
        <w:snapToGrid w:val="0"/>
        <w:spacing w:line="360" w:lineRule="auto"/>
        <w:ind w:firstLineChars="900" w:firstLine="1737"/>
        <w:outlineLvl w:val="0"/>
        <w:rPr>
          <w:rFonts w:ascii="宋体"/>
          <w:color w:val="000000" w:themeColor="text1"/>
          <w:szCs w:val="21"/>
        </w:rPr>
      </w:pPr>
    </w:p>
    <w:p w:rsidR="00121CAA" w:rsidRDefault="00C745A7" w:rsidP="005D3DF8">
      <w:pPr>
        <w:autoSpaceDE w:val="0"/>
        <w:autoSpaceDN w:val="0"/>
        <w:adjustRightInd w:val="0"/>
        <w:spacing w:beforeLines="50" w:afterLines="50" w:line="360" w:lineRule="auto"/>
        <w:rPr>
          <w:rFonts w:ascii="宋体" w:hAnsi="宋体"/>
          <w:color w:val="000000" w:themeColor="text1"/>
          <w:kern w:val="0"/>
          <w:szCs w:val="21"/>
        </w:rPr>
      </w:pPr>
      <w:r>
        <w:rPr>
          <w:rFonts w:ascii="宋体" w:hint="eastAsia"/>
          <w:color w:val="000000" w:themeColor="text1"/>
          <w:szCs w:val="21"/>
        </w:rPr>
        <w:t xml:space="preserve">    </w:t>
      </w:r>
      <w:r>
        <w:rPr>
          <w:rFonts w:ascii="宋体" w:hint="eastAsia"/>
          <w:color w:val="000000" w:themeColor="text1"/>
          <w:szCs w:val="21"/>
        </w:rPr>
        <w:t>日期：年月日</w:t>
      </w:r>
    </w:p>
    <w:p w:rsidR="00121CAA" w:rsidRDefault="00121CAA">
      <w:pPr>
        <w:rPr>
          <w:color w:val="000000" w:themeColor="text1"/>
        </w:rPr>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六</w:t>
      </w:r>
      <w:r>
        <w:rPr>
          <w:rFonts w:ascii="黑体" w:eastAsia="黑体" w:hAnsi="黑体" w:hint="eastAsia"/>
          <w:b w:val="0"/>
          <w:bCs w:val="0"/>
          <w:color w:val="000000" w:themeColor="text1"/>
          <w:kern w:val="0"/>
          <w:sz w:val="30"/>
          <w:szCs w:val="30"/>
        </w:rPr>
        <w:t>、商务评审类证书一览表</w:t>
      </w:r>
    </w:p>
    <w:p w:rsidR="00121CAA" w:rsidRDefault="00C745A7" w:rsidP="005D3DF8">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121CAA" w:rsidRDefault="00121CAA">
      <w:pPr>
        <w:pStyle w:val="7"/>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32"/>
        <w:gridCol w:w="2335"/>
        <w:gridCol w:w="2337"/>
        <w:gridCol w:w="1795"/>
      </w:tblGrid>
      <w:tr w:rsidR="00121CAA">
        <w:trPr>
          <w:trHeight w:val="567"/>
        </w:trPr>
        <w:tc>
          <w:tcPr>
            <w:tcW w:w="1932"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证书名称</w:t>
            </w:r>
          </w:p>
        </w:tc>
        <w:tc>
          <w:tcPr>
            <w:tcW w:w="233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发证单位</w:t>
            </w:r>
          </w:p>
        </w:tc>
        <w:tc>
          <w:tcPr>
            <w:tcW w:w="2337"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证书等级</w:t>
            </w:r>
          </w:p>
        </w:tc>
        <w:tc>
          <w:tcPr>
            <w:tcW w:w="1795" w:type="dxa"/>
            <w:vAlign w:val="center"/>
          </w:tcPr>
          <w:p w:rsidR="00121CAA" w:rsidRDefault="00C745A7">
            <w:pPr>
              <w:autoSpaceDE w:val="0"/>
              <w:autoSpaceDN w:val="0"/>
              <w:adjustRightInd w:val="0"/>
              <w:jc w:val="center"/>
              <w:rPr>
                <w:rFonts w:ascii="黑体" w:eastAsia="黑体" w:hAnsi="黑体" w:cs="黑体"/>
                <w:color w:val="000000" w:themeColor="text1"/>
                <w:sz w:val="24"/>
                <w:lang w:val="zh-CN"/>
              </w:rPr>
            </w:pPr>
            <w:r>
              <w:rPr>
                <w:rFonts w:ascii="黑体" w:eastAsia="黑体" w:hAnsi="黑体" w:cs="黑体" w:hint="eastAsia"/>
                <w:color w:val="000000" w:themeColor="text1"/>
                <w:sz w:val="24"/>
                <w:lang w:val="zh-CN"/>
              </w:rPr>
              <w:t>证书有效期</w:t>
            </w: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r w:rsidR="00121CAA">
        <w:trPr>
          <w:trHeight w:val="567"/>
        </w:trPr>
        <w:tc>
          <w:tcPr>
            <w:tcW w:w="1932" w:type="dxa"/>
            <w:vAlign w:val="center"/>
          </w:tcPr>
          <w:p w:rsidR="00121CAA" w:rsidRDefault="00121CAA">
            <w:pPr>
              <w:pStyle w:val="7"/>
              <w:jc w:val="center"/>
              <w:rPr>
                <w:rFonts w:ascii="宋体" w:hAnsi="宋体" w:cs="Arial"/>
                <w:color w:val="000000" w:themeColor="text1"/>
                <w:kern w:val="2"/>
                <w:sz w:val="24"/>
                <w:szCs w:val="24"/>
              </w:rPr>
            </w:pPr>
          </w:p>
        </w:tc>
        <w:tc>
          <w:tcPr>
            <w:tcW w:w="2335" w:type="dxa"/>
            <w:vAlign w:val="center"/>
          </w:tcPr>
          <w:p w:rsidR="00121CAA" w:rsidRDefault="00121CAA">
            <w:pPr>
              <w:pStyle w:val="7"/>
              <w:jc w:val="center"/>
              <w:rPr>
                <w:rFonts w:ascii="宋体" w:hAnsi="宋体" w:cs="Arial"/>
                <w:color w:val="000000" w:themeColor="text1"/>
                <w:kern w:val="2"/>
                <w:sz w:val="24"/>
                <w:szCs w:val="24"/>
              </w:rPr>
            </w:pPr>
          </w:p>
        </w:tc>
        <w:tc>
          <w:tcPr>
            <w:tcW w:w="2337" w:type="dxa"/>
            <w:vAlign w:val="center"/>
          </w:tcPr>
          <w:p w:rsidR="00121CAA" w:rsidRDefault="00121CAA">
            <w:pPr>
              <w:pStyle w:val="7"/>
              <w:jc w:val="center"/>
              <w:rPr>
                <w:rFonts w:ascii="宋体" w:hAnsi="宋体" w:cs="Arial"/>
                <w:color w:val="000000" w:themeColor="text1"/>
                <w:kern w:val="2"/>
                <w:sz w:val="24"/>
                <w:szCs w:val="24"/>
              </w:rPr>
            </w:pPr>
          </w:p>
        </w:tc>
        <w:tc>
          <w:tcPr>
            <w:tcW w:w="1795" w:type="dxa"/>
            <w:vAlign w:val="center"/>
          </w:tcPr>
          <w:p w:rsidR="00121CAA" w:rsidRDefault="00121CAA">
            <w:pPr>
              <w:pStyle w:val="7"/>
              <w:jc w:val="center"/>
              <w:rPr>
                <w:rFonts w:ascii="宋体" w:hAnsi="宋体" w:cs="Arial"/>
                <w:color w:val="000000" w:themeColor="text1"/>
                <w:kern w:val="2"/>
                <w:sz w:val="24"/>
                <w:szCs w:val="24"/>
              </w:rPr>
            </w:pPr>
          </w:p>
        </w:tc>
      </w:tr>
    </w:tbl>
    <w:p w:rsidR="00121CAA" w:rsidRDefault="00C745A7" w:rsidP="005D3DF8">
      <w:pPr>
        <w:pStyle w:val="7"/>
        <w:tabs>
          <w:tab w:val="left" w:pos="1050"/>
        </w:tabs>
        <w:spacing w:line="360" w:lineRule="auto"/>
        <w:ind w:firstLineChars="200" w:firstLine="386"/>
        <w:jc w:val="both"/>
        <w:rPr>
          <w:rFonts w:ascii="宋体" w:hAnsi="宋体"/>
          <w:color w:val="000000" w:themeColor="text1"/>
          <w:szCs w:val="21"/>
        </w:rPr>
      </w:pPr>
      <w:r>
        <w:rPr>
          <w:rFonts w:ascii="宋体" w:hAnsi="宋体" w:hint="eastAsia"/>
          <w:color w:val="000000" w:themeColor="text1"/>
          <w:szCs w:val="21"/>
        </w:rPr>
        <w:t>注：</w:t>
      </w:r>
    </w:p>
    <w:p w:rsidR="00121CAA" w:rsidRDefault="00C745A7">
      <w:pPr>
        <w:pStyle w:val="af4"/>
        <w:widowControl/>
        <w:tabs>
          <w:tab w:val="left" w:pos="0"/>
        </w:tabs>
        <w:spacing w:line="360" w:lineRule="auto"/>
        <w:ind w:firstLine="386"/>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themeColor="text1"/>
          <w:szCs w:val="21"/>
        </w:rPr>
        <w:t>本表填写除资格审查内容外的认证、信誉、奖励、荣誉等商务评审因素涉及的证书。</w:t>
      </w:r>
    </w:p>
    <w:p w:rsidR="00121CAA" w:rsidRDefault="00C745A7" w:rsidP="005D3DF8">
      <w:pPr>
        <w:pStyle w:val="6"/>
        <w:tabs>
          <w:tab w:val="left" w:pos="0"/>
        </w:tabs>
        <w:spacing w:line="360" w:lineRule="auto"/>
        <w:ind w:firstLineChars="200" w:firstLine="386"/>
        <w:rPr>
          <w:rFonts w:ascii="宋体" w:hAnsi="宋体"/>
          <w:color w:val="000000" w:themeColor="text1"/>
          <w:kern w:val="0"/>
          <w:szCs w:val="21"/>
        </w:rPr>
      </w:pPr>
      <w:r>
        <w:rPr>
          <w:rFonts w:ascii="宋体" w:hAnsi="宋体" w:hint="eastAsia"/>
          <w:color w:val="000000" w:themeColor="text1"/>
          <w:szCs w:val="21"/>
        </w:rPr>
        <w:t>2.</w:t>
      </w:r>
      <w:r>
        <w:rPr>
          <w:rFonts w:ascii="宋体" w:hAnsi="宋体" w:hint="eastAsia"/>
          <w:color w:val="000000" w:themeColor="text1"/>
          <w:szCs w:val="21"/>
        </w:rPr>
        <w:t>请投标人严格按照要求在本表后提交相关证明材料，否则有可能影响评审结果。</w:t>
      </w:r>
    </w:p>
    <w:p w:rsidR="00121CAA" w:rsidRDefault="00121CAA" w:rsidP="005D3DF8">
      <w:pPr>
        <w:adjustRightInd w:val="0"/>
        <w:snapToGrid w:val="0"/>
        <w:spacing w:line="360" w:lineRule="auto"/>
        <w:ind w:firstLineChars="200" w:firstLine="386"/>
        <w:rPr>
          <w:rFonts w:ascii="宋体"/>
          <w:color w:val="000000" w:themeColor="text1"/>
          <w:szCs w:val="21"/>
        </w:rPr>
      </w:pPr>
    </w:p>
    <w:p w:rsidR="00121CAA" w:rsidRDefault="00C745A7" w:rsidP="005D3DF8">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121CAA" w:rsidRDefault="00121CAA" w:rsidP="005D3DF8">
      <w:pPr>
        <w:adjustRightInd w:val="0"/>
        <w:snapToGrid w:val="0"/>
        <w:spacing w:line="360" w:lineRule="auto"/>
        <w:ind w:firstLineChars="900" w:firstLine="1737"/>
        <w:outlineLvl w:val="0"/>
        <w:rPr>
          <w:rFonts w:ascii="宋体"/>
          <w:color w:val="000000" w:themeColor="text1"/>
          <w:szCs w:val="21"/>
        </w:rPr>
      </w:pPr>
    </w:p>
    <w:p w:rsidR="00121CAA" w:rsidRDefault="00C745A7" w:rsidP="005D3DF8">
      <w:pPr>
        <w:autoSpaceDE w:val="0"/>
        <w:autoSpaceDN w:val="0"/>
        <w:adjustRightInd w:val="0"/>
        <w:spacing w:beforeLines="50" w:afterLines="50" w:line="360" w:lineRule="auto"/>
        <w:rPr>
          <w:color w:val="000000" w:themeColor="text1"/>
        </w:rPr>
      </w:pPr>
      <w:r>
        <w:rPr>
          <w:rFonts w:ascii="宋体" w:hint="eastAsia"/>
          <w:color w:val="000000" w:themeColor="text1"/>
          <w:szCs w:val="21"/>
        </w:rPr>
        <w:t xml:space="preserve">    </w:t>
      </w:r>
      <w:r>
        <w:rPr>
          <w:rFonts w:ascii="宋体" w:hint="eastAsia"/>
          <w:color w:val="000000" w:themeColor="text1"/>
          <w:szCs w:val="21"/>
        </w:rPr>
        <w:t>日期：年月日</w:t>
      </w: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七、合理化建议</w:t>
      </w:r>
    </w:p>
    <w:p w:rsidR="00121CAA" w:rsidRDefault="00121CAA">
      <w:pPr>
        <w:pStyle w:val="a0"/>
        <w:ind w:firstLine="0"/>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八、优惠条件</w:t>
      </w:r>
    </w:p>
    <w:p w:rsidR="00121CAA" w:rsidRDefault="00121CAA">
      <w:pPr>
        <w:pStyle w:val="3"/>
        <w:jc w:val="center"/>
        <w:rPr>
          <w:rFonts w:ascii="黑体" w:eastAsia="黑体" w:hAnsi="黑体"/>
          <w:b w:val="0"/>
          <w:bCs w:val="0"/>
          <w:color w:val="000000" w:themeColor="text1"/>
          <w:kern w:val="0"/>
          <w:sz w:val="30"/>
          <w:szCs w:val="30"/>
        </w:rPr>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九、服务承诺</w:t>
      </w:r>
    </w:p>
    <w:p w:rsidR="00121CAA" w:rsidRDefault="00121CAA">
      <w:pPr>
        <w:pStyle w:val="a0"/>
        <w:ind w:firstLine="0"/>
        <w:rPr>
          <w:rFonts w:ascii="黑体" w:eastAsia="黑体" w:hAnsi="黑体"/>
          <w:color w:val="000000" w:themeColor="text1"/>
          <w:kern w:val="0"/>
          <w:sz w:val="30"/>
          <w:szCs w:val="30"/>
        </w:rPr>
      </w:pPr>
    </w:p>
    <w:p w:rsidR="00121CAA" w:rsidRDefault="00C745A7" w:rsidP="005D3DF8">
      <w:pPr>
        <w:pStyle w:val="3"/>
        <w:ind w:firstLineChars="100" w:firstLine="283"/>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t>十</w:t>
      </w:r>
      <w:r>
        <w:rPr>
          <w:rFonts w:ascii="黑体" w:eastAsia="黑体" w:hAnsi="黑体" w:hint="eastAsia"/>
          <w:b w:val="0"/>
          <w:bCs w:val="0"/>
          <w:color w:val="000000" w:themeColor="text1"/>
          <w:kern w:val="0"/>
          <w:sz w:val="30"/>
          <w:szCs w:val="30"/>
        </w:rPr>
        <w:t>、招标文件要求提供或投标人认为需要提供的其它商务材料</w:t>
      </w:r>
    </w:p>
    <w:p w:rsidR="00121CAA" w:rsidRDefault="00C745A7" w:rsidP="005D3DF8">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121CAA" w:rsidRDefault="00121CAA">
      <w:pPr>
        <w:pStyle w:val="22"/>
      </w:pPr>
    </w:p>
    <w:p w:rsidR="00121CAA" w:rsidRDefault="00121CAA">
      <w:pPr>
        <w:rPr>
          <w:color w:val="000000" w:themeColor="text1"/>
        </w:rPr>
      </w:pPr>
    </w:p>
    <w:p w:rsidR="00121CAA" w:rsidRDefault="00121CAA">
      <w:pPr>
        <w:rPr>
          <w:color w:val="000000" w:themeColor="text1"/>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rPr>
          <w:b/>
          <w:color w:val="000000" w:themeColor="text1"/>
          <w:sz w:val="28"/>
          <w:szCs w:val="28"/>
        </w:rPr>
      </w:pPr>
    </w:p>
    <w:p w:rsidR="00121CAA" w:rsidRDefault="00121CAA">
      <w:pPr>
        <w:pStyle w:val="22"/>
        <w:rPr>
          <w:b/>
          <w:color w:val="000000" w:themeColor="text1"/>
          <w:sz w:val="28"/>
          <w:szCs w:val="28"/>
        </w:rPr>
      </w:pPr>
    </w:p>
    <w:p w:rsidR="00121CAA" w:rsidRDefault="00121CAA">
      <w:pPr>
        <w:rPr>
          <w:b/>
          <w:color w:val="000000" w:themeColor="text1"/>
          <w:sz w:val="28"/>
          <w:szCs w:val="28"/>
        </w:rPr>
      </w:pPr>
    </w:p>
    <w:p w:rsidR="00121CAA" w:rsidRDefault="00121CAA">
      <w:pPr>
        <w:pStyle w:val="22"/>
        <w:rPr>
          <w:b/>
          <w:color w:val="000000" w:themeColor="text1"/>
          <w:sz w:val="28"/>
          <w:szCs w:val="28"/>
        </w:rPr>
      </w:pPr>
    </w:p>
    <w:p w:rsidR="00121CAA" w:rsidRDefault="00121CAA">
      <w:pPr>
        <w:rPr>
          <w:b/>
          <w:color w:val="000000" w:themeColor="text1"/>
          <w:sz w:val="28"/>
          <w:szCs w:val="28"/>
        </w:rPr>
      </w:pPr>
    </w:p>
    <w:p w:rsidR="00121CAA" w:rsidRDefault="00121CAA">
      <w:pPr>
        <w:rPr>
          <w:rFonts w:ascii="黑体" w:eastAsia="黑体" w:hAnsi="黑体"/>
          <w:color w:val="000000" w:themeColor="text1"/>
          <w:kern w:val="0"/>
          <w:sz w:val="30"/>
          <w:szCs w:val="30"/>
        </w:rPr>
      </w:pPr>
    </w:p>
    <w:p w:rsidR="00121CAA" w:rsidRDefault="00121CAA">
      <w:pPr>
        <w:pStyle w:val="22"/>
      </w:pPr>
    </w:p>
    <w:p w:rsidR="00121CAA" w:rsidRDefault="00121CAA"/>
    <w:p w:rsidR="00121CAA" w:rsidRDefault="00121CAA"/>
    <w:p w:rsidR="00121CAA" w:rsidRDefault="00C745A7">
      <w:pPr>
        <w:jc w:val="center"/>
        <w:outlineLvl w:val="1"/>
        <w:rPr>
          <w:rFonts w:ascii="宋体" w:hAnsi="宋体"/>
          <w:kern w:val="0"/>
          <w:sz w:val="24"/>
        </w:rPr>
      </w:pPr>
      <w:r>
        <w:rPr>
          <w:rFonts w:ascii="宋体" w:hAnsi="宋体" w:hint="eastAsia"/>
          <w:b/>
          <w:bCs/>
          <w:kern w:val="0"/>
          <w:sz w:val="52"/>
          <w:szCs w:val="52"/>
        </w:rPr>
        <w:t>第三部分</w:t>
      </w:r>
      <w:r>
        <w:rPr>
          <w:rFonts w:ascii="宋体" w:hAnsi="宋体" w:hint="eastAsia"/>
          <w:b/>
          <w:bCs/>
          <w:kern w:val="0"/>
          <w:sz w:val="52"/>
          <w:szCs w:val="52"/>
        </w:rPr>
        <w:t xml:space="preserve">  </w:t>
      </w:r>
      <w:r>
        <w:rPr>
          <w:rFonts w:ascii="宋体" w:hAnsi="宋体" w:hint="eastAsia"/>
          <w:b/>
          <w:bCs/>
          <w:kern w:val="0"/>
          <w:sz w:val="52"/>
          <w:szCs w:val="52"/>
        </w:rPr>
        <w:t>技术服务文件</w:t>
      </w:r>
    </w:p>
    <w:p w:rsidR="00121CAA" w:rsidRDefault="00121CAA">
      <w:pPr>
        <w:pStyle w:val="7"/>
      </w:pPr>
    </w:p>
    <w:p w:rsidR="00121CAA" w:rsidRDefault="00C745A7">
      <w:pPr>
        <w:widowControl/>
        <w:jc w:val="left"/>
        <w:rPr>
          <w:rFonts w:ascii="黑体" w:eastAsia="黑体" w:hAnsi="黑体"/>
          <w:kern w:val="0"/>
          <w:sz w:val="30"/>
          <w:szCs w:val="30"/>
        </w:rPr>
      </w:pPr>
      <w:r>
        <w:rPr>
          <w:rFonts w:ascii="黑体" w:eastAsia="黑体" w:hAnsi="黑体"/>
          <w:b/>
          <w:bCs/>
          <w:kern w:val="0"/>
          <w:sz w:val="30"/>
          <w:szCs w:val="30"/>
        </w:rPr>
        <w:br w:type="page"/>
      </w:r>
    </w:p>
    <w:p w:rsidR="00121CAA" w:rsidRDefault="00C745A7">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w:t>
      </w:r>
      <w:r>
        <w:rPr>
          <w:rFonts w:ascii="黑体" w:eastAsia="黑体" w:hAnsi="黑体" w:hint="eastAsia"/>
          <w:b w:val="0"/>
          <w:bCs w:val="0"/>
          <w:kern w:val="0"/>
          <w:sz w:val="30"/>
          <w:szCs w:val="30"/>
        </w:rPr>
        <w:t>运营服务</w:t>
      </w:r>
      <w:r>
        <w:rPr>
          <w:rFonts w:ascii="黑体" w:eastAsia="黑体" w:hAnsi="黑体" w:hint="eastAsia"/>
          <w:b w:val="0"/>
          <w:bCs w:val="0"/>
          <w:kern w:val="0"/>
          <w:sz w:val="30"/>
          <w:szCs w:val="30"/>
        </w:rPr>
        <w:t>方案</w:t>
      </w:r>
    </w:p>
    <w:p w:rsidR="00121CAA" w:rsidRDefault="00C745A7" w:rsidP="005D3DF8">
      <w:pPr>
        <w:autoSpaceDE w:val="0"/>
        <w:autoSpaceDN w:val="0"/>
        <w:adjustRightInd w:val="0"/>
        <w:spacing w:beforeLines="50" w:afterLines="50" w:line="360" w:lineRule="auto"/>
        <w:ind w:firstLineChars="200" w:firstLine="446"/>
        <w:jc w:val="left"/>
        <w:rPr>
          <w:rFonts w:asciiTheme="majorEastAsia" w:eastAsiaTheme="majorEastAsia" w:hAnsiTheme="majorEastAsia" w:cstheme="majorEastAsia"/>
          <w:kern w:val="0"/>
          <w:sz w:val="24"/>
        </w:rPr>
      </w:pPr>
      <w:r>
        <w:rPr>
          <w:rFonts w:ascii="宋体" w:hAnsi="宋体" w:hint="eastAsia"/>
          <w:kern w:val="0"/>
          <w:sz w:val="24"/>
        </w:rPr>
        <w:t>说明：本部分由投标人根据项目特点和招标文件要求自行编写，用以完整响应项目招标技术和服务需求。招标文件第二章《项目采购需求》中要求必须提供的技术服</w:t>
      </w:r>
      <w:r>
        <w:rPr>
          <w:rFonts w:asciiTheme="majorEastAsia" w:eastAsiaTheme="majorEastAsia" w:hAnsiTheme="majorEastAsia" w:cstheme="majorEastAsia" w:hint="eastAsia"/>
          <w:kern w:val="0"/>
          <w:sz w:val="24"/>
        </w:rPr>
        <w:t>务方案以及证明材料，供应商必须提供。</w:t>
      </w:r>
    </w:p>
    <w:p w:rsidR="00121CAA" w:rsidRDefault="00121CAA">
      <w:pPr>
        <w:pStyle w:val="3"/>
        <w:jc w:val="center"/>
        <w:rPr>
          <w:rFonts w:ascii="黑体" w:eastAsia="黑体" w:hAnsi="黑体"/>
          <w:b w:val="0"/>
          <w:bCs w:val="0"/>
          <w:kern w:val="0"/>
          <w:sz w:val="30"/>
          <w:szCs w:val="30"/>
        </w:rPr>
      </w:pPr>
    </w:p>
    <w:p w:rsidR="00121CAA" w:rsidRDefault="00C745A7">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二、管理体系及保障措施</w:t>
      </w:r>
    </w:p>
    <w:p w:rsidR="00121CAA" w:rsidRDefault="00121CAA">
      <w:pPr>
        <w:pStyle w:val="3"/>
        <w:jc w:val="center"/>
        <w:rPr>
          <w:rFonts w:ascii="黑体" w:eastAsia="黑体" w:hAnsi="黑体"/>
          <w:b w:val="0"/>
          <w:bCs w:val="0"/>
          <w:kern w:val="0"/>
          <w:sz w:val="30"/>
          <w:szCs w:val="30"/>
        </w:rPr>
      </w:pPr>
    </w:p>
    <w:p w:rsidR="00121CAA" w:rsidRDefault="00C745A7">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三、工作进度计划及保障措施</w:t>
      </w:r>
    </w:p>
    <w:p w:rsidR="00121CAA" w:rsidRDefault="00121CAA">
      <w:pPr>
        <w:pStyle w:val="3"/>
        <w:jc w:val="center"/>
        <w:rPr>
          <w:rFonts w:ascii="黑体" w:eastAsia="黑体" w:hAnsi="黑体"/>
          <w:b w:val="0"/>
          <w:bCs w:val="0"/>
          <w:kern w:val="0"/>
          <w:sz w:val="30"/>
          <w:szCs w:val="30"/>
        </w:rPr>
      </w:pPr>
    </w:p>
    <w:p w:rsidR="00121CAA" w:rsidRDefault="00C745A7">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四、突发事件处理及应急预案</w:t>
      </w:r>
    </w:p>
    <w:p w:rsidR="00121CAA" w:rsidRDefault="00121CAA">
      <w:pPr>
        <w:pStyle w:val="3"/>
        <w:jc w:val="center"/>
        <w:rPr>
          <w:rFonts w:ascii="黑体" w:eastAsia="黑体" w:hAnsi="黑体"/>
          <w:b w:val="0"/>
          <w:bCs w:val="0"/>
          <w:kern w:val="0"/>
          <w:sz w:val="30"/>
          <w:szCs w:val="30"/>
        </w:rPr>
      </w:pPr>
    </w:p>
    <w:p w:rsidR="00121CAA" w:rsidRDefault="00121CAA">
      <w:pPr>
        <w:pStyle w:val="a0"/>
      </w:pPr>
    </w:p>
    <w:p w:rsidR="00121CAA" w:rsidRDefault="00C745A7">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t>五</w:t>
      </w:r>
      <w:r>
        <w:rPr>
          <w:rFonts w:ascii="黑体" w:eastAsia="黑体" w:hAnsi="黑体" w:hint="eastAsia"/>
          <w:b w:val="0"/>
          <w:bCs w:val="0"/>
          <w:kern w:val="0"/>
          <w:sz w:val="30"/>
          <w:szCs w:val="30"/>
        </w:rPr>
        <w:t>、招标文件要求提供或投标人认为需要提供的其它技术服务材料</w:t>
      </w:r>
    </w:p>
    <w:p w:rsidR="00121CAA" w:rsidRDefault="00C745A7">
      <w:pPr>
        <w:pStyle w:val="3"/>
        <w:jc w:val="center"/>
        <w:rPr>
          <w:rFonts w:ascii="宋体" w:hAnsi="宋体" w:cs="宋体"/>
          <w:b w:val="0"/>
          <w:bCs w:val="0"/>
          <w:kern w:val="0"/>
          <w:sz w:val="24"/>
          <w:szCs w:val="24"/>
        </w:rPr>
      </w:pPr>
      <w:r>
        <w:rPr>
          <w:rFonts w:ascii="宋体" w:hAnsi="宋体" w:cs="宋体" w:hint="eastAsia"/>
          <w:b w:val="0"/>
          <w:bCs w:val="0"/>
          <w:kern w:val="0"/>
          <w:sz w:val="24"/>
          <w:szCs w:val="24"/>
        </w:rPr>
        <w:t>（如果有，提供）</w:t>
      </w: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121CAA">
      <w:pPr>
        <w:pStyle w:val="a0"/>
        <w:rPr>
          <w:rFonts w:ascii="宋体" w:hAnsi="宋体" w:cs="宋体"/>
          <w:kern w:val="0"/>
          <w:sz w:val="24"/>
        </w:rPr>
      </w:pPr>
    </w:p>
    <w:p w:rsidR="00121CAA" w:rsidRDefault="00C745A7">
      <w:pPr>
        <w:rPr>
          <w:rFonts w:ascii="黑体" w:eastAsia="黑体" w:hAnsi="黑体"/>
          <w:kern w:val="0"/>
          <w:sz w:val="30"/>
          <w:szCs w:val="30"/>
        </w:rPr>
      </w:pPr>
      <w:r>
        <w:rPr>
          <w:rFonts w:ascii="宋体" w:hAnsi="宋体" w:hint="eastAsia"/>
          <w:b/>
          <w:bCs/>
          <w:color w:val="000000" w:themeColor="text1"/>
          <w:kern w:val="0"/>
          <w:sz w:val="52"/>
          <w:szCs w:val="52"/>
        </w:rPr>
        <w:br w:type="page"/>
      </w:r>
    </w:p>
    <w:p w:rsidR="00121CAA" w:rsidRDefault="00121CAA">
      <w:pPr>
        <w:rPr>
          <w:rFonts w:ascii="宋体" w:hAnsi="宋体"/>
          <w:b/>
          <w:bCs/>
          <w:color w:val="000000" w:themeColor="text1"/>
          <w:kern w:val="0"/>
          <w:sz w:val="52"/>
          <w:szCs w:val="52"/>
        </w:rPr>
      </w:pPr>
    </w:p>
    <w:p w:rsidR="00121CAA" w:rsidRDefault="00121CAA">
      <w:pPr>
        <w:pStyle w:val="22"/>
      </w:pPr>
    </w:p>
    <w:p w:rsidR="00121CAA" w:rsidRDefault="00C745A7">
      <w:pPr>
        <w:jc w:val="center"/>
        <w:outlineLvl w:val="1"/>
        <w:rPr>
          <w:rFonts w:ascii="宋体" w:hAnsi="宋体"/>
          <w:b/>
          <w:bCs/>
          <w:color w:val="000000" w:themeColor="text1"/>
          <w:kern w:val="0"/>
          <w:sz w:val="52"/>
          <w:szCs w:val="52"/>
        </w:rPr>
      </w:pPr>
      <w:r>
        <w:rPr>
          <w:rFonts w:ascii="宋体" w:hAnsi="宋体" w:hint="eastAsia"/>
          <w:b/>
          <w:bCs/>
          <w:color w:val="000000" w:themeColor="text1"/>
          <w:kern w:val="0"/>
          <w:sz w:val="52"/>
          <w:szCs w:val="52"/>
        </w:rPr>
        <w:t>第四部分</w:t>
      </w:r>
      <w:r>
        <w:rPr>
          <w:rFonts w:ascii="宋体" w:hAnsi="宋体" w:hint="eastAsia"/>
          <w:b/>
          <w:bCs/>
          <w:color w:val="000000" w:themeColor="text1"/>
          <w:kern w:val="0"/>
          <w:sz w:val="52"/>
          <w:szCs w:val="52"/>
        </w:rPr>
        <w:t xml:space="preserve">  </w:t>
      </w:r>
      <w:r>
        <w:rPr>
          <w:rFonts w:ascii="宋体" w:hAnsi="宋体" w:hint="eastAsia"/>
          <w:b/>
          <w:bCs/>
          <w:color w:val="000000" w:themeColor="text1"/>
          <w:kern w:val="0"/>
          <w:sz w:val="52"/>
          <w:szCs w:val="52"/>
        </w:rPr>
        <w:t>报价文件</w:t>
      </w:r>
    </w:p>
    <w:p w:rsidR="00121CAA" w:rsidRDefault="00121CAA">
      <w:pPr>
        <w:rPr>
          <w:color w:val="000000" w:themeColor="text1"/>
        </w:rPr>
      </w:pPr>
    </w:p>
    <w:p w:rsidR="00121CAA" w:rsidRDefault="00C745A7">
      <w:pPr>
        <w:rPr>
          <w:rFonts w:ascii="黑体" w:eastAsia="黑体" w:hAnsi="黑体"/>
          <w:kern w:val="0"/>
          <w:sz w:val="30"/>
          <w:szCs w:val="30"/>
        </w:rPr>
      </w:pPr>
      <w:r>
        <w:rPr>
          <w:rFonts w:ascii="黑体" w:eastAsia="黑体" w:hAnsi="黑体" w:hint="eastAsia"/>
          <w:color w:val="000000" w:themeColor="text1"/>
          <w:kern w:val="0"/>
          <w:sz w:val="30"/>
          <w:szCs w:val="30"/>
        </w:rPr>
        <w:br w:type="page"/>
      </w:r>
      <w:bookmarkStart w:id="34" w:name="_Toc476153619"/>
    </w:p>
    <w:p w:rsidR="00121CAA" w:rsidRDefault="00C745A7">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w:t>
      </w:r>
      <w:r>
        <w:rPr>
          <w:rFonts w:ascii="黑体" w:eastAsia="黑体" w:hAnsi="黑体" w:hint="eastAsia"/>
          <w:b w:val="0"/>
          <w:bCs w:val="0"/>
          <w:kern w:val="0"/>
          <w:sz w:val="30"/>
          <w:szCs w:val="30"/>
        </w:rPr>
        <w:t>开标一览表</w:t>
      </w:r>
    </w:p>
    <w:p w:rsidR="00121CAA" w:rsidRDefault="00C745A7">
      <w:pPr>
        <w:adjustRightInd w:val="0"/>
        <w:snapToGrid w:val="0"/>
        <w:spacing w:line="360" w:lineRule="auto"/>
        <w:rPr>
          <w:rFonts w:ascii="宋体" w:hAnsi="宋体"/>
          <w:sz w:val="24"/>
          <w:u w:val="single"/>
        </w:rPr>
      </w:pPr>
      <w:r>
        <w:rPr>
          <w:rFonts w:ascii="宋体" w:hAnsi="宋体" w:hint="eastAsia"/>
          <w:sz w:val="24"/>
        </w:rPr>
        <w:t>采购项目名称：</w:t>
      </w:r>
      <w:r>
        <w:rPr>
          <w:rFonts w:ascii="宋体" w:hAnsi="宋体" w:hint="eastAsia"/>
          <w:sz w:val="24"/>
        </w:rPr>
        <w:t xml:space="preserve"> </w:t>
      </w:r>
    </w:p>
    <w:p w:rsidR="00121CAA" w:rsidRDefault="00C745A7">
      <w:pPr>
        <w:adjustRightInd w:val="0"/>
        <w:snapToGrid w:val="0"/>
        <w:spacing w:line="360" w:lineRule="auto"/>
        <w:rPr>
          <w:rFonts w:ascii="宋体" w:hAnsi="宋体"/>
          <w:sz w:val="24"/>
          <w:u w:val="single"/>
        </w:rPr>
      </w:pPr>
      <w:r>
        <w:rPr>
          <w:rFonts w:ascii="宋体" w:hAnsi="宋体" w:hint="eastAsia"/>
          <w:sz w:val="24"/>
        </w:rPr>
        <w:t>采购项目编号：</w:t>
      </w:r>
    </w:p>
    <w:p w:rsidR="00121CAA" w:rsidRDefault="00121CAA">
      <w:pPr>
        <w:pStyle w:val="22"/>
      </w:pPr>
    </w:p>
    <w:tbl>
      <w:tblPr>
        <w:tblStyle w:val="ae"/>
        <w:tblW w:w="0" w:type="auto"/>
        <w:tblLook w:val="04A0"/>
      </w:tblPr>
      <w:tblGrid>
        <w:gridCol w:w="1703"/>
        <w:gridCol w:w="1703"/>
        <w:gridCol w:w="1703"/>
        <w:gridCol w:w="1704"/>
        <w:gridCol w:w="1704"/>
      </w:tblGrid>
      <w:tr w:rsidR="00121CAA">
        <w:trPr>
          <w:trHeight w:val="529"/>
        </w:trPr>
        <w:tc>
          <w:tcPr>
            <w:tcW w:w="1703" w:type="dxa"/>
            <w:vMerge w:val="restart"/>
          </w:tcPr>
          <w:p w:rsidR="00121CAA" w:rsidRDefault="00121CAA">
            <w:pPr>
              <w:autoSpaceDE w:val="0"/>
              <w:autoSpaceDN w:val="0"/>
              <w:adjustRightInd w:val="0"/>
              <w:rPr>
                <w:rFonts w:ascii="黑体" w:eastAsia="黑体" w:hAnsi="黑体"/>
                <w:bCs/>
                <w:snapToGrid w:val="0"/>
                <w:kern w:val="0"/>
                <w:sz w:val="24"/>
              </w:rPr>
            </w:pPr>
          </w:p>
          <w:p w:rsidR="00121CAA" w:rsidRDefault="00C745A7" w:rsidP="005D3DF8">
            <w:pPr>
              <w:autoSpaceDE w:val="0"/>
              <w:autoSpaceDN w:val="0"/>
              <w:adjustRightInd w:val="0"/>
              <w:ind w:firstLineChars="350" w:firstLine="781"/>
              <w:rPr>
                <w:rFonts w:ascii="宋体" w:hAnsi="宋体"/>
                <w:bCs/>
                <w:snapToGrid w:val="0"/>
                <w:kern w:val="0"/>
                <w:szCs w:val="21"/>
              </w:rPr>
            </w:pPr>
            <w:r>
              <w:rPr>
                <w:rFonts w:ascii="黑体" w:eastAsia="黑体" w:hAnsi="黑体" w:cs="黑体" w:hint="eastAsia"/>
                <w:sz w:val="24"/>
                <w:lang w:val="zh-CN"/>
              </w:rPr>
              <w:t>包号</w:t>
            </w:r>
          </w:p>
        </w:tc>
        <w:tc>
          <w:tcPr>
            <w:tcW w:w="5110" w:type="dxa"/>
            <w:gridSpan w:val="3"/>
          </w:tcPr>
          <w:p w:rsidR="00121CAA" w:rsidRDefault="00C745A7" w:rsidP="005D3DF8">
            <w:pPr>
              <w:pStyle w:val="a4"/>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cs="黑体" w:hint="eastAsia"/>
                <w:sz w:val="24"/>
                <w:szCs w:val="24"/>
                <w:lang w:val="zh-CN"/>
              </w:rPr>
              <w:t>投标报价</w:t>
            </w:r>
            <w:r>
              <w:rPr>
                <w:rFonts w:ascii="黑体" w:eastAsia="黑体" w:hAnsi="黑体" w:cs="黑体"/>
                <w:sz w:val="24"/>
                <w:szCs w:val="24"/>
                <w:lang w:val="zh-CN"/>
              </w:rPr>
              <w:t>（</w:t>
            </w:r>
            <w:r>
              <w:rPr>
                <w:rFonts w:ascii="黑体" w:eastAsia="黑体" w:hAnsi="黑体" w:cs="黑体" w:hint="eastAsia"/>
                <w:sz w:val="24"/>
                <w:szCs w:val="24"/>
                <w:lang w:val="zh-CN"/>
              </w:rPr>
              <w:t>人民币元</w:t>
            </w:r>
            <w:r>
              <w:rPr>
                <w:rFonts w:ascii="黑体" w:eastAsia="黑体" w:hAnsi="黑体" w:cs="黑体"/>
                <w:sz w:val="24"/>
                <w:szCs w:val="24"/>
                <w:lang w:val="zh-CN"/>
              </w:rPr>
              <w:t>）</w:t>
            </w:r>
          </w:p>
        </w:tc>
        <w:tc>
          <w:tcPr>
            <w:tcW w:w="1704" w:type="dxa"/>
            <w:vMerge w:val="restart"/>
          </w:tcPr>
          <w:p w:rsidR="00121CAA" w:rsidRDefault="00121CAA">
            <w:pPr>
              <w:autoSpaceDE w:val="0"/>
              <w:autoSpaceDN w:val="0"/>
              <w:adjustRightInd w:val="0"/>
              <w:jc w:val="center"/>
              <w:rPr>
                <w:rFonts w:ascii="黑体" w:eastAsia="黑体" w:hAnsi="黑体" w:cs="黑体"/>
                <w:sz w:val="24"/>
                <w:lang w:val="zh-CN"/>
              </w:rPr>
            </w:pPr>
          </w:p>
          <w:p w:rsidR="00121CAA" w:rsidRDefault="00C745A7">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121CAA">
        <w:trPr>
          <w:trHeight w:val="409"/>
        </w:trPr>
        <w:tc>
          <w:tcPr>
            <w:tcW w:w="1703" w:type="dxa"/>
            <w:vMerge/>
          </w:tcPr>
          <w:p w:rsidR="00121CAA" w:rsidRDefault="00121CAA" w:rsidP="005D3DF8">
            <w:pPr>
              <w:pStyle w:val="a4"/>
              <w:adjustRightInd w:val="0"/>
              <w:snapToGrid w:val="0"/>
              <w:spacing w:beforeLines="25"/>
              <w:ind w:firstLine="0"/>
              <w:rPr>
                <w:rFonts w:ascii="宋体" w:eastAsia="宋体" w:hAnsi="宋体"/>
                <w:bCs/>
                <w:snapToGrid w:val="0"/>
                <w:kern w:val="0"/>
                <w:sz w:val="21"/>
                <w:szCs w:val="21"/>
              </w:rPr>
            </w:pPr>
          </w:p>
        </w:tc>
        <w:tc>
          <w:tcPr>
            <w:tcW w:w="1703" w:type="dxa"/>
          </w:tcPr>
          <w:p w:rsidR="00121CAA" w:rsidRDefault="00C745A7" w:rsidP="005D3DF8">
            <w:pPr>
              <w:pStyle w:val="a4"/>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大写</w:t>
            </w:r>
          </w:p>
        </w:tc>
        <w:tc>
          <w:tcPr>
            <w:tcW w:w="1703" w:type="dxa"/>
          </w:tcPr>
          <w:p w:rsidR="00121CAA" w:rsidRDefault="00C745A7" w:rsidP="005D3DF8">
            <w:pPr>
              <w:pStyle w:val="a4"/>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小写</w:t>
            </w:r>
          </w:p>
        </w:tc>
        <w:tc>
          <w:tcPr>
            <w:tcW w:w="1704" w:type="dxa"/>
          </w:tcPr>
          <w:p w:rsidR="00121CAA" w:rsidRDefault="00C745A7" w:rsidP="005D3DF8">
            <w:pPr>
              <w:pStyle w:val="a4"/>
              <w:adjustRightInd w:val="0"/>
              <w:snapToGrid w:val="0"/>
              <w:spacing w:beforeLines="25"/>
              <w:ind w:firstLine="0"/>
              <w:rPr>
                <w:rFonts w:ascii="黑体" w:eastAsia="黑体" w:hAnsi="黑体" w:cs="黑体"/>
                <w:sz w:val="24"/>
                <w:szCs w:val="24"/>
                <w:lang w:val="zh-CN"/>
              </w:rPr>
            </w:pPr>
            <w:r>
              <w:rPr>
                <w:rFonts w:ascii="黑体" w:eastAsia="黑体" w:hAnsi="黑体" w:cs="黑体" w:hint="eastAsia"/>
                <w:sz w:val="24"/>
                <w:szCs w:val="24"/>
                <w:lang w:val="zh-CN"/>
              </w:rPr>
              <w:t>费率</w:t>
            </w:r>
            <w:r>
              <w:rPr>
                <w:rFonts w:ascii="黑体" w:eastAsia="黑体" w:hAnsi="黑体" w:cs="黑体" w:hint="eastAsia"/>
                <w:sz w:val="24"/>
                <w:szCs w:val="24"/>
                <w:lang w:val="zh-CN"/>
              </w:rPr>
              <w:t>/</w:t>
            </w:r>
            <w:r>
              <w:rPr>
                <w:rFonts w:ascii="黑体" w:eastAsia="黑体" w:hAnsi="黑体" w:cs="黑体" w:hint="eastAsia"/>
                <w:sz w:val="24"/>
                <w:szCs w:val="24"/>
                <w:lang w:val="zh-CN"/>
              </w:rPr>
              <w:t>折扣率</w:t>
            </w:r>
          </w:p>
        </w:tc>
        <w:tc>
          <w:tcPr>
            <w:tcW w:w="1704" w:type="dxa"/>
            <w:vMerge/>
          </w:tcPr>
          <w:p w:rsidR="00121CAA" w:rsidRDefault="00121CAA" w:rsidP="005D3DF8">
            <w:pPr>
              <w:pStyle w:val="a4"/>
              <w:adjustRightInd w:val="0"/>
              <w:snapToGrid w:val="0"/>
              <w:spacing w:beforeLines="25"/>
              <w:ind w:firstLine="0"/>
              <w:rPr>
                <w:rFonts w:ascii="宋体" w:eastAsia="宋体" w:hAnsi="宋体"/>
                <w:bCs/>
                <w:snapToGrid w:val="0"/>
                <w:kern w:val="0"/>
                <w:sz w:val="21"/>
                <w:szCs w:val="21"/>
              </w:rPr>
            </w:pPr>
          </w:p>
        </w:tc>
      </w:tr>
      <w:tr w:rsidR="00121CAA">
        <w:trPr>
          <w:trHeight w:val="556"/>
        </w:trPr>
        <w:tc>
          <w:tcPr>
            <w:tcW w:w="1703" w:type="dxa"/>
          </w:tcPr>
          <w:p w:rsidR="00121CAA" w:rsidRDefault="00C745A7" w:rsidP="005D3DF8">
            <w:pPr>
              <w:pStyle w:val="a4"/>
              <w:adjustRightInd w:val="0"/>
              <w:snapToGrid w:val="0"/>
              <w:spacing w:beforeLines="25"/>
              <w:ind w:firstLine="0"/>
              <w:jc w:val="center"/>
              <w:rPr>
                <w:rFonts w:ascii="宋体" w:eastAsia="宋体" w:hAnsi="宋体"/>
                <w:bCs/>
                <w:snapToGrid w:val="0"/>
                <w:kern w:val="0"/>
                <w:sz w:val="21"/>
                <w:szCs w:val="21"/>
              </w:rPr>
            </w:pPr>
            <w:r>
              <w:rPr>
                <w:rFonts w:ascii="黑体" w:eastAsia="黑体" w:hAnsi="黑体" w:hint="eastAsia"/>
                <w:bCs/>
                <w:snapToGrid w:val="0"/>
                <w:kern w:val="0"/>
                <w:sz w:val="24"/>
                <w:szCs w:val="24"/>
              </w:rPr>
              <w:t>第</w:t>
            </w:r>
            <w:r>
              <w:rPr>
                <w:rFonts w:ascii="黑体" w:eastAsia="黑体" w:hAnsi="黑体" w:hint="eastAsia"/>
                <w:bCs/>
                <w:snapToGrid w:val="0"/>
                <w:kern w:val="0"/>
                <w:sz w:val="24"/>
                <w:szCs w:val="24"/>
              </w:rPr>
              <w:t xml:space="preserve"> </w:t>
            </w:r>
            <w:r>
              <w:rPr>
                <w:rFonts w:ascii="黑体" w:eastAsia="黑体" w:hAnsi="黑体" w:hint="eastAsia"/>
                <w:bCs/>
                <w:snapToGrid w:val="0"/>
                <w:kern w:val="0"/>
                <w:sz w:val="24"/>
                <w:szCs w:val="24"/>
              </w:rPr>
              <w:t>/</w:t>
            </w:r>
            <w:r>
              <w:rPr>
                <w:rFonts w:ascii="黑体" w:eastAsia="黑体" w:hAnsi="黑体" w:hint="eastAsia"/>
                <w:bCs/>
                <w:snapToGrid w:val="0"/>
                <w:kern w:val="0"/>
                <w:sz w:val="24"/>
                <w:szCs w:val="24"/>
              </w:rPr>
              <w:t xml:space="preserve"> </w:t>
            </w:r>
            <w:r>
              <w:rPr>
                <w:rFonts w:ascii="黑体" w:eastAsia="黑体" w:hAnsi="黑体" w:hint="eastAsia"/>
                <w:bCs/>
                <w:snapToGrid w:val="0"/>
                <w:kern w:val="0"/>
                <w:sz w:val="24"/>
                <w:szCs w:val="24"/>
              </w:rPr>
              <w:t>包</w:t>
            </w:r>
          </w:p>
        </w:tc>
        <w:tc>
          <w:tcPr>
            <w:tcW w:w="1703" w:type="dxa"/>
          </w:tcPr>
          <w:p w:rsidR="00121CAA" w:rsidRDefault="00121CAA" w:rsidP="005D3DF8">
            <w:pPr>
              <w:pStyle w:val="a4"/>
              <w:adjustRightInd w:val="0"/>
              <w:snapToGrid w:val="0"/>
              <w:spacing w:beforeLines="25"/>
              <w:ind w:firstLine="0"/>
              <w:rPr>
                <w:rFonts w:ascii="宋体" w:eastAsia="宋体" w:hAnsi="宋体"/>
                <w:bCs/>
                <w:snapToGrid w:val="0"/>
                <w:kern w:val="0"/>
                <w:sz w:val="21"/>
                <w:szCs w:val="21"/>
              </w:rPr>
            </w:pPr>
          </w:p>
        </w:tc>
        <w:tc>
          <w:tcPr>
            <w:tcW w:w="1703" w:type="dxa"/>
          </w:tcPr>
          <w:p w:rsidR="00121CAA" w:rsidRDefault="00121CAA" w:rsidP="005D3DF8">
            <w:pPr>
              <w:pStyle w:val="a4"/>
              <w:adjustRightInd w:val="0"/>
              <w:snapToGrid w:val="0"/>
              <w:spacing w:beforeLines="25"/>
              <w:ind w:firstLine="0"/>
              <w:rPr>
                <w:rFonts w:ascii="宋体" w:eastAsia="宋体" w:hAnsi="宋体"/>
                <w:bCs/>
                <w:snapToGrid w:val="0"/>
                <w:kern w:val="0"/>
                <w:sz w:val="21"/>
                <w:szCs w:val="21"/>
              </w:rPr>
            </w:pPr>
          </w:p>
        </w:tc>
        <w:tc>
          <w:tcPr>
            <w:tcW w:w="1704" w:type="dxa"/>
          </w:tcPr>
          <w:p w:rsidR="00121CAA" w:rsidRDefault="00C745A7" w:rsidP="005D3DF8">
            <w:pPr>
              <w:pStyle w:val="a4"/>
              <w:adjustRightInd w:val="0"/>
              <w:snapToGrid w:val="0"/>
              <w:spacing w:beforeLines="25"/>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 xml:space="preserve">   0</w:t>
            </w:r>
          </w:p>
        </w:tc>
        <w:tc>
          <w:tcPr>
            <w:tcW w:w="1704" w:type="dxa"/>
          </w:tcPr>
          <w:p w:rsidR="00121CAA" w:rsidRDefault="00121CAA" w:rsidP="005D3DF8">
            <w:pPr>
              <w:pStyle w:val="a4"/>
              <w:adjustRightInd w:val="0"/>
              <w:snapToGrid w:val="0"/>
              <w:spacing w:beforeLines="25"/>
              <w:ind w:firstLine="0"/>
              <w:rPr>
                <w:rFonts w:ascii="宋体" w:eastAsia="宋体" w:hAnsi="宋体"/>
                <w:bCs/>
                <w:snapToGrid w:val="0"/>
                <w:kern w:val="0"/>
                <w:sz w:val="21"/>
                <w:szCs w:val="21"/>
              </w:rPr>
            </w:pPr>
          </w:p>
        </w:tc>
      </w:tr>
    </w:tbl>
    <w:p w:rsidR="00121CAA" w:rsidRDefault="00121CAA" w:rsidP="005D3DF8">
      <w:pPr>
        <w:pStyle w:val="a4"/>
        <w:adjustRightInd w:val="0"/>
        <w:snapToGrid w:val="0"/>
        <w:spacing w:beforeLines="25"/>
        <w:ind w:firstLine="0"/>
        <w:rPr>
          <w:rFonts w:ascii="宋体" w:eastAsia="宋体" w:hAnsi="宋体"/>
          <w:bCs/>
          <w:snapToGrid w:val="0"/>
          <w:kern w:val="0"/>
          <w:sz w:val="21"/>
          <w:szCs w:val="21"/>
        </w:rPr>
      </w:pPr>
    </w:p>
    <w:p w:rsidR="00121CAA" w:rsidRDefault="00C745A7" w:rsidP="005D3DF8">
      <w:pPr>
        <w:pStyle w:val="a4"/>
        <w:adjustRightInd w:val="0"/>
        <w:snapToGrid w:val="0"/>
        <w:spacing w:beforeLines="25" w:line="480" w:lineRule="auto"/>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121CAA" w:rsidRDefault="00C745A7" w:rsidP="005D3DF8">
      <w:pPr>
        <w:pStyle w:val="a4"/>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1.</w:t>
      </w:r>
      <w:r>
        <w:rPr>
          <w:rFonts w:ascii="宋体" w:eastAsia="宋体" w:hAnsi="宋体" w:hint="eastAsia"/>
          <w:bCs/>
          <w:snapToGrid w:val="0"/>
          <w:kern w:val="0"/>
          <w:sz w:val="21"/>
          <w:szCs w:val="21"/>
        </w:rPr>
        <w:t>投标人提报的投标报价是为完成该包全部工作所需的一切费用（</w:t>
      </w:r>
      <w:r>
        <w:rPr>
          <w:rFonts w:ascii="宋体" w:eastAsia="宋体" w:hAnsi="宋体" w:hint="eastAsia"/>
          <w:sz w:val="21"/>
          <w:szCs w:val="21"/>
        </w:rPr>
        <w:t>具体要求详见</w:t>
      </w:r>
      <w:r>
        <w:rPr>
          <w:rFonts w:ascii="宋体" w:eastAsia="宋体" w:hAnsi="宋体" w:hint="eastAsia"/>
          <w:bCs/>
          <w:snapToGrid w:val="0"/>
          <w:kern w:val="0"/>
          <w:sz w:val="21"/>
          <w:szCs w:val="21"/>
        </w:rPr>
        <w:t>招标文</w:t>
      </w:r>
      <w:r>
        <w:rPr>
          <w:rFonts w:ascii="宋体" w:eastAsia="宋体" w:hAnsi="宋体" w:hint="eastAsia"/>
          <w:bCs/>
          <w:snapToGrid w:val="0"/>
          <w:kern w:val="0"/>
          <w:sz w:val="21"/>
          <w:szCs w:val="21"/>
        </w:rPr>
        <w:t>件第六章《投标人须知》中第</w:t>
      </w:r>
      <w:r>
        <w:rPr>
          <w:rFonts w:ascii="宋体" w:eastAsia="宋体" w:hAnsi="宋体" w:hint="eastAsia"/>
          <w:bCs/>
          <w:snapToGrid w:val="0"/>
          <w:kern w:val="0"/>
          <w:sz w:val="21"/>
          <w:szCs w:val="21"/>
        </w:rPr>
        <w:t>13.3</w:t>
      </w:r>
      <w:r>
        <w:rPr>
          <w:rFonts w:ascii="宋体" w:eastAsia="宋体" w:hAnsi="宋体" w:hint="eastAsia"/>
          <w:bCs/>
          <w:snapToGrid w:val="0"/>
          <w:kern w:val="0"/>
          <w:sz w:val="21"/>
          <w:szCs w:val="21"/>
        </w:rPr>
        <w:t>条的规定）。</w:t>
      </w:r>
    </w:p>
    <w:p w:rsidR="00121CAA" w:rsidRDefault="00C745A7" w:rsidP="005D3DF8">
      <w:pPr>
        <w:pStyle w:val="a4"/>
        <w:adjustRightInd w:val="0"/>
        <w:snapToGrid w:val="0"/>
        <w:spacing w:beforeLines="25" w:line="480" w:lineRule="auto"/>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2. 2.</w:t>
      </w:r>
      <w:r>
        <w:rPr>
          <w:rFonts w:ascii="宋体" w:eastAsia="宋体" w:hAnsi="宋体" w:hint="eastAsia"/>
          <w:bCs/>
          <w:snapToGrid w:val="0"/>
          <w:kern w:val="0"/>
          <w:sz w:val="21"/>
          <w:szCs w:val="21"/>
        </w:rPr>
        <w:t>若本项目采用人民币金额方式报价，投标人需在“费率</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折扣率”栏填“</w:t>
      </w:r>
      <w:r>
        <w:rPr>
          <w:rFonts w:ascii="宋体" w:eastAsia="宋体" w:hAnsi="宋体" w:hint="eastAsia"/>
          <w:bCs/>
          <w:snapToGrid w:val="0"/>
          <w:kern w:val="0"/>
          <w:sz w:val="21"/>
          <w:szCs w:val="21"/>
        </w:rPr>
        <w:t>0</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 xml:space="preserve"> </w:t>
      </w:r>
      <w:r>
        <w:rPr>
          <w:rFonts w:ascii="宋体" w:eastAsia="宋体" w:hAnsi="宋体" w:hint="eastAsia"/>
          <w:bCs/>
          <w:snapToGrid w:val="0"/>
          <w:kern w:val="0"/>
          <w:sz w:val="21"/>
          <w:szCs w:val="21"/>
        </w:rPr>
        <w:t>；若本项目采用费率</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折扣率方式报价，投标人需在“大写”“小写”栏填“零”“</w:t>
      </w:r>
      <w:r>
        <w:rPr>
          <w:rFonts w:ascii="宋体" w:eastAsia="宋体" w:hAnsi="宋体" w:hint="eastAsia"/>
          <w:bCs/>
          <w:snapToGrid w:val="0"/>
          <w:kern w:val="0"/>
          <w:sz w:val="21"/>
          <w:szCs w:val="21"/>
        </w:rPr>
        <w:t>0</w:t>
      </w:r>
      <w:r>
        <w:rPr>
          <w:rFonts w:ascii="宋体" w:eastAsia="宋体" w:hAnsi="宋体" w:hint="eastAsia"/>
          <w:bCs/>
          <w:snapToGrid w:val="0"/>
          <w:kern w:val="0"/>
          <w:sz w:val="21"/>
          <w:szCs w:val="21"/>
        </w:rPr>
        <w:t>”。采用费率</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折扣率方式报价的项目，投标人需用百分比（</w:t>
      </w:r>
      <w:r>
        <w:rPr>
          <w:rFonts w:ascii="宋体" w:eastAsia="宋体" w:hAnsi="宋体" w:hint="eastAsia"/>
          <w:bCs/>
          <w:snapToGrid w:val="0"/>
          <w:kern w:val="0"/>
          <w:sz w:val="21"/>
          <w:szCs w:val="21"/>
        </w:rPr>
        <w:t>%</w:t>
      </w:r>
      <w:r>
        <w:rPr>
          <w:rFonts w:ascii="宋体" w:eastAsia="宋体" w:hAnsi="宋体" w:hint="eastAsia"/>
          <w:bCs/>
          <w:snapToGrid w:val="0"/>
          <w:kern w:val="0"/>
          <w:sz w:val="21"/>
          <w:szCs w:val="21"/>
        </w:rPr>
        <w:t>）形式填报。</w:t>
      </w:r>
    </w:p>
    <w:p w:rsidR="00121CAA" w:rsidRDefault="00121CAA">
      <w:pPr>
        <w:pStyle w:val="23"/>
        <w:tabs>
          <w:tab w:val="left" w:pos="9450"/>
        </w:tabs>
        <w:ind w:rightChars="40" w:right="77"/>
        <w:jc w:val="left"/>
        <w:rPr>
          <w:rFonts w:ascii="宋体" w:hAnsi="宋体"/>
          <w:szCs w:val="21"/>
        </w:rPr>
      </w:pPr>
    </w:p>
    <w:p w:rsidR="00121CAA" w:rsidRDefault="00121CAA">
      <w:pPr>
        <w:pStyle w:val="23"/>
        <w:tabs>
          <w:tab w:val="left" w:pos="9450"/>
        </w:tabs>
        <w:ind w:rightChars="40" w:right="77"/>
        <w:jc w:val="left"/>
        <w:rPr>
          <w:rFonts w:ascii="宋体"/>
          <w:sz w:val="24"/>
        </w:rPr>
      </w:pPr>
    </w:p>
    <w:p w:rsidR="00121CAA" w:rsidRDefault="00C745A7" w:rsidP="005D3DF8">
      <w:pPr>
        <w:pStyle w:val="23"/>
        <w:tabs>
          <w:tab w:val="left" w:pos="9450"/>
        </w:tabs>
        <w:spacing w:line="360" w:lineRule="auto"/>
        <w:ind w:rightChars="40" w:right="77" w:firstLineChars="200" w:firstLine="386"/>
        <w:jc w:val="left"/>
        <w:rPr>
          <w:rFonts w:ascii="宋体"/>
          <w:szCs w:val="21"/>
        </w:rPr>
      </w:pPr>
      <w:r>
        <w:rPr>
          <w:rFonts w:ascii="宋体" w:hint="eastAsia"/>
          <w:szCs w:val="21"/>
        </w:rPr>
        <w:t>投标人名称（签章）：</w:t>
      </w:r>
    </w:p>
    <w:p w:rsidR="00121CAA" w:rsidRDefault="00C745A7" w:rsidP="005D3DF8">
      <w:pPr>
        <w:pStyle w:val="23"/>
        <w:tabs>
          <w:tab w:val="left" w:pos="9450"/>
        </w:tabs>
        <w:spacing w:line="360" w:lineRule="auto"/>
        <w:ind w:rightChars="40" w:right="77" w:firstLineChars="200" w:firstLine="386"/>
        <w:jc w:val="left"/>
        <w:rPr>
          <w:rFonts w:ascii="宋体"/>
          <w:szCs w:val="21"/>
        </w:rPr>
      </w:pPr>
      <w:r>
        <w:rPr>
          <w:rFonts w:ascii="宋体" w:hint="eastAsia"/>
          <w:szCs w:val="21"/>
        </w:rPr>
        <w:t>法定代表人（单位负责人）（签章）：</w:t>
      </w:r>
    </w:p>
    <w:p w:rsidR="00121CAA" w:rsidRDefault="00121CAA" w:rsidP="005D3DF8">
      <w:pPr>
        <w:pStyle w:val="a4"/>
        <w:adjustRightInd w:val="0"/>
        <w:snapToGrid w:val="0"/>
        <w:spacing w:line="360" w:lineRule="auto"/>
        <w:ind w:firstLineChars="1000" w:firstLine="1930"/>
        <w:rPr>
          <w:rFonts w:ascii="宋体" w:eastAsia="宋体" w:hAnsi="宋体"/>
          <w:snapToGrid w:val="0"/>
          <w:kern w:val="0"/>
          <w:sz w:val="21"/>
          <w:szCs w:val="21"/>
        </w:rPr>
      </w:pPr>
    </w:p>
    <w:p w:rsidR="00121CAA" w:rsidRDefault="00C745A7" w:rsidP="005D3DF8">
      <w:pPr>
        <w:pStyle w:val="a4"/>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snapToGrid w:val="0"/>
          <w:kern w:val="0"/>
          <w:sz w:val="21"/>
          <w:szCs w:val="21"/>
        </w:rPr>
        <w:t>日期</w:t>
      </w:r>
      <w:r>
        <w:rPr>
          <w:rFonts w:ascii="宋体" w:eastAsia="宋体" w:hAnsi="宋体" w:hint="eastAsia"/>
          <w:snapToGrid w:val="0"/>
          <w:kern w:val="0"/>
          <w:sz w:val="21"/>
          <w:szCs w:val="21"/>
        </w:rPr>
        <w:t>:</w:t>
      </w:r>
      <w:r>
        <w:rPr>
          <w:rFonts w:ascii="宋体" w:eastAsia="宋体" w:hAnsi="宋体" w:hint="eastAsia"/>
          <w:snapToGrid w:val="0"/>
          <w:kern w:val="0"/>
          <w:sz w:val="21"/>
          <w:szCs w:val="21"/>
        </w:rPr>
        <w:t>年月日</w:t>
      </w:r>
    </w:p>
    <w:p w:rsidR="00121CAA" w:rsidRDefault="00121CAA">
      <w:pPr>
        <w:pStyle w:val="a4"/>
        <w:adjustRightInd w:val="0"/>
        <w:snapToGrid w:val="0"/>
        <w:spacing w:line="300" w:lineRule="auto"/>
        <w:ind w:firstLine="0"/>
        <w:rPr>
          <w:rFonts w:ascii="Times New Roman" w:eastAsia="宋体"/>
          <w:snapToGrid w:val="0"/>
          <w:kern w:val="0"/>
          <w:sz w:val="20"/>
        </w:rPr>
      </w:pPr>
    </w:p>
    <w:p w:rsidR="00121CAA" w:rsidRDefault="00121CAA" w:rsidP="005D3DF8">
      <w:pPr>
        <w:autoSpaceDE w:val="0"/>
        <w:autoSpaceDN w:val="0"/>
        <w:adjustRightInd w:val="0"/>
        <w:spacing w:beforeLines="50" w:afterLines="50"/>
        <w:rPr>
          <w:rFonts w:ascii="宋体" w:hAnsi="宋体"/>
          <w:kern w:val="0"/>
          <w:szCs w:val="21"/>
        </w:rPr>
      </w:pPr>
    </w:p>
    <w:p w:rsidR="00121CAA" w:rsidRDefault="00121CAA">
      <w:pPr>
        <w:pStyle w:val="3"/>
        <w:jc w:val="center"/>
        <w:rPr>
          <w:rFonts w:ascii="黑体" w:eastAsia="黑体" w:hAnsi="黑体"/>
          <w:b w:val="0"/>
          <w:bCs w:val="0"/>
          <w:kern w:val="0"/>
          <w:sz w:val="30"/>
          <w:szCs w:val="30"/>
        </w:rPr>
      </w:pPr>
    </w:p>
    <w:p w:rsidR="00121CAA" w:rsidRDefault="00121CAA">
      <w:pPr>
        <w:pStyle w:val="a0"/>
        <w:rPr>
          <w:rFonts w:ascii="黑体" w:eastAsia="黑体" w:hAnsi="黑体"/>
          <w:kern w:val="0"/>
          <w:sz w:val="30"/>
          <w:szCs w:val="30"/>
        </w:rPr>
      </w:pPr>
    </w:p>
    <w:p w:rsidR="00121CAA" w:rsidRDefault="00121CAA">
      <w:pPr>
        <w:pStyle w:val="a0"/>
        <w:rPr>
          <w:rFonts w:ascii="黑体" w:eastAsia="黑体" w:hAnsi="黑体"/>
          <w:kern w:val="0"/>
          <w:sz w:val="30"/>
          <w:szCs w:val="30"/>
        </w:rPr>
      </w:pPr>
    </w:p>
    <w:p w:rsidR="00121CAA" w:rsidRDefault="00C745A7">
      <w:pPr>
        <w:pStyle w:val="a0"/>
        <w:rPr>
          <w:rFonts w:ascii="黑体" w:eastAsia="黑体" w:hAnsi="黑体"/>
          <w:kern w:val="0"/>
          <w:sz w:val="28"/>
          <w:szCs w:val="28"/>
        </w:rPr>
      </w:pPr>
      <w:r>
        <w:rPr>
          <w:rFonts w:ascii="黑体" w:eastAsia="黑体" w:hAnsi="黑体" w:hint="eastAsia"/>
          <w:kern w:val="0"/>
          <w:sz w:val="28"/>
          <w:szCs w:val="28"/>
        </w:rPr>
        <w:t>注：电子招投标时，按电子投标文件制作系统中要求、格式为准。</w:t>
      </w:r>
    </w:p>
    <w:p w:rsidR="00121CAA" w:rsidRDefault="00121CAA">
      <w:pPr>
        <w:pStyle w:val="a0"/>
        <w:rPr>
          <w:rFonts w:ascii="黑体" w:eastAsia="黑体" w:hAnsi="黑体"/>
          <w:kern w:val="0"/>
          <w:sz w:val="28"/>
          <w:szCs w:val="28"/>
        </w:rPr>
      </w:pPr>
    </w:p>
    <w:p w:rsidR="00121CAA" w:rsidRDefault="00C745A7">
      <w:pPr>
        <w:pStyle w:val="3"/>
        <w:numPr>
          <w:ilvl w:val="0"/>
          <w:numId w:val="7"/>
        </w:numPr>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投标报价明细表</w:t>
      </w:r>
    </w:p>
    <w:p w:rsidR="00121CAA" w:rsidRDefault="00121CAA" w:rsidP="005D3DF8">
      <w:pPr>
        <w:ind w:firstLineChars="200" w:firstLine="386"/>
        <w:jc w:val="left"/>
        <w:rPr>
          <w:rFonts w:ascii="宋体" w:hAnsi="宋体"/>
          <w:szCs w:val="21"/>
        </w:rPr>
      </w:pPr>
    </w:p>
    <w:p w:rsidR="00121CAA" w:rsidRDefault="00121CAA" w:rsidP="005D3DF8">
      <w:pPr>
        <w:ind w:firstLineChars="200" w:firstLine="386"/>
        <w:jc w:val="lef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25"/>
        <w:gridCol w:w="1459"/>
        <w:gridCol w:w="2419"/>
        <w:gridCol w:w="1151"/>
        <w:gridCol w:w="1301"/>
        <w:gridCol w:w="1352"/>
      </w:tblGrid>
      <w:tr w:rsidR="00121CAA">
        <w:trPr>
          <w:trHeight w:val="454"/>
          <w:jc w:val="center"/>
        </w:trPr>
        <w:tc>
          <w:tcPr>
            <w:tcW w:w="725" w:type="dxa"/>
            <w:vAlign w:val="center"/>
          </w:tcPr>
          <w:p w:rsidR="00121CAA" w:rsidRDefault="00C745A7">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459" w:type="dxa"/>
            <w:vAlign w:val="center"/>
          </w:tcPr>
          <w:p w:rsidR="00121CAA" w:rsidRDefault="00C745A7">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服务内容</w:t>
            </w:r>
          </w:p>
        </w:tc>
        <w:tc>
          <w:tcPr>
            <w:tcW w:w="2419" w:type="dxa"/>
            <w:vAlign w:val="center"/>
          </w:tcPr>
          <w:p w:rsidR="00121CAA" w:rsidRDefault="00C745A7">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关键、主要内容描述</w:t>
            </w:r>
          </w:p>
        </w:tc>
        <w:tc>
          <w:tcPr>
            <w:tcW w:w="1151" w:type="dxa"/>
            <w:vAlign w:val="center"/>
          </w:tcPr>
          <w:p w:rsidR="00121CAA" w:rsidRDefault="00C745A7">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301" w:type="dxa"/>
            <w:vAlign w:val="center"/>
          </w:tcPr>
          <w:p w:rsidR="00121CAA" w:rsidRDefault="00C745A7">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352" w:type="dxa"/>
            <w:vAlign w:val="center"/>
          </w:tcPr>
          <w:p w:rsidR="00121CAA" w:rsidRDefault="00C745A7">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121CAA">
        <w:trPr>
          <w:trHeight w:val="20"/>
          <w:jc w:val="center"/>
        </w:trPr>
        <w:tc>
          <w:tcPr>
            <w:tcW w:w="725" w:type="dxa"/>
            <w:vAlign w:val="center"/>
          </w:tcPr>
          <w:p w:rsidR="00121CAA" w:rsidRDefault="00121CAA">
            <w:pPr>
              <w:numPr>
                <w:ilvl w:val="0"/>
                <w:numId w:val="8"/>
              </w:numPr>
              <w:tabs>
                <w:tab w:val="left" w:pos="82"/>
              </w:tabs>
              <w:adjustRightInd w:val="0"/>
              <w:snapToGrid w:val="0"/>
              <w:jc w:val="center"/>
              <w:rPr>
                <w:rFonts w:ascii="宋体" w:hAnsi="宋体"/>
                <w:sz w:val="24"/>
              </w:rPr>
            </w:pPr>
          </w:p>
        </w:tc>
        <w:tc>
          <w:tcPr>
            <w:tcW w:w="1459" w:type="dxa"/>
            <w:vAlign w:val="center"/>
          </w:tcPr>
          <w:p w:rsidR="00121CAA" w:rsidRDefault="00121CAA" w:rsidP="005D3DF8">
            <w:pPr>
              <w:tabs>
                <w:tab w:val="left" w:pos="0"/>
                <w:tab w:val="left" w:pos="56"/>
              </w:tabs>
              <w:adjustRightInd w:val="0"/>
              <w:snapToGrid w:val="0"/>
              <w:ind w:left="509" w:hangingChars="228" w:hanging="509"/>
              <w:jc w:val="center"/>
              <w:rPr>
                <w:rFonts w:ascii="宋体" w:hAnsi="宋体"/>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rsidP="005D3DF8">
            <w:pPr>
              <w:ind w:leftChars="-23" w:left="-44" w:rightChars="-179" w:right="-346"/>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20"/>
          <w:jc w:val="center"/>
        </w:trPr>
        <w:tc>
          <w:tcPr>
            <w:tcW w:w="725" w:type="dxa"/>
            <w:vAlign w:val="center"/>
          </w:tcPr>
          <w:p w:rsidR="00121CAA" w:rsidRDefault="00121CAA">
            <w:pPr>
              <w:numPr>
                <w:ilvl w:val="0"/>
                <w:numId w:val="8"/>
              </w:numPr>
              <w:tabs>
                <w:tab w:val="left" w:pos="82"/>
              </w:tabs>
              <w:adjustRightInd w:val="0"/>
              <w:snapToGrid w:val="0"/>
              <w:jc w:val="center"/>
              <w:rPr>
                <w:rFonts w:ascii="宋体" w:hAnsi="宋体"/>
                <w:sz w:val="24"/>
              </w:rPr>
            </w:pPr>
          </w:p>
        </w:tc>
        <w:tc>
          <w:tcPr>
            <w:tcW w:w="1459" w:type="dxa"/>
            <w:vAlign w:val="center"/>
          </w:tcPr>
          <w:p w:rsidR="00121CAA" w:rsidRDefault="00121CAA">
            <w:pPr>
              <w:tabs>
                <w:tab w:val="left" w:pos="0"/>
                <w:tab w:val="left" w:pos="56"/>
              </w:tabs>
              <w:adjustRightInd w:val="0"/>
              <w:snapToGrid w:val="0"/>
              <w:jc w:val="center"/>
              <w:rPr>
                <w:rFonts w:ascii="宋体" w:hAnsi="宋体"/>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pPr>
              <w:ind w:leftChars="-23" w:left="-44" w:rightChars="-31" w:right="-60"/>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20"/>
          <w:jc w:val="center"/>
        </w:trPr>
        <w:tc>
          <w:tcPr>
            <w:tcW w:w="725" w:type="dxa"/>
            <w:vAlign w:val="center"/>
          </w:tcPr>
          <w:p w:rsidR="00121CAA" w:rsidRDefault="00121CAA">
            <w:pPr>
              <w:numPr>
                <w:ilvl w:val="0"/>
                <w:numId w:val="8"/>
              </w:numPr>
              <w:tabs>
                <w:tab w:val="left" w:pos="82"/>
              </w:tabs>
              <w:adjustRightInd w:val="0"/>
              <w:snapToGrid w:val="0"/>
              <w:jc w:val="center"/>
              <w:rPr>
                <w:rFonts w:ascii="宋体" w:hAnsi="宋体"/>
                <w:sz w:val="24"/>
              </w:rPr>
            </w:pPr>
          </w:p>
        </w:tc>
        <w:tc>
          <w:tcPr>
            <w:tcW w:w="1459" w:type="dxa"/>
            <w:vAlign w:val="center"/>
          </w:tcPr>
          <w:p w:rsidR="00121CAA" w:rsidRDefault="00121CAA">
            <w:pPr>
              <w:tabs>
                <w:tab w:val="left" w:pos="0"/>
                <w:tab w:val="left" w:pos="56"/>
              </w:tabs>
              <w:adjustRightInd w:val="0"/>
              <w:snapToGrid w:val="0"/>
              <w:jc w:val="center"/>
              <w:rPr>
                <w:rFonts w:ascii="宋体" w:hAnsi="宋体"/>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pPr>
              <w:ind w:leftChars="-23" w:left="-44" w:rightChars="-31" w:right="-60"/>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20"/>
          <w:jc w:val="center"/>
        </w:trPr>
        <w:tc>
          <w:tcPr>
            <w:tcW w:w="725" w:type="dxa"/>
            <w:vAlign w:val="center"/>
          </w:tcPr>
          <w:p w:rsidR="00121CAA" w:rsidRDefault="00121CAA">
            <w:pPr>
              <w:numPr>
                <w:ilvl w:val="0"/>
                <w:numId w:val="8"/>
              </w:numPr>
              <w:tabs>
                <w:tab w:val="left" w:pos="82"/>
              </w:tabs>
              <w:adjustRightInd w:val="0"/>
              <w:snapToGrid w:val="0"/>
              <w:jc w:val="center"/>
              <w:rPr>
                <w:rFonts w:ascii="宋体" w:hAnsi="宋体"/>
                <w:sz w:val="24"/>
              </w:rPr>
            </w:pPr>
          </w:p>
        </w:tc>
        <w:tc>
          <w:tcPr>
            <w:tcW w:w="1459" w:type="dxa"/>
            <w:vAlign w:val="center"/>
          </w:tcPr>
          <w:p w:rsidR="00121CAA" w:rsidRDefault="00121CAA">
            <w:pPr>
              <w:tabs>
                <w:tab w:val="left" w:pos="0"/>
                <w:tab w:val="left" w:pos="56"/>
              </w:tabs>
              <w:adjustRightInd w:val="0"/>
              <w:snapToGrid w:val="0"/>
              <w:jc w:val="center"/>
              <w:rPr>
                <w:rFonts w:ascii="宋体" w:hAnsi="宋体"/>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pPr>
              <w:ind w:leftChars="-23" w:left="-44" w:rightChars="-31" w:right="-60"/>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20"/>
          <w:jc w:val="center"/>
        </w:trPr>
        <w:tc>
          <w:tcPr>
            <w:tcW w:w="725" w:type="dxa"/>
            <w:vAlign w:val="center"/>
          </w:tcPr>
          <w:p w:rsidR="00121CAA" w:rsidRDefault="00121CAA">
            <w:pPr>
              <w:numPr>
                <w:ilvl w:val="0"/>
                <w:numId w:val="8"/>
              </w:numPr>
              <w:tabs>
                <w:tab w:val="left" w:pos="82"/>
              </w:tabs>
              <w:adjustRightInd w:val="0"/>
              <w:snapToGrid w:val="0"/>
              <w:jc w:val="center"/>
              <w:rPr>
                <w:rFonts w:ascii="宋体" w:hAnsi="宋体"/>
                <w:sz w:val="24"/>
              </w:rPr>
            </w:pPr>
          </w:p>
        </w:tc>
        <w:tc>
          <w:tcPr>
            <w:tcW w:w="1459" w:type="dxa"/>
            <w:vAlign w:val="center"/>
          </w:tcPr>
          <w:p w:rsidR="00121CAA" w:rsidRDefault="00121CAA">
            <w:pPr>
              <w:tabs>
                <w:tab w:val="left" w:pos="0"/>
                <w:tab w:val="left" w:pos="56"/>
              </w:tabs>
              <w:adjustRightInd w:val="0"/>
              <w:snapToGrid w:val="0"/>
              <w:jc w:val="center"/>
              <w:rPr>
                <w:rFonts w:ascii="宋体" w:hAnsi="宋体"/>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pPr>
              <w:ind w:leftChars="-23" w:left="-44" w:rightChars="-31" w:right="-60"/>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20"/>
          <w:jc w:val="center"/>
        </w:trPr>
        <w:tc>
          <w:tcPr>
            <w:tcW w:w="725" w:type="dxa"/>
            <w:vAlign w:val="center"/>
          </w:tcPr>
          <w:p w:rsidR="00121CAA" w:rsidRDefault="00121CAA">
            <w:pPr>
              <w:numPr>
                <w:ilvl w:val="0"/>
                <w:numId w:val="8"/>
              </w:numPr>
              <w:tabs>
                <w:tab w:val="left" w:pos="82"/>
              </w:tabs>
              <w:adjustRightInd w:val="0"/>
              <w:snapToGrid w:val="0"/>
              <w:jc w:val="center"/>
              <w:rPr>
                <w:rFonts w:ascii="宋体" w:hAnsi="宋体"/>
                <w:sz w:val="24"/>
              </w:rPr>
            </w:pPr>
          </w:p>
        </w:tc>
        <w:tc>
          <w:tcPr>
            <w:tcW w:w="1459" w:type="dxa"/>
            <w:vAlign w:val="center"/>
          </w:tcPr>
          <w:p w:rsidR="00121CAA" w:rsidRDefault="00121CAA">
            <w:pPr>
              <w:tabs>
                <w:tab w:val="left" w:pos="0"/>
                <w:tab w:val="left" w:pos="56"/>
              </w:tabs>
              <w:adjustRightInd w:val="0"/>
              <w:snapToGrid w:val="0"/>
              <w:jc w:val="center"/>
              <w:rPr>
                <w:rFonts w:ascii="宋体" w:hAnsi="宋体"/>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pPr>
              <w:ind w:leftChars="-23" w:left="-44" w:rightChars="-31" w:right="-60"/>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20"/>
          <w:jc w:val="center"/>
        </w:trPr>
        <w:tc>
          <w:tcPr>
            <w:tcW w:w="725" w:type="dxa"/>
            <w:vAlign w:val="center"/>
          </w:tcPr>
          <w:p w:rsidR="00121CAA" w:rsidRDefault="00C745A7">
            <w:pPr>
              <w:tabs>
                <w:tab w:val="left" w:pos="82"/>
              </w:tabs>
              <w:adjustRightInd w:val="0"/>
              <w:snapToGrid w:val="0"/>
              <w:jc w:val="center"/>
              <w:rPr>
                <w:rFonts w:ascii="宋体" w:hAnsi="宋体"/>
                <w:sz w:val="24"/>
              </w:rPr>
            </w:pPr>
            <w:r>
              <w:rPr>
                <w:rFonts w:ascii="宋体" w:hAnsi="宋体" w:hint="eastAsia"/>
                <w:sz w:val="24"/>
              </w:rPr>
              <w:t>…</w:t>
            </w:r>
          </w:p>
        </w:tc>
        <w:tc>
          <w:tcPr>
            <w:tcW w:w="1459" w:type="dxa"/>
            <w:vAlign w:val="center"/>
          </w:tcPr>
          <w:p w:rsidR="00121CAA" w:rsidRDefault="00121CAA">
            <w:pPr>
              <w:ind w:leftChars="-23" w:left="-44" w:rightChars="-31" w:right="-60"/>
              <w:jc w:val="left"/>
              <w:rPr>
                <w:rFonts w:ascii="宋体" w:hAnsi="宋体" w:cs="宋体"/>
                <w:kern w:val="0"/>
                <w:sz w:val="24"/>
              </w:rPr>
            </w:pPr>
          </w:p>
        </w:tc>
        <w:tc>
          <w:tcPr>
            <w:tcW w:w="2419" w:type="dxa"/>
            <w:vAlign w:val="center"/>
          </w:tcPr>
          <w:p w:rsidR="00121CAA" w:rsidRDefault="00121CAA">
            <w:pPr>
              <w:ind w:leftChars="-23" w:left="-44" w:rightChars="-31" w:right="-60"/>
              <w:jc w:val="left"/>
              <w:rPr>
                <w:rFonts w:ascii="宋体" w:hAnsi="宋体" w:cs="宋体"/>
                <w:kern w:val="0"/>
                <w:sz w:val="24"/>
              </w:rPr>
            </w:pPr>
          </w:p>
        </w:tc>
        <w:tc>
          <w:tcPr>
            <w:tcW w:w="1151" w:type="dxa"/>
            <w:vAlign w:val="center"/>
          </w:tcPr>
          <w:p w:rsidR="00121CAA" w:rsidRDefault="00121CAA">
            <w:pPr>
              <w:ind w:leftChars="-23" w:left="-44" w:rightChars="-31" w:right="-60"/>
              <w:jc w:val="center"/>
              <w:rPr>
                <w:rFonts w:ascii="宋体" w:hAnsi="宋体" w:cs="宋体"/>
                <w:kern w:val="0"/>
                <w:sz w:val="24"/>
              </w:rPr>
            </w:pPr>
          </w:p>
        </w:tc>
        <w:tc>
          <w:tcPr>
            <w:tcW w:w="1301" w:type="dxa"/>
            <w:vAlign w:val="center"/>
          </w:tcPr>
          <w:p w:rsidR="00121CAA" w:rsidRDefault="00121CAA">
            <w:pPr>
              <w:ind w:leftChars="-23" w:left="-44" w:rightChars="-31" w:right="-60"/>
              <w:jc w:val="left"/>
              <w:rPr>
                <w:rFonts w:ascii="宋体" w:hAnsi="宋体" w:cs="宋体"/>
                <w:kern w:val="0"/>
                <w:sz w:val="24"/>
              </w:rPr>
            </w:pPr>
          </w:p>
        </w:tc>
        <w:tc>
          <w:tcPr>
            <w:tcW w:w="1352" w:type="dxa"/>
            <w:vAlign w:val="center"/>
          </w:tcPr>
          <w:p w:rsidR="00121CAA" w:rsidRDefault="00121CAA">
            <w:pPr>
              <w:ind w:leftChars="-23" w:left="-44" w:rightChars="-31" w:right="-60"/>
              <w:jc w:val="center"/>
              <w:rPr>
                <w:rFonts w:ascii="宋体" w:hAnsi="宋体" w:cs="宋体"/>
                <w:kern w:val="0"/>
                <w:sz w:val="24"/>
              </w:rPr>
            </w:pPr>
          </w:p>
        </w:tc>
      </w:tr>
      <w:tr w:rsidR="00121CAA">
        <w:trPr>
          <w:trHeight w:val="664"/>
          <w:jc w:val="center"/>
        </w:trPr>
        <w:tc>
          <w:tcPr>
            <w:tcW w:w="5754" w:type="dxa"/>
            <w:gridSpan w:val="4"/>
            <w:vAlign w:val="center"/>
          </w:tcPr>
          <w:p w:rsidR="00121CAA" w:rsidRDefault="00C745A7">
            <w:pPr>
              <w:ind w:leftChars="-23" w:left="-44" w:rightChars="-31" w:right="-60"/>
              <w:jc w:val="center"/>
              <w:rPr>
                <w:rFonts w:ascii="宋体" w:hAnsi="宋体" w:cs="宋体"/>
                <w:kern w:val="0"/>
                <w:sz w:val="24"/>
              </w:rPr>
            </w:pPr>
            <w:r>
              <w:rPr>
                <w:rFonts w:ascii="宋体" w:hAnsi="宋体" w:cs="宋体" w:hint="eastAsia"/>
                <w:kern w:val="0"/>
                <w:sz w:val="24"/>
              </w:rPr>
              <w:t>合计</w:t>
            </w:r>
          </w:p>
        </w:tc>
        <w:tc>
          <w:tcPr>
            <w:tcW w:w="2653" w:type="dxa"/>
            <w:gridSpan w:val="2"/>
            <w:vAlign w:val="center"/>
          </w:tcPr>
          <w:p w:rsidR="00121CAA" w:rsidRDefault="00121CAA">
            <w:pPr>
              <w:ind w:leftChars="-23" w:left="-44" w:rightChars="-31" w:right="-60"/>
              <w:jc w:val="center"/>
              <w:rPr>
                <w:rFonts w:ascii="宋体" w:hAnsi="宋体" w:cs="宋体"/>
                <w:kern w:val="0"/>
                <w:sz w:val="24"/>
              </w:rPr>
            </w:pPr>
          </w:p>
        </w:tc>
      </w:tr>
    </w:tbl>
    <w:p w:rsidR="00121CAA" w:rsidRDefault="00C745A7">
      <w:pPr>
        <w:spacing w:line="360" w:lineRule="auto"/>
        <w:jc w:val="left"/>
        <w:rPr>
          <w:rFonts w:ascii="宋体" w:hAnsi="宋体"/>
          <w:szCs w:val="21"/>
        </w:rPr>
      </w:pPr>
      <w:r>
        <w:rPr>
          <w:rFonts w:ascii="宋体" w:hAnsi="宋体" w:hint="eastAsia"/>
          <w:szCs w:val="21"/>
        </w:rPr>
        <w:t>注：</w:t>
      </w:r>
    </w:p>
    <w:p w:rsidR="00121CAA" w:rsidRDefault="00C745A7" w:rsidP="005D3DF8">
      <w:pPr>
        <w:spacing w:line="360" w:lineRule="auto"/>
        <w:ind w:firstLineChars="200" w:firstLine="386"/>
        <w:jc w:val="left"/>
        <w:rPr>
          <w:rFonts w:ascii="宋体" w:hAnsi="宋体"/>
          <w:szCs w:val="21"/>
        </w:rPr>
      </w:pPr>
      <w:r>
        <w:rPr>
          <w:rFonts w:ascii="宋体" w:hAnsi="宋体" w:hint="eastAsia"/>
          <w:szCs w:val="21"/>
        </w:rPr>
        <w:t>1</w:t>
      </w:r>
      <w:r>
        <w:rPr>
          <w:rFonts w:ascii="宋体" w:hAnsi="宋体" w:hint="eastAsia"/>
          <w:szCs w:val="21"/>
        </w:rPr>
        <w:t>．所有价格均用人民币表示，单位为元。</w:t>
      </w:r>
    </w:p>
    <w:p w:rsidR="00121CAA" w:rsidRDefault="00C745A7" w:rsidP="005D3DF8">
      <w:pPr>
        <w:spacing w:line="360" w:lineRule="auto"/>
        <w:ind w:firstLineChars="200" w:firstLine="386"/>
        <w:jc w:val="left"/>
        <w:rPr>
          <w:rFonts w:ascii="宋体" w:hAnsi="宋体"/>
          <w:szCs w:val="21"/>
        </w:rPr>
      </w:pPr>
      <w:r>
        <w:rPr>
          <w:rFonts w:ascii="宋体" w:hAnsi="宋体" w:hint="eastAsia"/>
          <w:szCs w:val="21"/>
        </w:rPr>
        <w:t>2</w:t>
      </w:r>
      <w:r>
        <w:rPr>
          <w:rFonts w:ascii="宋体" w:hAnsi="宋体" w:hint="eastAsia"/>
          <w:szCs w:val="21"/>
        </w:rPr>
        <w:t>．报价明细表合计应与《开标一览表》中的投标报价一致。</w:t>
      </w:r>
    </w:p>
    <w:p w:rsidR="00121CAA" w:rsidRDefault="00C745A7" w:rsidP="005D3DF8">
      <w:pPr>
        <w:spacing w:line="360" w:lineRule="auto"/>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 xml:space="preserve"> </w:t>
      </w:r>
      <w:r>
        <w:rPr>
          <w:rFonts w:ascii="宋体" w:hAnsi="宋体" w:hint="eastAsia"/>
          <w:bCs/>
          <w:snapToGrid w:val="0"/>
          <w:kern w:val="0"/>
          <w:szCs w:val="21"/>
        </w:rPr>
        <w:t>每包提报的投标报价是为完成该包全部工作所需的一切费用（</w:t>
      </w:r>
      <w:r>
        <w:rPr>
          <w:rFonts w:ascii="宋体" w:hAnsi="宋体" w:hint="eastAsia"/>
          <w:szCs w:val="21"/>
        </w:rPr>
        <w:t>具体要求详见</w:t>
      </w:r>
      <w:r>
        <w:rPr>
          <w:rFonts w:ascii="宋体" w:hAnsi="宋体" w:hint="eastAsia"/>
          <w:bCs/>
          <w:snapToGrid w:val="0"/>
          <w:kern w:val="0"/>
          <w:szCs w:val="21"/>
        </w:rPr>
        <w:t>招标文件第六章《投标人须知》中第</w:t>
      </w:r>
      <w:r>
        <w:rPr>
          <w:rFonts w:ascii="宋体" w:hAnsi="宋体" w:hint="eastAsia"/>
          <w:bCs/>
          <w:snapToGrid w:val="0"/>
          <w:kern w:val="0"/>
          <w:szCs w:val="21"/>
        </w:rPr>
        <w:t>13.3</w:t>
      </w:r>
      <w:r>
        <w:rPr>
          <w:rFonts w:ascii="宋体" w:hAnsi="宋体" w:hint="eastAsia"/>
          <w:bCs/>
          <w:snapToGrid w:val="0"/>
          <w:kern w:val="0"/>
          <w:szCs w:val="21"/>
        </w:rPr>
        <w:t>条的规定）。</w:t>
      </w:r>
    </w:p>
    <w:p w:rsidR="00121CAA" w:rsidRDefault="00C745A7" w:rsidP="005D3DF8">
      <w:pPr>
        <w:spacing w:line="360" w:lineRule="auto"/>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导致的后果由投标人自行承担。</w:t>
      </w:r>
    </w:p>
    <w:p w:rsidR="00121CAA" w:rsidRDefault="00121CAA" w:rsidP="005D3DF8">
      <w:pPr>
        <w:ind w:firstLineChars="200" w:firstLine="386"/>
        <w:jc w:val="left"/>
        <w:rPr>
          <w:rFonts w:ascii="宋体" w:hAnsi="宋体"/>
          <w:szCs w:val="21"/>
        </w:rPr>
      </w:pPr>
    </w:p>
    <w:p w:rsidR="00121CAA" w:rsidRDefault="00121CAA">
      <w:pPr>
        <w:pStyle w:val="a4"/>
        <w:adjustRightInd w:val="0"/>
        <w:snapToGrid w:val="0"/>
        <w:ind w:firstLine="0"/>
        <w:rPr>
          <w:rFonts w:ascii="宋体" w:eastAsia="宋体" w:hAnsi="宋体"/>
          <w:snapToGrid w:val="0"/>
          <w:kern w:val="0"/>
          <w:sz w:val="24"/>
          <w:szCs w:val="24"/>
        </w:rPr>
      </w:pPr>
    </w:p>
    <w:p w:rsidR="00121CAA" w:rsidRDefault="00121CAA">
      <w:pPr>
        <w:pStyle w:val="a4"/>
        <w:adjustRightInd w:val="0"/>
        <w:snapToGrid w:val="0"/>
        <w:ind w:firstLine="0"/>
        <w:rPr>
          <w:rFonts w:ascii="宋体" w:eastAsia="宋体" w:hAnsi="宋体"/>
          <w:snapToGrid w:val="0"/>
          <w:kern w:val="0"/>
          <w:sz w:val="24"/>
          <w:szCs w:val="24"/>
        </w:rPr>
      </w:pPr>
    </w:p>
    <w:p w:rsidR="00121CAA" w:rsidRDefault="00121CAA">
      <w:pPr>
        <w:pStyle w:val="a4"/>
        <w:adjustRightInd w:val="0"/>
        <w:snapToGrid w:val="0"/>
        <w:ind w:firstLine="0"/>
        <w:rPr>
          <w:rFonts w:ascii="宋体" w:eastAsia="宋体" w:hAnsi="宋体"/>
          <w:snapToGrid w:val="0"/>
          <w:kern w:val="0"/>
          <w:sz w:val="24"/>
          <w:szCs w:val="24"/>
        </w:rPr>
      </w:pPr>
    </w:p>
    <w:p w:rsidR="00121CAA" w:rsidRDefault="00121CAA" w:rsidP="005D3DF8">
      <w:pPr>
        <w:tabs>
          <w:tab w:val="left" w:pos="1573"/>
        </w:tabs>
        <w:ind w:leftChars="448" w:left="865"/>
        <w:rPr>
          <w:rFonts w:ascii="宋体" w:hAnsi="宋体"/>
          <w:bCs/>
          <w:sz w:val="24"/>
        </w:rPr>
      </w:pPr>
    </w:p>
    <w:p w:rsidR="00121CAA" w:rsidRDefault="00C745A7" w:rsidP="005D3DF8">
      <w:pPr>
        <w:adjustRightInd w:val="0"/>
        <w:snapToGrid w:val="0"/>
        <w:spacing w:line="360" w:lineRule="auto"/>
        <w:ind w:firstLineChars="200" w:firstLine="386"/>
        <w:rPr>
          <w:rFonts w:ascii="宋体"/>
          <w:szCs w:val="21"/>
          <w:u w:val="single"/>
        </w:rPr>
      </w:pPr>
      <w:r>
        <w:rPr>
          <w:rFonts w:ascii="宋体" w:hint="eastAsia"/>
          <w:szCs w:val="21"/>
        </w:rPr>
        <w:t>投标人名称（</w:t>
      </w:r>
      <w:r>
        <w:rPr>
          <w:rFonts w:ascii="宋体" w:hint="eastAsia"/>
          <w:szCs w:val="21"/>
        </w:rPr>
        <w:t>加盖公</w:t>
      </w:r>
      <w:r>
        <w:rPr>
          <w:rFonts w:ascii="宋体" w:hint="eastAsia"/>
          <w:szCs w:val="21"/>
        </w:rPr>
        <w:t>章）：</w:t>
      </w:r>
    </w:p>
    <w:p w:rsidR="00121CAA" w:rsidRDefault="00C745A7" w:rsidP="005D3DF8">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kern w:val="0"/>
          <w:szCs w:val="21"/>
        </w:rPr>
      </w:pPr>
      <w:r>
        <w:rPr>
          <w:rFonts w:ascii="宋体" w:hAnsi="宋体" w:hint="eastAsia"/>
          <w:snapToGrid w:val="0"/>
          <w:kern w:val="0"/>
          <w:szCs w:val="21"/>
        </w:rPr>
        <w:t>或授权代表（签章）</w:t>
      </w:r>
      <w:r>
        <w:rPr>
          <w:rFonts w:ascii="宋体" w:hint="eastAsia"/>
          <w:szCs w:val="21"/>
        </w:rPr>
        <w:t>：</w:t>
      </w:r>
    </w:p>
    <w:p w:rsidR="00121CAA" w:rsidRDefault="00121CAA">
      <w:pPr>
        <w:tabs>
          <w:tab w:val="left" w:pos="1573"/>
        </w:tabs>
        <w:spacing w:line="360" w:lineRule="auto"/>
        <w:rPr>
          <w:rFonts w:ascii="宋体" w:hAnsi="宋体"/>
          <w:szCs w:val="21"/>
        </w:rPr>
      </w:pPr>
    </w:p>
    <w:p w:rsidR="00121CAA" w:rsidRDefault="00121CAA">
      <w:pPr>
        <w:pStyle w:val="a4"/>
        <w:adjustRightInd w:val="0"/>
        <w:snapToGrid w:val="0"/>
        <w:spacing w:line="360" w:lineRule="auto"/>
        <w:ind w:firstLine="0"/>
        <w:rPr>
          <w:rFonts w:ascii="宋体" w:eastAsia="宋体" w:hAnsi="宋体"/>
          <w:snapToGrid w:val="0"/>
          <w:kern w:val="0"/>
          <w:sz w:val="21"/>
          <w:szCs w:val="21"/>
        </w:rPr>
      </w:pPr>
    </w:p>
    <w:p w:rsidR="00121CAA" w:rsidRDefault="00C745A7" w:rsidP="005D3DF8">
      <w:pPr>
        <w:pStyle w:val="a4"/>
        <w:adjustRightInd w:val="0"/>
        <w:snapToGrid w:val="0"/>
        <w:spacing w:line="360" w:lineRule="auto"/>
        <w:ind w:firstLineChars="200" w:firstLine="386"/>
        <w:rPr>
          <w:rFonts w:ascii="宋体" w:eastAsia="宋体" w:hAnsi="宋体"/>
          <w:snapToGrid w:val="0"/>
          <w:kern w:val="0"/>
          <w:sz w:val="21"/>
          <w:szCs w:val="21"/>
        </w:rPr>
      </w:pPr>
      <w:r>
        <w:rPr>
          <w:rFonts w:ascii="宋体" w:eastAsia="宋体" w:hAnsi="宋体" w:hint="eastAsia"/>
          <w:bCs/>
          <w:snapToGrid w:val="0"/>
          <w:kern w:val="0"/>
          <w:sz w:val="21"/>
          <w:szCs w:val="21"/>
        </w:rPr>
        <w:t>日期</w:t>
      </w:r>
      <w:r>
        <w:rPr>
          <w:rFonts w:ascii="宋体" w:eastAsia="宋体" w:hAnsi="宋体" w:hint="eastAsia"/>
          <w:bCs/>
          <w:snapToGrid w:val="0"/>
          <w:kern w:val="0"/>
          <w:sz w:val="21"/>
          <w:szCs w:val="21"/>
        </w:rPr>
        <w:t>:</w:t>
      </w:r>
      <w:r>
        <w:rPr>
          <w:rFonts w:ascii="宋体" w:eastAsia="宋体" w:hAnsi="宋体" w:hint="eastAsia"/>
          <w:snapToGrid w:val="0"/>
          <w:kern w:val="0"/>
          <w:sz w:val="21"/>
          <w:szCs w:val="21"/>
        </w:rPr>
        <w:t>年月日</w:t>
      </w:r>
    </w:p>
    <w:p w:rsidR="00121CAA" w:rsidRDefault="00121CAA" w:rsidP="005D3DF8">
      <w:pPr>
        <w:autoSpaceDE w:val="0"/>
        <w:autoSpaceDN w:val="0"/>
        <w:adjustRightInd w:val="0"/>
        <w:spacing w:beforeLines="50" w:afterLines="50"/>
        <w:rPr>
          <w:rFonts w:ascii="宋体" w:hAnsi="宋体"/>
          <w:kern w:val="0"/>
          <w:szCs w:val="21"/>
        </w:rPr>
      </w:pPr>
    </w:p>
    <w:p w:rsidR="00121CAA" w:rsidRDefault="00121CAA">
      <w:pPr>
        <w:tabs>
          <w:tab w:val="left" w:pos="1573"/>
        </w:tabs>
        <w:autoSpaceDN w:val="0"/>
        <w:rPr>
          <w:rFonts w:ascii="宋体" w:hAnsi="宋体" w:cs="宋体"/>
          <w:snapToGrid w:val="0"/>
          <w:sz w:val="24"/>
        </w:rPr>
      </w:pPr>
    </w:p>
    <w:p w:rsidR="00121CAA" w:rsidRDefault="00C745A7">
      <w:pPr>
        <w:pStyle w:val="a0"/>
        <w:rPr>
          <w:rFonts w:ascii="宋体" w:hAnsi="宋体" w:cs="宋体"/>
          <w:snapToGrid w:val="0"/>
          <w:sz w:val="24"/>
        </w:rPr>
      </w:pPr>
      <w:r>
        <w:rPr>
          <w:rFonts w:ascii="黑体" w:eastAsia="黑体" w:hAnsi="黑体" w:hint="eastAsia"/>
          <w:kern w:val="0"/>
          <w:sz w:val="28"/>
          <w:szCs w:val="28"/>
        </w:rPr>
        <w:t>注：电子招投标时，如电子投标文件制作系统中另有要求，以系统中要求、格式为准。</w:t>
      </w:r>
    </w:p>
    <w:p w:rsidR="00121CAA" w:rsidRDefault="00C745A7" w:rsidP="005D3DF8">
      <w:pPr>
        <w:pStyle w:val="3"/>
        <w:ind w:firstLineChars="600" w:firstLine="1705"/>
        <w:rPr>
          <w:rFonts w:ascii="黑体" w:eastAsia="黑体" w:hAnsi="黑体"/>
          <w:b w:val="0"/>
          <w:bCs w:val="0"/>
          <w:color w:val="000000"/>
          <w:kern w:val="0"/>
          <w:sz w:val="30"/>
          <w:szCs w:val="30"/>
        </w:rPr>
      </w:pPr>
      <w:r>
        <w:rPr>
          <w:rFonts w:ascii="黑体" w:eastAsia="黑体" w:hAnsi="黑体" w:hint="eastAsia"/>
          <w:bCs w:val="0"/>
          <w:color w:val="000000"/>
          <w:kern w:val="0"/>
          <w:sz w:val="30"/>
          <w:szCs w:val="30"/>
        </w:rPr>
        <w:lastRenderedPageBreak/>
        <w:t>三、</w:t>
      </w:r>
      <w:r>
        <w:rPr>
          <w:rFonts w:ascii="黑体" w:eastAsia="黑体" w:hAnsi="黑体" w:hint="eastAsia"/>
          <w:b w:val="0"/>
          <w:bCs w:val="0"/>
          <w:color w:val="000000"/>
          <w:kern w:val="0"/>
          <w:sz w:val="30"/>
          <w:szCs w:val="30"/>
        </w:rPr>
        <w:t>中小企业声明函（工程、服务）</w:t>
      </w:r>
    </w:p>
    <w:p w:rsidR="00121CAA" w:rsidRDefault="00C745A7" w:rsidP="005D3DF8">
      <w:pPr>
        <w:autoSpaceDE w:val="0"/>
        <w:autoSpaceDN w:val="0"/>
        <w:adjustRightInd w:val="0"/>
        <w:spacing w:beforeLines="50" w:afterLines="50" w:line="360" w:lineRule="auto"/>
        <w:jc w:val="center"/>
        <w:rPr>
          <w:rFonts w:ascii="黑体" w:eastAsia="黑体" w:hAnsi="黑体"/>
          <w:bCs/>
          <w:color w:val="000000"/>
          <w:kern w:val="0"/>
          <w:sz w:val="24"/>
        </w:rPr>
      </w:pPr>
      <w:r>
        <w:rPr>
          <w:rFonts w:ascii="宋体" w:hAnsi="宋体" w:hint="eastAsia"/>
          <w:color w:val="000000"/>
          <w:kern w:val="0"/>
          <w:sz w:val="24"/>
        </w:rPr>
        <w:t>（如果是，提供）</w:t>
      </w:r>
    </w:p>
    <w:p w:rsidR="00121CAA" w:rsidRDefault="00C745A7" w:rsidP="005D3DF8">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本公司（联合体）郑重声明，根据《政府采购促进中小企业发展管理办法》（财库﹝</w:t>
      </w:r>
      <w:r>
        <w:rPr>
          <w:rFonts w:ascii="宋体" w:hAnsi="宋体" w:cs="宋体" w:hint="eastAsia"/>
          <w:color w:val="000000"/>
          <w:kern w:val="0"/>
          <w:sz w:val="24"/>
          <w:lang/>
        </w:rPr>
        <w:t>2020</w:t>
      </w:r>
      <w:r>
        <w:rPr>
          <w:rFonts w:ascii="宋体" w:hAnsi="宋体" w:cs="宋体" w:hint="eastAsia"/>
          <w:color w:val="000000"/>
          <w:kern w:val="0"/>
          <w:sz w:val="24"/>
          <w:lang/>
        </w:rPr>
        <w:t>﹞</w:t>
      </w:r>
      <w:r>
        <w:rPr>
          <w:rFonts w:ascii="宋体" w:hAnsi="宋体" w:cs="宋体" w:hint="eastAsia"/>
          <w:color w:val="000000"/>
          <w:kern w:val="0"/>
          <w:sz w:val="24"/>
          <w:lang/>
        </w:rPr>
        <w:t xml:space="preserve">46 </w:t>
      </w:r>
      <w:r>
        <w:rPr>
          <w:rFonts w:ascii="宋体" w:hAnsi="宋体" w:cs="宋体" w:hint="eastAsia"/>
          <w:color w:val="000000"/>
          <w:kern w:val="0"/>
          <w:sz w:val="24"/>
          <w:lang/>
        </w:rPr>
        <w:t>号）的规定，本公司（联合体）参加</w:t>
      </w:r>
      <w:r>
        <w:rPr>
          <w:rFonts w:ascii="宋体" w:hAnsi="宋体" w:cs="宋体" w:hint="eastAsia"/>
          <w:i/>
          <w:color w:val="000000"/>
          <w:kern w:val="0"/>
          <w:sz w:val="24"/>
          <w:lang/>
        </w:rPr>
        <w:t>（单位名称）</w:t>
      </w:r>
      <w:r>
        <w:rPr>
          <w:rFonts w:ascii="宋体" w:hAnsi="宋体" w:cs="宋体" w:hint="eastAsia"/>
          <w:color w:val="000000"/>
          <w:kern w:val="0"/>
          <w:sz w:val="24"/>
          <w:lang/>
        </w:rPr>
        <w:t>的</w:t>
      </w:r>
      <w:r>
        <w:rPr>
          <w:rFonts w:ascii="宋体" w:hAnsi="宋体" w:cs="宋体" w:hint="eastAsia"/>
          <w:i/>
          <w:color w:val="000000"/>
          <w:kern w:val="0"/>
          <w:sz w:val="24"/>
          <w:lang/>
        </w:rPr>
        <w:t>（项目名称）</w:t>
      </w:r>
      <w:r>
        <w:rPr>
          <w:rFonts w:ascii="宋体" w:hAnsi="宋体" w:cs="宋体" w:hint="eastAsia"/>
          <w:color w:val="000000"/>
          <w:kern w:val="0"/>
          <w:sz w:val="24"/>
          <w:lang/>
        </w:rPr>
        <w:t>采购活动，工程的施工单位全部为符合政策要求的中小企业（或者：服务全部由符合政策要求的中小企业承接）。相关企业（含联合体中的中小企业、签订分包意向协议的中小企业）的具体情况如下：</w:t>
      </w:r>
    </w:p>
    <w:p w:rsidR="00121CAA" w:rsidRDefault="00C745A7">
      <w:pPr>
        <w:widowControl/>
        <w:spacing w:line="360" w:lineRule="auto"/>
        <w:jc w:val="left"/>
        <w:rPr>
          <w:rFonts w:ascii="宋体" w:hAnsi="宋体" w:cs="宋体"/>
          <w:color w:val="000000"/>
          <w:sz w:val="24"/>
        </w:rPr>
      </w:pPr>
      <w:r>
        <w:rPr>
          <w:rFonts w:ascii="宋体" w:hAnsi="宋体" w:cs="宋体" w:hint="eastAsia"/>
          <w:color w:val="000000"/>
          <w:kern w:val="0"/>
          <w:sz w:val="24"/>
          <w:lang/>
        </w:rPr>
        <w:t xml:space="preserve">1. </w:t>
      </w:r>
      <w:r>
        <w:rPr>
          <w:rFonts w:ascii="宋体" w:hAnsi="宋体" w:cs="宋体" w:hint="eastAsia"/>
          <w:i/>
          <w:color w:val="000000"/>
          <w:kern w:val="0"/>
          <w:sz w:val="24"/>
          <w:u w:val="single"/>
          <w:lang/>
        </w:rPr>
        <w:t>（标的名称）</w:t>
      </w:r>
      <w:r>
        <w:rPr>
          <w:rFonts w:ascii="宋体" w:hAnsi="宋体" w:cs="宋体" w:hint="eastAsia"/>
          <w:color w:val="000000"/>
          <w:kern w:val="0"/>
          <w:sz w:val="24"/>
          <w:lang/>
        </w:rPr>
        <w:t>，属于</w:t>
      </w:r>
      <w:r>
        <w:rPr>
          <w:rFonts w:ascii="宋体" w:hAnsi="宋体" w:cs="宋体" w:hint="eastAsia"/>
          <w:i/>
          <w:color w:val="000000"/>
          <w:kern w:val="0"/>
          <w:sz w:val="24"/>
          <w:u w:val="single"/>
          <w:lang/>
        </w:rPr>
        <w:t>（采购文件中明确的所属行业）</w:t>
      </w:r>
      <w:r>
        <w:rPr>
          <w:rFonts w:ascii="宋体" w:hAnsi="宋体" w:cs="宋体" w:hint="eastAsia"/>
          <w:color w:val="000000"/>
          <w:kern w:val="0"/>
          <w:sz w:val="24"/>
          <w:lang/>
        </w:rPr>
        <w:t>；承建（承接）企业为</w:t>
      </w:r>
      <w:r>
        <w:rPr>
          <w:rFonts w:ascii="宋体" w:hAnsi="宋体" w:cs="宋体" w:hint="eastAsia"/>
          <w:i/>
          <w:color w:val="000000"/>
          <w:kern w:val="0"/>
          <w:sz w:val="24"/>
          <w:lang/>
        </w:rPr>
        <w:t>（</w:t>
      </w:r>
      <w:r>
        <w:rPr>
          <w:rFonts w:ascii="宋体" w:hAnsi="宋体" w:cs="宋体" w:hint="eastAsia"/>
          <w:i/>
          <w:color w:val="000000"/>
          <w:kern w:val="0"/>
          <w:sz w:val="24"/>
          <w:u w:val="single"/>
          <w:lang/>
        </w:rPr>
        <w:t>企业名称）</w:t>
      </w:r>
      <w:r>
        <w:rPr>
          <w:rFonts w:ascii="宋体" w:hAnsi="宋体" w:cs="宋体" w:hint="eastAsia"/>
          <w:color w:val="000000"/>
          <w:kern w:val="0"/>
          <w:sz w:val="24"/>
          <w:lang/>
        </w:rPr>
        <w:t>，从业人员人，营业收入为</w:t>
      </w:r>
      <w:r>
        <w:rPr>
          <w:rFonts w:ascii="宋体" w:hAnsi="宋体" w:cs="宋体" w:hint="eastAsia"/>
          <w:color w:val="000000"/>
          <w:kern w:val="0"/>
          <w:sz w:val="24"/>
          <w:lang/>
        </w:rPr>
        <w:t xml:space="preserve"> </w:t>
      </w:r>
      <w:r>
        <w:rPr>
          <w:rFonts w:ascii="宋体" w:hAnsi="宋体" w:cs="宋体" w:hint="eastAsia"/>
          <w:color w:val="000000"/>
          <w:kern w:val="0"/>
          <w:sz w:val="24"/>
          <w:lang/>
        </w:rPr>
        <w:t>万元，资产总额为万元</w:t>
      </w:r>
      <w:r>
        <w:rPr>
          <w:rFonts w:ascii="宋体" w:hAnsi="宋体" w:cs="宋体" w:hint="eastAsia"/>
          <w:color w:val="000000"/>
          <w:kern w:val="0"/>
          <w:sz w:val="24"/>
          <w:lang/>
        </w:rPr>
        <w:t>1</w:t>
      </w:r>
      <w:r>
        <w:rPr>
          <w:rFonts w:ascii="宋体" w:hAnsi="宋体" w:cs="宋体" w:hint="eastAsia"/>
          <w:color w:val="000000"/>
          <w:kern w:val="0"/>
          <w:sz w:val="24"/>
          <w:lang/>
        </w:rPr>
        <w:t>，属于</w:t>
      </w:r>
      <w:r>
        <w:rPr>
          <w:rFonts w:ascii="宋体" w:hAnsi="宋体" w:cs="宋体" w:hint="eastAsia"/>
          <w:i/>
          <w:color w:val="000000"/>
          <w:kern w:val="0"/>
          <w:sz w:val="24"/>
          <w:u w:val="single"/>
          <w:lang/>
        </w:rPr>
        <w:t>（中型企业、小型企业、微型企业）</w:t>
      </w: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121CAA" w:rsidRDefault="00C745A7">
      <w:pPr>
        <w:widowControl/>
        <w:spacing w:line="360" w:lineRule="auto"/>
        <w:jc w:val="left"/>
        <w:rPr>
          <w:rFonts w:ascii="宋体" w:hAnsi="宋体" w:cs="宋体"/>
          <w:color w:val="000000"/>
          <w:sz w:val="24"/>
        </w:rPr>
      </w:pPr>
      <w:r>
        <w:rPr>
          <w:rFonts w:ascii="宋体" w:hAnsi="宋体" w:cs="宋体" w:hint="eastAsia"/>
          <w:color w:val="000000"/>
          <w:kern w:val="0"/>
          <w:sz w:val="24"/>
          <w:lang/>
        </w:rPr>
        <w:t xml:space="preserve">2. </w:t>
      </w:r>
      <w:r>
        <w:rPr>
          <w:rFonts w:ascii="宋体" w:hAnsi="宋体" w:cs="宋体" w:hint="eastAsia"/>
          <w:i/>
          <w:color w:val="000000"/>
          <w:kern w:val="0"/>
          <w:sz w:val="24"/>
          <w:u w:val="single"/>
          <w:lang/>
        </w:rPr>
        <w:t>（标的名称）</w:t>
      </w:r>
      <w:r>
        <w:rPr>
          <w:rFonts w:ascii="宋体" w:hAnsi="宋体" w:cs="宋体" w:hint="eastAsia"/>
          <w:color w:val="000000"/>
          <w:kern w:val="0"/>
          <w:sz w:val="24"/>
          <w:lang/>
        </w:rPr>
        <w:t>，属于</w:t>
      </w:r>
      <w:r>
        <w:rPr>
          <w:rFonts w:ascii="宋体" w:hAnsi="宋体" w:cs="宋体" w:hint="eastAsia"/>
          <w:i/>
          <w:color w:val="000000"/>
          <w:kern w:val="0"/>
          <w:sz w:val="24"/>
          <w:u w:val="single"/>
          <w:lang/>
        </w:rPr>
        <w:t>（采购文件中明确的所属行业）</w:t>
      </w:r>
      <w:r>
        <w:rPr>
          <w:rFonts w:ascii="宋体" w:hAnsi="宋体" w:cs="宋体" w:hint="eastAsia"/>
          <w:color w:val="000000"/>
          <w:kern w:val="0"/>
          <w:sz w:val="24"/>
          <w:lang/>
        </w:rPr>
        <w:t>；承建（承接）企业为</w:t>
      </w:r>
      <w:r>
        <w:rPr>
          <w:rFonts w:ascii="宋体" w:hAnsi="宋体" w:cs="宋体" w:hint="eastAsia"/>
          <w:i/>
          <w:color w:val="000000"/>
          <w:kern w:val="0"/>
          <w:sz w:val="24"/>
          <w:u w:val="single"/>
          <w:lang/>
        </w:rPr>
        <w:t>（企业名称）</w:t>
      </w:r>
      <w:r>
        <w:rPr>
          <w:rFonts w:ascii="宋体" w:hAnsi="宋体" w:cs="宋体" w:hint="eastAsia"/>
          <w:color w:val="000000"/>
          <w:kern w:val="0"/>
          <w:sz w:val="24"/>
          <w:lang/>
        </w:rPr>
        <w:t>，从业人员人，营业收入为万元，资产总额为万元，属于</w:t>
      </w:r>
      <w:r>
        <w:rPr>
          <w:rFonts w:ascii="宋体" w:hAnsi="宋体" w:cs="宋体" w:hint="eastAsia"/>
          <w:i/>
          <w:color w:val="000000"/>
          <w:kern w:val="0"/>
          <w:sz w:val="24"/>
          <w:u w:val="single"/>
          <w:lang/>
        </w:rPr>
        <w:t>（中型企业、</w:t>
      </w:r>
      <w:r>
        <w:rPr>
          <w:rFonts w:ascii="宋体" w:hAnsi="宋体" w:cs="宋体" w:hint="eastAsia"/>
          <w:i/>
          <w:color w:val="000000"/>
          <w:kern w:val="0"/>
          <w:sz w:val="24"/>
          <w:u w:val="single"/>
          <w:lang/>
        </w:rPr>
        <w:t xml:space="preserve"> </w:t>
      </w:r>
      <w:r>
        <w:rPr>
          <w:rFonts w:ascii="宋体" w:hAnsi="宋体" w:cs="宋体" w:hint="eastAsia"/>
          <w:i/>
          <w:color w:val="000000"/>
          <w:kern w:val="0"/>
          <w:sz w:val="24"/>
          <w:u w:val="single"/>
          <w:lang/>
        </w:rPr>
        <w:t>小型企业、</w:t>
      </w:r>
      <w:r>
        <w:rPr>
          <w:rFonts w:ascii="宋体" w:hAnsi="宋体" w:cs="宋体" w:hint="eastAsia"/>
          <w:i/>
          <w:color w:val="000000"/>
          <w:kern w:val="0"/>
          <w:sz w:val="24"/>
          <w:u w:val="single"/>
          <w:lang/>
        </w:rPr>
        <w:t>微型企业）</w:t>
      </w:r>
      <w:r>
        <w:rPr>
          <w:rFonts w:ascii="宋体" w:hAnsi="宋体" w:cs="宋体" w:hint="eastAsia"/>
          <w:color w:val="000000"/>
          <w:kern w:val="0"/>
          <w:sz w:val="24"/>
          <w:lang/>
        </w:rPr>
        <w:t>；</w:t>
      </w:r>
      <w:r>
        <w:rPr>
          <w:rFonts w:ascii="宋体" w:hAnsi="宋体" w:cs="宋体" w:hint="eastAsia"/>
          <w:color w:val="000000"/>
          <w:kern w:val="0"/>
          <w:sz w:val="24"/>
          <w:lang/>
        </w:rPr>
        <w:t xml:space="preserve"> </w:t>
      </w:r>
    </w:p>
    <w:p w:rsidR="00121CAA" w:rsidRDefault="00C745A7">
      <w:pPr>
        <w:widowControl/>
        <w:spacing w:line="360" w:lineRule="auto"/>
        <w:jc w:val="left"/>
        <w:rPr>
          <w:rFonts w:ascii="宋体" w:hAnsi="宋体" w:cs="宋体"/>
          <w:color w:val="000000"/>
          <w:sz w:val="24"/>
        </w:rPr>
      </w:pPr>
      <w:r>
        <w:rPr>
          <w:rFonts w:ascii="宋体" w:hAnsi="宋体" w:cs="宋体" w:hint="eastAsia"/>
          <w:color w:val="000000"/>
          <w:kern w:val="0"/>
          <w:sz w:val="24"/>
          <w:lang/>
        </w:rPr>
        <w:t>……</w:t>
      </w:r>
    </w:p>
    <w:p w:rsidR="00121CAA" w:rsidRDefault="00C745A7" w:rsidP="005D3DF8">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以上企业，不属于大企业的分支机构，不存在控股股东为大企业的情形，也不存在与大企业的负责人为同一人的情形。</w:t>
      </w:r>
    </w:p>
    <w:p w:rsidR="00121CAA" w:rsidRDefault="00C745A7" w:rsidP="005D3DF8">
      <w:pPr>
        <w:widowControl/>
        <w:spacing w:line="360" w:lineRule="auto"/>
        <w:ind w:firstLineChars="200" w:firstLine="446"/>
        <w:jc w:val="left"/>
        <w:rPr>
          <w:rFonts w:ascii="宋体" w:hAnsi="宋体" w:cs="宋体"/>
          <w:color w:val="000000"/>
          <w:sz w:val="24"/>
        </w:rPr>
      </w:pPr>
      <w:r>
        <w:rPr>
          <w:rFonts w:ascii="宋体" w:hAnsi="宋体" w:cs="宋体" w:hint="eastAsia"/>
          <w:color w:val="000000"/>
          <w:kern w:val="0"/>
          <w:sz w:val="24"/>
          <w:lang/>
        </w:rPr>
        <w:t>本企业对上述声明内容的真实性负责。如有虚假，将依法承担相应责任。</w:t>
      </w:r>
      <w:r>
        <w:rPr>
          <w:rFonts w:ascii="宋体" w:hAnsi="宋体" w:cs="宋体" w:hint="eastAsia"/>
          <w:color w:val="000000"/>
          <w:kern w:val="0"/>
          <w:sz w:val="24"/>
          <w:lang/>
        </w:rPr>
        <w:t xml:space="preserve"> </w:t>
      </w:r>
    </w:p>
    <w:p w:rsidR="00121CAA" w:rsidRDefault="00C745A7">
      <w:pPr>
        <w:spacing w:before="223" w:line="360" w:lineRule="auto"/>
        <w:ind w:left="3840"/>
        <w:jc w:val="left"/>
        <w:rPr>
          <w:color w:val="000000"/>
          <w:sz w:val="24"/>
        </w:rPr>
      </w:pPr>
      <w:r>
        <w:rPr>
          <w:rFonts w:ascii="仿宋" w:hAnsi="仿宋" w:cs="仿宋" w:hint="eastAsia"/>
          <w:color w:val="000000"/>
          <w:spacing w:val="-18"/>
          <w:sz w:val="24"/>
        </w:rPr>
        <w:t>投标人</w:t>
      </w:r>
      <w:r>
        <w:rPr>
          <w:rFonts w:ascii="仿宋" w:hAnsi="仿宋" w:cs="仿宋"/>
          <w:color w:val="000000"/>
          <w:spacing w:val="-18"/>
          <w:sz w:val="24"/>
        </w:rPr>
        <w:t>名称（</w:t>
      </w:r>
      <w:r>
        <w:rPr>
          <w:rFonts w:ascii="宋体" w:hint="eastAsia"/>
          <w:color w:val="000000"/>
          <w:sz w:val="24"/>
        </w:rPr>
        <w:t>加盖公</w:t>
      </w:r>
      <w:r>
        <w:rPr>
          <w:rFonts w:ascii="宋体" w:hint="eastAsia"/>
          <w:color w:val="000000"/>
          <w:sz w:val="24"/>
        </w:rPr>
        <w:t>章</w:t>
      </w:r>
      <w:r>
        <w:rPr>
          <w:rFonts w:ascii="仿宋" w:hAnsi="仿宋" w:cs="仿宋"/>
          <w:color w:val="000000"/>
          <w:spacing w:val="-18"/>
          <w:sz w:val="24"/>
        </w:rPr>
        <w:t>）：</w:t>
      </w:r>
    </w:p>
    <w:p w:rsidR="00121CAA" w:rsidRDefault="00C745A7" w:rsidP="005D3DF8">
      <w:pPr>
        <w:widowControl/>
        <w:spacing w:line="360" w:lineRule="auto"/>
        <w:ind w:firstLineChars="1700" w:firstLine="3792"/>
        <w:jc w:val="left"/>
        <w:rPr>
          <w:color w:val="000000"/>
          <w:sz w:val="24"/>
        </w:rPr>
      </w:pPr>
      <w:r>
        <w:rPr>
          <w:rFonts w:ascii="仿宋" w:hAnsi="仿宋" w:cs="仿宋"/>
          <w:color w:val="000000"/>
          <w:sz w:val="24"/>
        </w:rPr>
        <w:t>日</w:t>
      </w:r>
      <w:r>
        <w:rPr>
          <w:rFonts w:ascii="仿宋" w:hAnsi="仿宋" w:cs="仿宋"/>
          <w:color w:val="000000"/>
          <w:spacing w:val="-1"/>
          <w:sz w:val="24"/>
        </w:rPr>
        <w:t>期：</w:t>
      </w:r>
    </w:p>
    <w:p w:rsidR="00121CAA" w:rsidRDefault="00121CAA">
      <w:pPr>
        <w:spacing w:before="192" w:line="360" w:lineRule="auto"/>
        <w:jc w:val="left"/>
        <w:rPr>
          <w:rFonts w:ascii="仿宋" w:hAnsi="仿宋" w:cs="仿宋"/>
          <w:color w:val="000000"/>
          <w:spacing w:val="-1"/>
          <w:sz w:val="24"/>
        </w:rPr>
      </w:pPr>
    </w:p>
    <w:p w:rsidR="00121CAA" w:rsidRDefault="00C745A7" w:rsidP="005D3DF8">
      <w:pPr>
        <w:autoSpaceDE w:val="0"/>
        <w:autoSpaceDN w:val="0"/>
        <w:adjustRightInd w:val="0"/>
        <w:spacing w:beforeLines="50" w:afterLines="50" w:line="360" w:lineRule="auto"/>
        <w:rPr>
          <w:rFonts w:ascii="仿宋" w:hAnsi="仿宋" w:cs="仿宋"/>
          <w:color w:val="000000"/>
          <w:spacing w:val="-1"/>
          <w:szCs w:val="21"/>
        </w:rPr>
      </w:pPr>
      <w:r>
        <w:rPr>
          <w:rFonts w:ascii="仿宋" w:hAnsi="仿宋" w:cs="仿宋" w:hint="eastAsia"/>
          <w:color w:val="000000"/>
          <w:spacing w:val="-1"/>
          <w:szCs w:val="21"/>
        </w:rPr>
        <w:t>注：</w:t>
      </w:r>
      <w:r>
        <w:rPr>
          <w:rFonts w:ascii="仿宋" w:hAnsi="仿宋" w:cs="仿宋"/>
          <w:color w:val="000000"/>
          <w:spacing w:val="-1"/>
          <w:szCs w:val="21"/>
        </w:rPr>
        <w:t>1</w:t>
      </w:r>
      <w:r>
        <w:rPr>
          <w:rFonts w:ascii="仿宋" w:hAnsi="仿宋" w:cs="仿宋" w:hint="eastAsia"/>
          <w:color w:val="000000"/>
          <w:spacing w:val="-1"/>
          <w:szCs w:val="21"/>
        </w:rPr>
        <w:t>、</w:t>
      </w:r>
      <w:r>
        <w:rPr>
          <w:rFonts w:ascii="仿宋" w:hAnsi="仿宋" w:cs="仿宋"/>
          <w:color w:val="000000"/>
          <w:spacing w:val="-1"/>
          <w:szCs w:val="21"/>
        </w:rPr>
        <w:t>从业人员、营业收入、资产总额填报上一年度数据，无上一年度数据的新成立企业可不填报。</w:t>
      </w:r>
    </w:p>
    <w:p w:rsidR="00121CAA" w:rsidRDefault="00C745A7" w:rsidP="005D3DF8">
      <w:pPr>
        <w:autoSpaceDE w:val="0"/>
        <w:autoSpaceDN w:val="0"/>
        <w:adjustRightInd w:val="0"/>
        <w:spacing w:beforeLines="50" w:afterLines="50" w:line="360" w:lineRule="auto"/>
        <w:rPr>
          <w:rFonts w:ascii="宋体" w:hAnsi="宋体"/>
          <w:b/>
          <w:szCs w:val="21"/>
        </w:rPr>
        <w:sectPr w:rsidR="00121CAA">
          <w:footerReference w:type="default" r:id="rId18"/>
          <w:footerReference w:type="first" r:id="rId19"/>
          <w:type w:val="continuous"/>
          <w:pgSz w:w="11907" w:h="16840"/>
          <w:pgMar w:top="1440" w:right="1803" w:bottom="1440" w:left="1803" w:header="851" w:footer="850" w:gutter="0"/>
          <w:cols w:space="720"/>
          <w:titlePg/>
          <w:docGrid w:type="linesAndChars" w:linePitch="312" w:charSpace="-3473"/>
        </w:sectPr>
      </w:pPr>
      <w:r>
        <w:rPr>
          <w:rFonts w:ascii="仿宋" w:hAnsi="仿宋" w:cs="仿宋" w:hint="eastAsia"/>
          <w:spacing w:val="-1"/>
          <w:szCs w:val="21"/>
        </w:rPr>
        <w:t>2</w:t>
      </w:r>
      <w:r>
        <w:rPr>
          <w:rFonts w:ascii="仿宋" w:hAnsi="仿宋" w:cs="仿宋" w:hint="eastAsia"/>
          <w:spacing w:val="-1"/>
          <w:szCs w:val="21"/>
        </w:rPr>
        <w:t>、本项目为服务采购，只依据服务的承接商判定供应商是否为中小企业，不对其中涉及的货物的制造商作出要求。</w:t>
      </w:r>
    </w:p>
    <w:p w:rsidR="00121CAA" w:rsidRDefault="00121CAA">
      <w:pPr>
        <w:rPr>
          <w:color w:val="000000" w:themeColor="text1"/>
        </w:rPr>
      </w:pPr>
    </w:p>
    <w:p w:rsidR="00121CAA" w:rsidRDefault="00121CAA">
      <w:pPr>
        <w:rPr>
          <w:color w:val="000000" w:themeColor="text1"/>
        </w:rPr>
      </w:pPr>
    </w:p>
    <w:p w:rsidR="00121CAA" w:rsidRDefault="00C745A7">
      <w:pPr>
        <w:ind w:leftChars="-23" w:left="-44" w:rightChars="-31" w:right="-60"/>
        <w:jc w:val="center"/>
        <w:rPr>
          <w:rFonts w:ascii="宋体" w:hAnsi="宋体"/>
          <w:b/>
          <w:color w:val="000000" w:themeColor="text1"/>
          <w:sz w:val="30"/>
          <w:szCs w:val="30"/>
        </w:rPr>
      </w:pPr>
      <w:r>
        <w:rPr>
          <w:rFonts w:ascii="宋体" w:hAnsi="宋体" w:hint="eastAsia"/>
          <w:b/>
          <w:color w:val="000000" w:themeColor="text1"/>
          <w:sz w:val="30"/>
          <w:szCs w:val="30"/>
        </w:rPr>
        <w:t>中小企业划型标准</w:t>
      </w:r>
    </w:p>
    <w:tbl>
      <w:tblPr>
        <w:tblW w:w="0" w:type="auto"/>
        <w:jc w:val="center"/>
        <w:tblLayout w:type="fixed"/>
        <w:tblLook w:val="04A0"/>
      </w:tblPr>
      <w:tblGrid>
        <w:gridCol w:w="468"/>
        <w:gridCol w:w="1872"/>
        <w:gridCol w:w="1149"/>
        <w:gridCol w:w="885"/>
        <w:gridCol w:w="902"/>
        <w:gridCol w:w="1063"/>
        <w:gridCol w:w="905"/>
        <w:gridCol w:w="957"/>
        <w:gridCol w:w="1063"/>
        <w:gridCol w:w="921"/>
        <w:gridCol w:w="963"/>
        <w:gridCol w:w="1063"/>
        <w:gridCol w:w="846"/>
        <w:gridCol w:w="816"/>
      </w:tblGrid>
      <w:tr w:rsidR="00121CAA">
        <w:trPr>
          <w:trHeight w:val="500"/>
          <w:tblHeader/>
          <w:jc w:val="center"/>
        </w:trPr>
        <w:tc>
          <w:tcPr>
            <w:tcW w:w="468" w:type="dxa"/>
            <w:vMerge w:val="restart"/>
            <w:tcBorders>
              <w:top w:val="single" w:sz="4" w:space="0" w:color="auto"/>
              <w:left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bookmarkEnd w:id="34"/>
          </w:p>
        </w:tc>
        <w:tc>
          <w:tcPr>
            <w:tcW w:w="1872" w:type="dxa"/>
            <w:vMerge w:val="restart"/>
            <w:tcBorders>
              <w:top w:val="single" w:sz="4" w:space="0" w:color="auto"/>
              <w:left w:val="nil"/>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行业</w:t>
            </w:r>
          </w:p>
        </w:tc>
        <w:tc>
          <w:tcPr>
            <w:tcW w:w="2936" w:type="dxa"/>
            <w:gridSpan w:val="3"/>
            <w:tcBorders>
              <w:top w:val="single" w:sz="4" w:space="0" w:color="auto"/>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大型企业</w:t>
            </w:r>
          </w:p>
        </w:tc>
        <w:tc>
          <w:tcPr>
            <w:tcW w:w="2925" w:type="dxa"/>
            <w:gridSpan w:val="3"/>
            <w:tcBorders>
              <w:top w:val="single" w:sz="4" w:space="0" w:color="auto"/>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中型企业</w:t>
            </w:r>
          </w:p>
        </w:tc>
        <w:tc>
          <w:tcPr>
            <w:tcW w:w="2947" w:type="dxa"/>
            <w:gridSpan w:val="3"/>
            <w:tcBorders>
              <w:top w:val="single" w:sz="4" w:space="0" w:color="auto"/>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小型企业</w:t>
            </w:r>
          </w:p>
        </w:tc>
        <w:tc>
          <w:tcPr>
            <w:tcW w:w="2725" w:type="dxa"/>
            <w:gridSpan w:val="3"/>
            <w:tcBorders>
              <w:top w:val="single" w:sz="4" w:space="0" w:color="auto"/>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微型企业</w:t>
            </w:r>
          </w:p>
        </w:tc>
      </w:tr>
      <w:tr w:rsidR="00121CAA">
        <w:trPr>
          <w:trHeight w:val="226"/>
          <w:tblHeader/>
          <w:jc w:val="center"/>
        </w:trPr>
        <w:tc>
          <w:tcPr>
            <w:tcW w:w="468" w:type="dxa"/>
            <w:vMerge/>
            <w:tcBorders>
              <w:left w:val="single" w:sz="4" w:space="0" w:color="auto"/>
              <w:bottom w:val="single" w:sz="4" w:space="0" w:color="auto"/>
              <w:right w:val="single" w:sz="4" w:space="0" w:color="auto"/>
            </w:tcBorders>
            <w:vAlign w:val="center"/>
          </w:tcPr>
          <w:p w:rsidR="00121CAA" w:rsidRDefault="00121CAA">
            <w:pPr>
              <w:ind w:leftChars="-23" w:left="-44" w:rightChars="-31" w:right="-60"/>
              <w:jc w:val="center"/>
              <w:rPr>
                <w:rFonts w:ascii="宋体" w:hAnsi="宋体" w:cs="宋体"/>
                <w:b/>
                <w:color w:val="000000" w:themeColor="text1"/>
                <w:kern w:val="0"/>
                <w:szCs w:val="21"/>
              </w:rPr>
            </w:pPr>
          </w:p>
        </w:tc>
        <w:tc>
          <w:tcPr>
            <w:tcW w:w="1872" w:type="dxa"/>
            <w:vMerge/>
            <w:tcBorders>
              <w:left w:val="nil"/>
              <w:bottom w:val="single" w:sz="4" w:space="0" w:color="auto"/>
              <w:right w:val="single" w:sz="4" w:space="0" w:color="auto"/>
            </w:tcBorders>
            <w:vAlign w:val="center"/>
          </w:tcPr>
          <w:p w:rsidR="00121CAA" w:rsidRDefault="00121CAA">
            <w:pPr>
              <w:ind w:leftChars="-23" w:left="-44" w:rightChars="-31" w:right="-60"/>
              <w:jc w:val="left"/>
              <w:rPr>
                <w:rFonts w:ascii="宋体" w:hAnsi="宋体" w:cs="宋体"/>
                <w:b/>
                <w:color w:val="000000" w:themeColor="text1"/>
                <w:kern w:val="0"/>
                <w:szCs w:val="21"/>
              </w:rPr>
            </w:pPr>
          </w:p>
        </w:tc>
        <w:tc>
          <w:tcPr>
            <w:tcW w:w="1149"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885"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902"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1063"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905"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957"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1063"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921" w:type="dxa"/>
            <w:tcBorders>
              <w:top w:val="nil"/>
              <w:left w:val="nil"/>
              <w:bottom w:val="single" w:sz="4" w:space="0" w:color="auto"/>
              <w:right w:val="single" w:sz="4" w:space="0" w:color="auto"/>
            </w:tcBorders>
            <w:vAlign w:val="center"/>
          </w:tcPr>
          <w:p w:rsidR="00121CAA" w:rsidRDefault="00C745A7">
            <w:pPr>
              <w:ind w:leftChars="-23" w:left="109" w:rightChars="-31" w:right="-60" w:hangingChars="79" w:hanging="153"/>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963"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1063"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营业收入</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c>
          <w:tcPr>
            <w:tcW w:w="846"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从业人员</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人</w:t>
            </w:r>
            <w:r>
              <w:rPr>
                <w:rFonts w:ascii="宋体" w:hAnsi="宋体" w:cs="宋体" w:hint="eastAsia"/>
                <w:b/>
                <w:color w:val="000000" w:themeColor="text1"/>
                <w:kern w:val="0"/>
                <w:szCs w:val="21"/>
              </w:rPr>
              <w:t>)</w:t>
            </w:r>
          </w:p>
        </w:tc>
        <w:tc>
          <w:tcPr>
            <w:tcW w:w="816" w:type="dxa"/>
            <w:tcBorders>
              <w:top w:val="nil"/>
              <w:left w:val="nil"/>
              <w:bottom w:val="single" w:sz="4" w:space="0" w:color="auto"/>
              <w:right w:val="single" w:sz="4" w:space="0" w:color="auto"/>
            </w:tcBorders>
            <w:vAlign w:val="center"/>
          </w:tcPr>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总资产</w:t>
            </w:r>
          </w:p>
          <w:p w:rsidR="00121CAA" w:rsidRDefault="00C745A7">
            <w:pPr>
              <w:ind w:leftChars="-23" w:left="-44" w:rightChars="-31" w:right="-60"/>
              <w:jc w:val="center"/>
              <w:rPr>
                <w:rFonts w:ascii="宋体" w:hAnsi="宋体" w:cs="宋体"/>
                <w:b/>
                <w:color w:val="000000" w:themeColor="text1"/>
                <w:kern w:val="0"/>
                <w:szCs w:val="21"/>
              </w:rPr>
            </w:pPr>
            <w:r>
              <w:rPr>
                <w:rFonts w:ascii="宋体" w:hAnsi="宋体" w:cs="宋体" w:hint="eastAsia"/>
                <w:b/>
                <w:color w:val="000000" w:themeColor="text1"/>
                <w:kern w:val="0"/>
                <w:szCs w:val="21"/>
              </w:rPr>
              <w:t>(</w:t>
            </w:r>
            <w:r>
              <w:rPr>
                <w:rFonts w:ascii="宋体" w:hAnsi="宋体" w:cs="宋体" w:hint="eastAsia"/>
                <w:b/>
                <w:color w:val="000000" w:themeColor="text1"/>
                <w:kern w:val="0"/>
                <w:szCs w:val="21"/>
              </w:rPr>
              <w:t>万元</w:t>
            </w:r>
            <w:r>
              <w:rPr>
                <w:rFonts w:ascii="宋体" w:hAnsi="宋体" w:cs="宋体" w:hint="eastAsia"/>
                <w:b/>
                <w:color w:val="000000" w:themeColor="text1"/>
                <w:kern w:val="0"/>
                <w:szCs w:val="21"/>
              </w:rPr>
              <w:t>)</w:t>
            </w:r>
          </w:p>
        </w:tc>
      </w:tr>
      <w:tr w:rsidR="00121CAA">
        <w:trPr>
          <w:trHeight w:val="369"/>
          <w:jc w:val="center"/>
        </w:trPr>
        <w:tc>
          <w:tcPr>
            <w:tcW w:w="468" w:type="dxa"/>
            <w:tcBorders>
              <w:top w:val="single" w:sz="4" w:space="0" w:color="auto"/>
              <w:left w:val="single" w:sz="4" w:space="0" w:color="auto"/>
              <w:bottom w:val="single" w:sz="4" w:space="0" w:color="auto"/>
              <w:right w:val="single" w:sz="4" w:space="0" w:color="auto"/>
            </w:tcBorders>
            <w:vAlign w:val="center"/>
          </w:tcPr>
          <w:p w:rsidR="00121CAA" w:rsidRDefault="00C745A7">
            <w:pPr>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w:t>
            </w:r>
          </w:p>
        </w:tc>
        <w:tc>
          <w:tcPr>
            <w:tcW w:w="1872" w:type="dxa"/>
            <w:tcBorders>
              <w:top w:val="single" w:sz="4" w:space="0" w:color="auto"/>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农、林、牧、渔业</w:t>
            </w:r>
          </w:p>
        </w:tc>
        <w:tc>
          <w:tcPr>
            <w:tcW w:w="1149" w:type="dxa"/>
            <w:tcBorders>
              <w:top w:val="single" w:sz="4" w:space="0" w:color="auto"/>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2</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工业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3</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建筑业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80000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80000</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4</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批发业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40000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5</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零售业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6</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交通运输业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7</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仓储业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8</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邮政业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9</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住宿业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10</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餐饮业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11</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信息传输业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12</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软件和信息技术货物业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13</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房地产开发经验</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200000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10000</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2000</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lastRenderedPageBreak/>
              <w:t>14</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物业管理</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5000</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1000</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500</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15</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租赁和商务货物业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120000</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8000</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且</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或</w:t>
            </w:r>
            <w:r>
              <w:rPr>
                <w:rFonts w:ascii="宋体" w:hAnsi="宋体" w:cs="宋体" w:hint="eastAsia"/>
                <w:color w:val="000000" w:themeColor="text1"/>
                <w:kern w:val="0"/>
                <w:szCs w:val="21"/>
              </w:rPr>
              <w:t>,</w:t>
            </w: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r>
      <w:tr w:rsidR="00121CAA">
        <w:trPr>
          <w:trHeight w:val="369"/>
          <w:jc w:val="center"/>
        </w:trPr>
        <w:tc>
          <w:tcPr>
            <w:tcW w:w="468" w:type="dxa"/>
            <w:tcBorders>
              <w:top w:val="nil"/>
              <w:left w:val="single" w:sz="4" w:space="0" w:color="auto"/>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b/>
                <w:color w:val="000000" w:themeColor="text1"/>
                <w:kern w:val="0"/>
                <w:szCs w:val="21"/>
              </w:rPr>
            </w:pPr>
            <w:r>
              <w:rPr>
                <w:rFonts w:ascii="宋体" w:hAnsi="宋体" w:cs="宋体" w:hint="eastAsia"/>
                <w:b/>
                <w:color w:val="000000" w:themeColor="text1"/>
                <w:kern w:val="0"/>
                <w:szCs w:val="21"/>
              </w:rPr>
              <w:t>16</w:t>
            </w:r>
          </w:p>
        </w:tc>
        <w:tc>
          <w:tcPr>
            <w:tcW w:w="1872" w:type="dxa"/>
            <w:tcBorders>
              <w:top w:val="nil"/>
              <w:left w:val="nil"/>
              <w:bottom w:val="single" w:sz="4" w:space="0" w:color="auto"/>
              <w:right w:val="single" w:sz="4" w:space="0" w:color="auto"/>
            </w:tcBorders>
            <w:vAlign w:val="center"/>
          </w:tcPr>
          <w:p w:rsidR="00121CAA" w:rsidRDefault="00C745A7">
            <w:pPr>
              <w:ind w:leftChars="-13" w:left="-25" w:rightChars="-31" w:right="-60"/>
              <w:jc w:val="left"/>
              <w:rPr>
                <w:rFonts w:ascii="宋体" w:hAnsi="宋体" w:cs="宋体"/>
                <w:b/>
                <w:color w:val="000000" w:themeColor="text1"/>
                <w:kern w:val="0"/>
                <w:szCs w:val="21"/>
              </w:rPr>
            </w:pPr>
            <w:r>
              <w:rPr>
                <w:rFonts w:ascii="宋体" w:hAnsi="宋体" w:cs="宋体" w:hint="eastAsia"/>
                <w:b/>
                <w:color w:val="000000" w:themeColor="text1"/>
                <w:kern w:val="0"/>
                <w:szCs w:val="21"/>
              </w:rPr>
              <w:t>其他未列明行业</w:t>
            </w:r>
          </w:p>
        </w:tc>
        <w:tc>
          <w:tcPr>
            <w:tcW w:w="1149"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8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300</w:t>
            </w:r>
          </w:p>
        </w:tc>
        <w:tc>
          <w:tcPr>
            <w:tcW w:w="902"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05" w:type="dxa"/>
            <w:tcBorders>
              <w:top w:val="nil"/>
              <w:left w:val="nil"/>
              <w:bottom w:val="single" w:sz="4" w:space="0" w:color="auto"/>
              <w:right w:val="single" w:sz="4" w:space="0" w:color="auto"/>
            </w:tcBorders>
            <w:vAlign w:val="center"/>
          </w:tcPr>
          <w:p w:rsidR="00121CAA" w:rsidRDefault="00C745A7">
            <w:pPr>
              <w:widowControl/>
              <w:ind w:leftChars="-51" w:left="-98" w:rightChars="-51" w:right="-98"/>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100</w:t>
            </w:r>
          </w:p>
        </w:tc>
        <w:tc>
          <w:tcPr>
            <w:tcW w:w="957"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921"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9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63"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84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Pr>
                <w:rFonts w:ascii="宋体" w:hAnsi="宋体" w:cs="宋体" w:hint="eastAsia"/>
                <w:color w:val="000000" w:themeColor="text1"/>
                <w:kern w:val="0"/>
                <w:szCs w:val="21"/>
              </w:rPr>
              <w:t>10</w:t>
            </w:r>
          </w:p>
        </w:tc>
        <w:tc>
          <w:tcPr>
            <w:tcW w:w="816" w:type="dxa"/>
            <w:tcBorders>
              <w:top w:val="nil"/>
              <w:left w:val="nil"/>
              <w:bottom w:val="single" w:sz="4" w:space="0" w:color="auto"/>
              <w:right w:val="single" w:sz="4" w:space="0" w:color="auto"/>
            </w:tcBorders>
            <w:vAlign w:val="center"/>
          </w:tcPr>
          <w:p w:rsidR="00121CAA" w:rsidRDefault="00C745A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bl>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jc w:val="center"/>
        <w:rPr>
          <w:rFonts w:ascii="宋体" w:hAnsi="宋体"/>
          <w:color w:val="000000" w:themeColor="text1"/>
          <w:kern w:val="0"/>
          <w:szCs w:val="21"/>
        </w:rPr>
      </w:pPr>
    </w:p>
    <w:p w:rsidR="00121CAA" w:rsidRDefault="00121CAA" w:rsidP="005D3DF8">
      <w:pPr>
        <w:autoSpaceDE w:val="0"/>
        <w:autoSpaceDN w:val="0"/>
        <w:adjustRightInd w:val="0"/>
        <w:spacing w:beforeLines="50" w:afterLines="50"/>
        <w:rPr>
          <w:rFonts w:ascii="宋体" w:hAnsi="宋体"/>
          <w:b/>
          <w:bCs/>
          <w:color w:val="000000" w:themeColor="text1"/>
          <w:kern w:val="0"/>
          <w:sz w:val="30"/>
          <w:szCs w:val="30"/>
        </w:rPr>
      </w:pPr>
    </w:p>
    <w:p w:rsidR="00121CAA" w:rsidRDefault="00121CAA" w:rsidP="005D3DF8">
      <w:pPr>
        <w:autoSpaceDE w:val="0"/>
        <w:autoSpaceDN w:val="0"/>
        <w:adjustRightInd w:val="0"/>
        <w:spacing w:beforeLines="50" w:afterLines="50"/>
        <w:rPr>
          <w:rFonts w:ascii="宋体" w:hAnsi="宋体"/>
          <w:b/>
          <w:bCs/>
          <w:color w:val="000000" w:themeColor="text1"/>
          <w:kern w:val="0"/>
          <w:sz w:val="30"/>
          <w:szCs w:val="30"/>
        </w:rPr>
        <w:sectPr w:rsidR="00121CAA">
          <w:type w:val="continuous"/>
          <w:pgSz w:w="16840" w:h="11907" w:orient="landscape"/>
          <w:pgMar w:top="1803" w:right="1440" w:bottom="1803" w:left="1440" w:header="851" w:footer="850" w:gutter="0"/>
          <w:cols w:space="720"/>
          <w:titlePg/>
          <w:docGrid w:type="linesAndChars" w:linePitch="319" w:charSpace="-3473"/>
        </w:sectPr>
      </w:pP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四、残疾人福利性单位声明函</w:t>
      </w:r>
    </w:p>
    <w:p w:rsidR="00121CAA" w:rsidRDefault="00C745A7" w:rsidP="005D3DF8">
      <w:pPr>
        <w:autoSpaceDE w:val="0"/>
        <w:autoSpaceDN w:val="0"/>
        <w:adjustRightInd w:val="0"/>
        <w:spacing w:beforeLines="50" w:afterLines="50"/>
        <w:ind w:firstLineChars="200" w:firstLine="446"/>
        <w:jc w:val="center"/>
        <w:rPr>
          <w:rFonts w:ascii="宋体" w:hAnsi="宋体"/>
          <w:snapToGrid w:val="0"/>
          <w:color w:val="000000" w:themeColor="text1"/>
          <w:kern w:val="0"/>
          <w:sz w:val="24"/>
        </w:rPr>
      </w:pPr>
      <w:r>
        <w:rPr>
          <w:rFonts w:ascii="宋体" w:hAnsi="宋体" w:hint="eastAsia"/>
          <w:snapToGrid w:val="0"/>
          <w:color w:val="000000" w:themeColor="text1"/>
          <w:kern w:val="0"/>
          <w:sz w:val="24"/>
        </w:rPr>
        <w:t>（如果是，提供）</w:t>
      </w:r>
    </w:p>
    <w:p w:rsidR="00121CAA" w:rsidRDefault="00C745A7" w:rsidP="005D3DF8">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本单位郑重声明，根据《财政部</w:t>
      </w:r>
      <w:r>
        <w:rPr>
          <w:rFonts w:ascii="宋体" w:hAnsi="宋体" w:hint="eastAsia"/>
          <w:snapToGrid w:val="0"/>
          <w:color w:val="000000" w:themeColor="text1"/>
          <w:kern w:val="0"/>
          <w:szCs w:val="21"/>
        </w:rPr>
        <w:t xml:space="preserve"> </w:t>
      </w:r>
      <w:r>
        <w:rPr>
          <w:rFonts w:ascii="宋体" w:hAnsi="宋体" w:hint="eastAsia"/>
          <w:snapToGrid w:val="0"/>
          <w:color w:val="000000" w:themeColor="text1"/>
          <w:kern w:val="0"/>
          <w:szCs w:val="21"/>
        </w:rPr>
        <w:t>民政部</w:t>
      </w:r>
      <w:r>
        <w:rPr>
          <w:rFonts w:ascii="宋体" w:hAnsi="宋体" w:hint="eastAsia"/>
          <w:snapToGrid w:val="0"/>
          <w:color w:val="000000" w:themeColor="text1"/>
          <w:kern w:val="0"/>
          <w:szCs w:val="21"/>
        </w:rPr>
        <w:t xml:space="preserve"> </w:t>
      </w:r>
      <w:r>
        <w:rPr>
          <w:rFonts w:ascii="宋体" w:hAnsi="宋体" w:hint="eastAsia"/>
          <w:snapToGrid w:val="0"/>
          <w:color w:val="000000" w:themeColor="text1"/>
          <w:kern w:val="0"/>
          <w:szCs w:val="21"/>
        </w:rPr>
        <w:t>中国残疾人联合会关于促进残疾人就业政府采购政策的通知》（财库〔</w:t>
      </w:r>
      <w:r>
        <w:rPr>
          <w:rFonts w:ascii="宋体" w:hAnsi="宋体" w:hint="eastAsia"/>
          <w:snapToGrid w:val="0"/>
          <w:color w:val="000000" w:themeColor="text1"/>
          <w:kern w:val="0"/>
          <w:szCs w:val="21"/>
        </w:rPr>
        <w:t>2017</w:t>
      </w:r>
      <w:r>
        <w:rPr>
          <w:rFonts w:ascii="宋体" w:hAnsi="宋体" w:hint="eastAsia"/>
          <w:snapToGrid w:val="0"/>
          <w:color w:val="000000" w:themeColor="text1"/>
          <w:kern w:val="0"/>
          <w:szCs w:val="21"/>
        </w:rPr>
        <w:t>〕</w:t>
      </w:r>
      <w:r>
        <w:rPr>
          <w:rFonts w:ascii="宋体" w:hAnsi="宋体" w:hint="eastAsia"/>
          <w:snapToGrid w:val="0"/>
          <w:color w:val="000000" w:themeColor="text1"/>
          <w:kern w:val="0"/>
          <w:szCs w:val="21"/>
        </w:rPr>
        <w:t>141</w:t>
      </w:r>
      <w:r>
        <w:rPr>
          <w:rFonts w:ascii="宋体" w:hAnsi="宋体" w:hint="eastAsia"/>
          <w:snapToGrid w:val="0"/>
          <w:color w:val="000000" w:themeColor="text1"/>
          <w:kern w:val="0"/>
          <w:szCs w:val="21"/>
        </w:rPr>
        <w:t>号）的规定，本单位为符合条件的残疾人福利性单位，且本单位参加</w:t>
      </w:r>
      <w:r>
        <w:rPr>
          <w:rFonts w:ascii="宋体" w:hAnsi="宋体" w:hint="eastAsia"/>
          <w:snapToGrid w:val="0"/>
          <w:color w:val="000000" w:themeColor="text1"/>
          <w:kern w:val="0"/>
          <w:szCs w:val="21"/>
        </w:rPr>
        <w:t>______</w:t>
      </w:r>
      <w:r>
        <w:rPr>
          <w:rFonts w:ascii="宋体" w:hAnsi="宋体" w:hint="eastAsia"/>
          <w:snapToGrid w:val="0"/>
          <w:color w:val="000000" w:themeColor="text1"/>
          <w:kern w:val="0"/>
          <w:szCs w:val="21"/>
        </w:rPr>
        <w:t>单位的</w:t>
      </w:r>
      <w:r>
        <w:rPr>
          <w:rFonts w:ascii="宋体" w:hAnsi="宋体" w:hint="eastAsia"/>
          <w:snapToGrid w:val="0"/>
          <w:color w:val="000000" w:themeColor="text1"/>
          <w:kern w:val="0"/>
          <w:szCs w:val="21"/>
        </w:rPr>
        <w:t>______</w:t>
      </w:r>
      <w:r>
        <w:rPr>
          <w:rFonts w:ascii="宋体" w:hAnsi="宋体" w:hint="eastAsia"/>
          <w:snapToGrid w:val="0"/>
          <w:color w:val="000000" w:themeColor="text1"/>
          <w:kern w:val="0"/>
          <w:szCs w:val="21"/>
        </w:rPr>
        <w:t>项目采购活动提供本单位制造的货物（由本单位承担工程</w:t>
      </w:r>
      <w:r>
        <w:rPr>
          <w:rFonts w:ascii="宋体" w:hAnsi="宋体" w:hint="eastAsia"/>
          <w:snapToGrid w:val="0"/>
          <w:color w:val="000000" w:themeColor="text1"/>
          <w:kern w:val="0"/>
          <w:szCs w:val="21"/>
        </w:rPr>
        <w:t>/</w:t>
      </w:r>
      <w:r>
        <w:rPr>
          <w:rFonts w:ascii="宋体" w:hAnsi="宋体" w:hint="eastAsia"/>
          <w:snapToGrid w:val="0"/>
          <w:color w:val="000000" w:themeColor="text1"/>
          <w:kern w:val="0"/>
          <w:szCs w:val="21"/>
        </w:rPr>
        <w:t>提供</w:t>
      </w:r>
      <w:r>
        <w:rPr>
          <w:rFonts w:ascii="宋体" w:hAnsi="宋体" w:hint="eastAsia"/>
          <w:snapToGrid w:val="0"/>
          <w:color w:val="000000" w:themeColor="text1"/>
          <w:kern w:val="0"/>
          <w:szCs w:val="21"/>
        </w:rPr>
        <w:t>服务</w:t>
      </w:r>
      <w:r>
        <w:rPr>
          <w:rFonts w:ascii="宋体" w:hAnsi="宋体" w:hint="eastAsia"/>
          <w:snapToGrid w:val="0"/>
          <w:color w:val="000000" w:themeColor="text1"/>
          <w:kern w:val="0"/>
          <w:szCs w:val="21"/>
        </w:rPr>
        <w:t>），或者提供其他残疾人福利性单位制造的货物（不包括使用非残疾人福利性单位注册商标的货物）。</w:t>
      </w:r>
    </w:p>
    <w:p w:rsidR="00121CAA" w:rsidRDefault="00C745A7" w:rsidP="005D3DF8">
      <w:pPr>
        <w:autoSpaceDE w:val="0"/>
        <w:autoSpaceDN w:val="0"/>
        <w:adjustRightInd w:val="0"/>
        <w:spacing w:beforeLines="50" w:afterLines="50"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本单位对上述声明的真实性负责。如有虚假，将依法承担相应责任。</w:t>
      </w:r>
    </w:p>
    <w:p w:rsidR="00121CAA" w:rsidRDefault="00121CAA" w:rsidP="005D3DF8">
      <w:pPr>
        <w:adjustRightInd w:val="0"/>
        <w:snapToGrid w:val="0"/>
        <w:spacing w:line="360" w:lineRule="auto"/>
        <w:ind w:firstLineChars="200" w:firstLine="386"/>
        <w:rPr>
          <w:rFonts w:ascii="宋体" w:hAnsi="宋体"/>
          <w:snapToGrid w:val="0"/>
          <w:color w:val="000000" w:themeColor="text1"/>
          <w:kern w:val="0"/>
          <w:szCs w:val="21"/>
        </w:rPr>
      </w:pPr>
    </w:p>
    <w:p w:rsidR="00121CAA" w:rsidRDefault="00121CAA" w:rsidP="005D3DF8">
      <w:pPr>
        <w:adjustRightInd w:val="0"/>
        <w:snapToGrid w:val="0"/>
        <w:spacing w:line="360" w:lineRule="auto"/>
        <w:ind w:firstLineChars="200" w:firstLine="386"/>
        <w:rPr>
          <w:rFonts w:ascii="宋体" w:hAnsi="宋体"/>
          <w:snapToGrid w:val="0"/>
          <w:color w:val="000000" w:themeColor="text1"/>
          <w:kern w:val="0"/>
          <w:szCs w:val="21"/>
        </w:rPr>
      </w:pPr>
    </w:p>
    <w:p w:rsidR="00121CAA" w:rsidRDefault="00121CAA" w:rsidP="005D3DF8">
      <w:pPr>
        <w:adjustRightInd w:val="0"/>
        <w:snapToGrid w:val="0"/>
        <w:spacing w:line="360" w:lineRule="auto"/>
        <w:ind w:firstLineChars="200" w:firstLine="386"/>
        <w:rPr>
          <w:rFonts w:ascii="宋体" w:hAnsi="宋体"/>
          <w:snapToGrid w:val="0"/>
          <w:color w:val="000000" w:themeColor="text1"/>
          <w:kern w:val="0"/>
          <w:szCs w:val="21"/>
        </w:rPr>
      </w:pPr>
    </w:p>
    <w:p w:rsidR="00121CAA" w:rsidRDefault="00121CAA" w:rsidP="005D3DF8">
      <w:pPr>
        <w:adjustRightInd w:val="0"/>
        <w:snapToGrid w:val="0"/>
        <w:spacing w:line="360" w:lineRule="auto"/>
        <w:ind w:firstLineChars="200" w:firstLine="386"/>
        <w:rPr>
          <w:rFonts w:ascii="宋体" w:hAnsi="宋体" w:cs="宋体"/>
          <w:color w:val="000000" w:themeColor="text1"/>
          <w:szCs w:val="21"/>
        </w:rPr>
      </w:pPr>
    </w:p>
    <w:p w:rsidR="00121CAA" w:rsidRDefault="00C745A7" w:rsidP="005D3DF8">
      <w:pPr>
        <w:adjustRightInd w:val="0"/>
        <w:snapToGrid w:val="0"/>
        <w:spacing w:line="360" w:lineRule="auto"/>
        <w:ind w:firstLineChars="200" w:firstLine="386"/>
        <w:rPr>
          <w:rFonts w:ascii="宋体"/>
          <w:color w:val="000000" w:themeColor="text1"/>
          <w:szCs w:val="21"/>
          <w:u w:val="single"/>
        </w:rPr>
      </w:pPr>
      <w:r>
        <w:rPr>
          <w:rFonts w:ascii="宋体" w:hint="eastAsia"/>
          <w:color w:val="000000" w:themeColor="text1"/>
          <w:szCs w:val="21"/>
        </w:rPr>
        <w:t>投标人名称（</w:t>
      </w:r>
      <w:r>
        <w:rPr>
          <w:rFonts w:ascii="宋体" w:hint="eastAsia"/>
          <w:color w:val="000000" w:themeColor="text1"/>
          <w:szCs w:val="21"/>
        </w:rPr>
        <w:t>加盖公</w:t>
      </w:r>
      <w:r>
        <w:rPr>
          <w:rFonts w:ascii="宋体" w:hint="eastAsia"/>
          <w:color w:val="000000" w:themeColor="text1"/>
          <w:szCs w:val="21"/>
        </w:rPr>
        <w:t>章）：</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法定代表人（单位负责人）</w:t>
      </w:r>
    </w:p>
    <w:p w:rsidR="00121CAA" w:rsidRDefault="00C745A7" w:rsidP="005D3DF8">
      <w:pPr>
        <w:adjustRightInd w:val="0"/>
        <w:snapToGrid w:val="0"/>
        <w:spacing w:line="360" w:lineRule="auto"/>
        <w:ind w:firstLineChars="200" w:firstLine="386"/>
        <w:rPr>
          <w:rFonts w:ascii="宋体" w:hAnsi="宋体"/>
          <w:snapToGrid w:val="0"/>
          <w:color w:val="000000" w:themeColor="text1"/>
          <w:kern w:val="0"/>
          <w:szCs w:val="21"/>
        </w:rPr>
      </w:pPr>
      <w:r>
        <w:rPr>
          <w:rFonts w:ascii="宋体" w:hAnsi="宋体" w:hint="eastAsia"/>
          <w:snapToGrid w:val="0"/>
          <w:color w:val="000000" w:themeColor="text1"/>
          <w:kern w:val="0"/>
          <w:szCs w:val="21"/>
        </w:rPr>
        <w:t>或授权代表（签章）</w:t>
      </w:r>
      <w:r>
        <w:rPr>
          <w:rFonts w:ascii="宋体" w:hint="eastAsia"/>
          <w:color w:val="000000" w:themeColor="text1"/>
          <w:szCs w:val="21"/>
        </w:rPr>
        <w:t>：</w:t>
      </w:r>
    </w:p>
    <w:p w:rsidR="00121CAA" w:rsidRDefault="00121CAA">
      <w:pPr>
        <w:tabs>
          <w:tab w:val="left" w:pos="1573"/>
        </w:tabs>
        <w:spacing w:line="360" w:lineRule="auto"/>
        <w:rPr>
          <w:rFonts w:ascii="宋体" w:hAnsi="宋体"/>
          <w:color w:val="000000" w:themeColor="text1"/>
          <w:szCs w:val="21"/>
        </w:rPr>
      </w:pPr>
    </w:p>
    <w:p w:rsidR="00121CAA" w:rsidRDefault="00121CAA">
      <w:pPr>
        <w:pStyle w:val="a4"/>
        <w:adjustRightInd w:val="0"/>
        <w:snapToGrid w:val="0"/>
        <w:spacing w:line="360" w:lineRule="auto"/>
        <w:ind w:firstLine="0"/>
        <w:rPr>
          <w:rFonts w:ascii="宋体" w:eastAsia="宋体" w:hAnsi="宋体"/>
          <w:snapToGrid w:val="0"/>
          <w:color w:val="000000" w:themeColor="text1"/>
          <w:kern w:val="0"/>
          <w:sz w:val="21"/>
          <w:szCs w:val="21"/>
        </w:rPr>
      </w:pPr>
    </w:p>
    <w:p w:rsidR="00121CAA" w:rsidRDefault="00C745A7" w:rsidP="005D3DF8">
      <w:pPr>
        <w:pStyle w:val="a4"/>
        <w:adjustRightInd w:val="0"/>
        <w:snapToGrid w:val="0"/>
        <w:spacing w:line="360" w:lineRule="auto"/>
        <w:ind w:firstLineChars="200" w:firstLine="386"/>
        <w:rPr>
          <w:rFonts w:ascii="宋体" w:eastAsia="宋体" w:hAnsi="宋体"/>
          <w:snapToGrid w:val="0"/>
          <w:color w:val="000000" w:themeColor="text1"/>
          <w:kern w:val="0"/>
          <w:sz w:val="21"/>
          <w:szCs w:val="21"/>
        </w:rPr>
      </w:pPr>
      <w:r>
        <w:rPr>
          <w:rFonts w:ascii="宋体" w:eastAsia="宋体" w:hAnsi="宋体" w:hint="eastAsia"/>
          <w:bCs/>
          <w:snapToGrid w:val="0"/>
          <w:color w:val="000000" w:themeColor="text1"/>
          <w:kern w:val="0"/>
          <w:sz w:val="21"/>
          <w:szCs w:val="21"/>
        </w:rPr>
        <w:t>日期</w:t>
      </w:r>
      <w:r>
        <w:rPr>
          <w:rFonts w:ascii="宋体" w:eastAsia="宋体" w:hAnsi="宋体" w:hint="eastAsia"/>
          <w:bCs/>
          <w:snapToGrid w:val="0"/>
          <w:color w:val="000000" w:themeColor="text1"/>
          <w:kern w:val="0"/>
          <w:sz w:val="21"/>
          <w:szCs w:val="21"/>
        </w:rPr>
        <w:t>:</w:t>
      </w:r>
      <w:r>
        <w:rPr>
          <w:rFonts w:ascii="宋体" w:eastAsia="宋体" w:hAnsi="宋体" w:hint="eastAsia"/>
          <w:snapToGrid w:val="0"/>
          <w:color w:val="000000" w:themeColor="text1"/>
          <w:kern w:val="0"/>
          <w:sz w:val="21"/>
          <w:szCs w:val="21"/>
        </w:rPr>
        <w:t>年月日</w:t>
      </w:r>
    </w:p>
    <w:p w:rsidR="00121CAA" w:rsidRDefault="00121CAA" w:rsidP="005D3DF8">
      <w:pPr>
        <w:adjustRightInd w:val="0"/>
        <w:snapToGrid w:val="0"/>
        <w:ind w:firstLineChars="200" w:firstLine="446"/>
        <w:rPr>
          <w:rFonts w:ascii="宋体" w:hAnsi="宋体"/>
          <w:snapToGrid w:val="0"/>
          <w:color w:val="000000" w:themeColor="text1"/>
          <w:kern w:val="0"/>
          <w:sz w:val="24"/>
        </w:rPr>
      </w:pPr>
    </w:p>
    <w:p w:rsidR="00121CAA" w:rsidRDefault="00121CAA">
      <w:pPr>
        <w:rPr>
          <w:color w:val="000000" w:themeColor="text1"/>
        </w:rPr>
      </w:pPr>
    </w:p>
    <w:p w:rsidR="00121CAA" w:rsidRDefault="00121CAA">
      <w:pPr>
        <w:rPr>
          <w:color w:val="000000" w:themeColor="text1"/>
        </w:rPr>
      </w:pPr>
    </w:p>
    <w:p w:rsidR="00121CAA" w:rsidRDefault="00121CAA">
      <w:pPr>
        <w:rPr>
          <w:b/>
          <w:bCs/>
          <w:color w:val="000000" w:themeColor="text1"/>
          <w:sz w:val="30"/>
          <w:szCs w:val="30"/>
        </w:rPr>
      </w:pPr>
    </w:p>
    <w:p w:rsidR="00121CAA" w:rsidRDefault="00121CAA">
      <w:pPr>
        <w:rPr>
          <w:b/>
          <w:bCs/>
          <w:color w:val="000000" w:themeColor="text1"/>
          <w:sz w:val="30"/>
          <w:szCs w:val="30"/>
        </w:rPr>
      </w:pPr>
    </w:p>
    <w:p w:rsidR="00121CAA" w:rsidRDefault="00C745A7">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121CAA" w:rsidRDefault="00C745A7">
      <w:pPr>
        <w:pStyle w:val="3"/>
        <w:jc w:val="center"/>
        <w:rPr>
          <w:rFonts w:ascii="黑体" w:eastAsia="黑体" w:hAnsi="黑体"/>
          <w:b w:val="0"/>
          <w:bCs w:val="0"/>
          <w:color w:val="000000" w:themeColor="text1"/>
          <w:kern w:val="0"/>
          <w:sz w:val="30"/>
          <w:szCs w:val="30"/>
        </w:rPr>
      </w:pPr>
      <w:r>
        <w:rPr>
          <w:rFonts w:ascii="黑体" w:eastAsia="黑体" w:hAnsi="黑体" w:hint="eastAsia"/>
          <w:b w:val="0"/>
          <w:bCs w:val="0"/>
          <w:color w:val="000000" w:themeColor="text1"/>
          <w:kern w:val="0"/>
          <w:sz w:val="30"/>
          <w:szCs w:val="30"/>
        </w:rPr>
        <w:lastRenderedPageBreak/>
        <w:t>五、省级以上监狱管理局、戒毒管理局（含新疆生产建设兵团）</w:t>
      </w:r>
      <w:r>
        <w:rPr>
          <w:rFonts w:ascii="黑体" w:eastAsia="黑体" w:hAnsi="黑体" w:hint="eastAsia"/>
          <w:b w:val="0"/>
          <w:bCs w:val="0"/>
          <w:color w:val="000000" w:themeColor="text1"/>
          <w:kern w:val="0"/>
          <w:sz w:val="30"/>
          <w:szCs w:val="30"/>
        </w:rPr>
        <w:t xml:space="preserve">     </w:t>
      </w:r>
      <w:r>
        <w:rPr>
          <w:rFonts w:ascii="黑体" w:eastAsia="黑体" w:hAnsi="黑体" w:hint="eastAsia"/>
          <w:b w:val="0"/>
          <w:bCs w:val="0"/>
          <w:color w:val="000000" w:themeColor="text1"/>
          <w:kern w:val="0"/>
          <w:sz w:val="30"/>
          <w:szCs w:val="30"/>
        </w:rPr>
        <w:t>出具的属于监狱企业的证明文件</w:t>
      </w:r>
    </w:p>
    <w:p w:rsidR="00121CAA" w:rsidRDefault="00C745A7" w:rsidP="005D3DF8">
      <w:pPr>
        <w:autoSpaceDE w:val="0"/>
        <w:autoSpaceDN w:val="0"/>
        <w:adjustRightInd w:val="0"/>
        <w:spacing w:beforeLines="50" w:afterLines="50"/>
        <w:jc w:val="center"/>
        <w:rPr>
          <w:rStyle w:val="af"/>
          <w:b w:val="0"/>
          <w:bCs w:val="0"/>
          <w:color w:val="000000" w:themeColor="text1"/>
          <w:sz w:val="36"/>
          <w:szCs w:val="36"/>
        </w:rPr>
      </w:pPr>
      <w:r>
        <w:rPr>
          <w:rFonts w:ascii="宋体" w:hAnsi="宋体" w:hint="eastAsia"/>
          <w:color w:val="000000" w:themeColor="text1"/>
          <w:kern w:val="0"/>
          <w:sz w:val="24"/>
        </w:rPr>
        <w:t>（如果是，提供）</w:t>
      </w:r>
      <w:r>
        <w:rPr>
          <w:rFonts w:ascii="宋体" w:hAnsi="宋体" w:hint="eastAsia"/>
          <w:color w:val="000000" w:themeColor="text1"/>
          <w:kern w:val="0"/>
          <w:sz w:val="24"/>
        </w:rPr>
        <w:tab/>
      </w:r>
    </w:p>
    <w:p w:rsidR="00121CAA" w:rsidRDefault="00121CAA" w:rsidP="005D3DF8">
      <w:pPr>
        <w:autoSpaceDE w:val="0"/>
        <w:autoSpaceDN w:val="0"/>
        <w:adjustRightInd w:val="0"/>
        <w:spacing w:beforeLines="50" w:afterLines="50"/>
        <w:jc w:val="center"/>
        <w:rPr>
          <w:rStyle w:val="af"/>
          <w:b w:val="0"/>
          <w:bCs w:val="0"/>
          <w:color w:val="000000" w:themeColor="text1"/>
          <w:sz w:val="36"/>
          <w:szCs w:val="36"/>
        </w:rPr>
      </w:pPr>
    </w:p>
    <w:p w:rsidR="00121CAA" w:rsidRDefault="00121CAA" w:rsidP="005D3DF8">
      <w:pPr>
        <w:autoSpaceDE w:val="0"/>
        <w:autoSpaceDN w:val="0"/>
        <w:adjustRightInd w:val="0"/>
        <w:spacing w:beforeLines="50" w:afterLines="50"/>
        <w:jc w:val="center"/>
        <w:rPr>
          <w:rStyle w:val="af"/>
          <w:b w:val="0"/>
          <w:bCs w:val="0"/>
          <w:color w:val="000000" w:themeColor="text1"/>
          <w:sz w:val="36"/>
          <w:szCs w:val="36"/>
        </w:rPr>
      </w:pPr>
    </w:p>
    <w:p w:rsidR="00121CAA" w:rsidRDefault="00C745A7">
      <w:pP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br w:type="page"/>
      </w:r>
    </w:p>
    <w:p w:rsidR="00121CAA" w:rsidRDefault="00C745A7" w:rsidP="005D3DF8">
      <w:pPr>
        <w:autoSpaceDE w:val="0"/>
        <w:autoSpaceDN w:val="0"/>
        <w:adjustRightInd w:val="0"/>
        <w:spacing w:beforeLines="50" w:afterLines="50"/>
        <w:jc w:val="center"/>
        <w:rPr>
          <w:rFonts w:ascii="黑体" w:eastAsia="黑体" w:hAnsi="黑体"/>
          <w:color w:val="000000" w:themeColor="text1"/>
          <w:kern w:val="0"/>
          <w:sz w:val="30"/>
          <w:szCs w:val="30"/>
        </w:rPr>
      </w:pPr>
      <w:r>
        <w:rPr>
          <w:rFonts w:ascii="黑体" w:eastAsia="黑体" w:hAnsi="黑体" w:hint="eastAsia"/>
          <w:color w:val="000000" w:themeColor="text1"/>
          <w:kern w:val="0"/>
          <w:sz w:val="30"/>
          <w:szCs w:val="30"/>
        </w:rPr>
        <w:lastRenderedPageBreak/>
        <w:t>六、招标文件要求提供或投标人认为需要提供的其它材料</w:t>
      </w:r>
      <w:r>
        <w:rPr>
          <w:rFonts w:ascii="黑体" w:eastAsia="黑体" w:hAnsi="黑体" w:hint="eastAsia"/>
          <w:color w:val="000000" w:themeColor="text1"/>
          <w:kern w:val="0"/>
          <w:sz w:val="30"/>
          <w:szCs w:val="30"/>
        </w:rPr>
        <w:tab/>
      </w:r>
    </w:p>
    <w:p w:rsidR="00121CAA" w:rsidRDefault="00C745A7" w:rsidP="005D3DF8">
      <w:pPr>
        <w:autoSpaceDE w:val="0"/>
        <w:autoSpaceDN w:val="0"/>
        <w:adjustRightInd w:val="0"/>
        <w:spacing w:beforeLines="50" w:afterLines="50"/>
        <w:jc w:val="center"/>
        <w:rPr>
          <w:rFonts w:ascii="宋体" w:hAnsi="宋体"/>
          <w:color w:val="000000" w:themeColor="text1"/>
          <w:kern w:val="0"/>
          <w:sz w:val="24"/>
        </w:rPr>
      </w:pPr>
      <w:r>
        <w:rPr>
          <w:rFonts w:ascii="宋体" w:hAnsi="宋体" w:hint="eastAsia"/>
          <w:color w:val="000000" w:themeColor="text1"/>
          <w:kern w:val="0"/>
          <w:sz w:val="24"/>
        </w:rPr>
        <w:t>（如果有，提供）</w:t>
      </w:r>
    </w:p>
    <w:p w:rsidR="00121CAA" w:rsidRDefault="00121CAA">
      <w:pPr>
        <w:rPr>
          <w:color w:val="000000" w:themeColor="text1"/>
        </w:rPr>
      </w:pPr>
    </w:p>
    <w:p w:rsidR="00121CAA" w:rsidRDefault="00121CAA">
      <w:pPr>
        <w:pStyle w:val="10"/>
        <w:ind w:firstLine="0"/>
        <w:jc w:val="center"/>
        <w:rPr>
          <w:rStyle w:val="af"/>
          <w:b/>
          <w:bCs/>
          <w:color w:val="000000" w:themeColor="text1"/>
          <w:sz w:val="36"/>
          <w:szCs w:val="36"/>
        </w:rPr>
      </w:pPr>
    </w:p>
    <w:p w:rsidR="00121CAA" w:rsidRDefault="00121CAA">
      <w:pPr>
        <w:pStyle w:val="10"/>
        <w:ind w:firstLine="0"/>
        <w:jc w:val="center"/>
        <w:rPr>
          <w:rStyle w:val="af"/>
          <w:b/>
          <w:bCs/>
          <w:color w:val="000000" w:themeColor="text1"/>
          <w:sz w:val="36"/>
          <w:szCs w:val="36"/>
        </w:rPr>
      </w:pPr>
    </w:p>
    <w:p w:rsidR="00121CAA" w:rsidRDefault="00121CAA">
      <w:pPr>
        <w:pStyle w:val="10"/>
        <w:ind w:firstLine="0"/>
        <w:jc w:val="center"/>
        <w:rPr>
          <w:rStyle w:val="af"/>
          <w:b/>
          <w:bCs/>
          <w:color w:val="000000" w:themeColor="text1"/>
          <w:sz w:val="36"/>
          <w:szCs w:val="36"/>
        </w:rPr>
      </w:pPr>
    </w:p>
    <w:p w:rsidR="00121CAA" w:rsidRDefault="00121CAA">
      <w:pPr>
        <w:pStyle w:val="10"/>
        <w:ind w:firstLine="0"/>
        <w:jc w:val="center"/>
        <w:rPr>
          <w:rStyle w:val="af"/>
          <w:b/>
          <w:bCs/>
          <w:color w:val="000000" w:themeColor="text1"/>
          <w:sz w:val="36"/>
          <w:szCs w:val="36"/>
        </w:rPr>
      </w:pPr>
    </w:p>
    <w:p w:rsidR="00121CAA" w:rsidRDefault="00121CAA">
      <w:pPr>
        <w:pStyle w:val="10"/>
        <w:ind w:firstLine="0"/>
        <w:rPr>
          <w:rStyle w:val="af"/>
          <w:b/>
          <w:bCs/>
          <w:color w:val="000000" w:themeColor="text1"/>
          <w:sz w:val="36"/>
          <w:szCs w:val="36"/>
        </w:rPr>
      </w:pPr>
    </w:p>
    <w:p w:rsidR="00121CAA" w:rsidRDefault="00121CAA">
      <w:pPr>
        <w:pStyle w:val="10"/>
        <w:ind w:firstLine="0"/>
        <w:rPr>
          <w:rStyle w:val="af"/>
          <w:b/>
          <w:bCs/>
          <w:color w:val="000000" w:themeColor="text1"/>
          <w:sz w:val="36"/>
          <w:szCs w:val="36"/>
        </w:rPr>
      </w:pPr>
    </w:p>
    <w:p w:rsidR="00121CAA" w:rsidRDefault="00121CAA">
      <w:pPr>
        <w:outlineLvl w:val="1"/>
        <w:rPr>
          <w:rFonts w:ascii="黑体" w:eastAsia="黑体"/>
          <w:b/>
          <w:bCs/>
          <w:color w:val="000000" w:themeColor="text1"/>
          <w:sz w:val="30"/>
        </w:rPr>
      </w:pPr>
    </w:p>
    <w:p w:rsidR="00121CAA" w:rsidRDefault="00C745A7">
      <w:pPr>
        <w:rPr>
          <w:rStyle w:val="af"/>
          <w:color w:val="000000" w:themeColor="text1"/>
          <w:sz w:val="36"/>
          <w:szCs w:val="36"/>
        </w:rPr>
      </w:pPr>
      <w:r>
        <w:rPr>
          <w:rStyle w:val="af"/>
          <w:rFonts w:hint="eastAsia"/>
          <w:color w:val="000000" w:themeColor="text1"/>
          <w:sz w:val="36"/>
          <w:szCs w:val="36"/>
        </w:rPr>
        <w:br w:type="page"/>
      </w:r>
    </w:p>
    <w:p w:rsidR="00121CAA" w:rsidRDefault="00C745A7">
      <w:pPr>
        <w:pStyle w:val="10"/>
        <w:ind w:firstLine="0"/>
        <w:jc w:val="center"/>
        <w:rPr>
          <w:rFonts w:ascii="宋体"/>
          <w:b w:val="0"/>
          <w:bCs w:val="0"/>
          <w:color w:val="000000" w:themeColor="text1"/>
          <w:sz w:val="36"/>
          <w:szCs w:val="36"/>
        </w:rPr>
      </w:pPr>
      <w:r>
        <w:rPr>
          <w:rStyle w:val="af"/>
          <w:rFonts w:hint="eastAsia"/>
          <w:b/>
          <w:bCs/>
          <w:color w:val="000000" w:themeColor="text1"/>
          <w:sz w:val="36"/>
          <w:szCs w:val="36"/>
        </w:rPr>
        <w:lastRenderedPageBreak/>
        <w:t>第九章</w:t>
      </w:r>
      <w:r>
        <w:rPr>
          <w:rStyle w:val="af"/>
          <w:rFonts w:hint="eastAsia"/>
          <w:b/>
          <w:bCs/>
          <w:color w:val="000000" w:themeColor="text1"/>
          <w:sz w:val="36"/>
          <w:szCs w:val="36"/>
        </w:rPr>
        <w:t xml:space="preserve">  </w:t>
      </w:r>
      <w:r>
        <w:rPr>
          <w:rStyle w:val="af"/>
          <w:rFonts w:hint="eastAsia"/>
          <w:b/>
          <w:bCs/>
          <w:color w:val="000000" w:themeColor="text1"/>
          <w:sz w:val="36"/>
          <w:szCs w:val="36"/>
        </w:rPr>
        <w:t>附件</w:t>
      </w:r>
    </w:p>
    <w:p w:rsidR="00121CAA" w:rsidRDefault="00121CAA">
      <w:pPr>
        <w:outlineLvl w:val="1"/>
        <w:rPr>
          <w:rFonts w:ascii="黑体" w:eastAsia="黑体"/>
          <w:b/>
          <w:bCs/>
          <w:color w:val="000000" w:themeColor="text1"/>
          <w:sz w:val="30"/>
        </w:rPr>
      </w:pPr>
    </w:p>
    <w:p w:rsidR="00121CAA" w:rsidRDefault="00121CAA">
      <w:pPr>
        <w:outlineLvl w:val="1"/>
        <w:rPr>
          <w:rFonts w:ascii="黑体" w:eastAsia="黑体"/>
          <w:b/>
          <w:bCs/>
          <w:color w:val="000000" w:themeColor="text1"/>
          <w:sz w:val="30"/>
        </w:rPr>
      </w:pPr>
    </w:p>
    <w:p w:rsidR="00121CAA" w:rsidRDefault="00121CAA">
      <w:pPr>
        <w:outlineLvl w:val="1"/>
        <w:rPr>
          <w:rFonts w:ascii="黑体" w:eastAsia="黑体"/>
          <w:b/>
          <w:bCs/>
          <w:color w:val="000000" w:themeColor="text1"/>
          <w:sz w:val="30"/>
        </w:rPr>
      </w:pPr>
    </w:p>
    <w:p w:rsidR="00121CAA" w:rsidRDefault="00121CAA">
      <w:pPr>
        <w:outlineLvl w:val="1"/>
        <w:rPr>
          <w:rFonts w:ascii="黑体" w:eastAsia="黑体"/>
          <w:b/>
          <w:bCs/>
          <w:color w:val="000000" w:themeColor="text1"/>
          <w:sz w:val="30"/>
        </w:rPr>
      </w:pPr>
    </w:p>
    <w:p w:rsidR="00121CAA" w:rsidRDefault="00121CAA">
      <w:pPr>
        <w:outlineLvl w:val="1"/>
        <w:rPr>
          <w:rFonts w:ascii="黑体" w:eastAsia="黑体"/>
          <w:b/>
          <w:bCs/>
          <w:color w:val="000000" w:themeColor="text1"/>
          <w:sz w:val="30"/>
        </w:rPr>
      </w:pPr>
    </w:p>
    <w:p w:rsidR="00121CAA" w:rsidRDefault="00121CAA">
      <w:pPr>
        <w:outlineLvl w:val="1"/>
        <w:rPr>
          <w:rFonts w:ascii="黑体" w:eastAsia="黑体"/>
          <w:b/>
          <w:bCs/>
          <w:color w:val="000000" w:themeColor="text1"/>
          <w:sz w:val="30"/>
        </w:rPr>
      </w:pPr>
    </w:p>
    <w:p w:rsidR="00121CAA" w:rsidRDefault="00121CAA">
      <w:pPr>
        <w:pStyle w:val="2"/>
        <w:numPr>
          <w:ilvl w:val="0"/>
          <w:numId w:val="0"/>
        </w:numPr>
        <w:ind w:left="709"/>
        <w:rPr>
          <w:color w:val="000000" w:themeColor="text1"/>
        </w:rPr>
      </w:pPr>
    </w:p>
    <w:p w:rsidR="00121CAA" w:rsidRDefault="00121CAA">
      <w:pPr>
        <w:rPr>
          <w:color w:val="000000" w:themeColor="text1"/>
        </w:rPr>
      </w:pPr>
    </w:p>
    <w:p w:rsidR="00121CAA" w:rsidRDefault="00121CAA">
      <w:pPr>
        <w:pStyle w:val="2"/>
        <w:numPr>
          <w:ilvl w:val="0"/>
          <w:numId w:val="0"/>
        </w:numPr>
        <w:ind w:left="709"/>
        <w:rPr>
          <w:color w:val="000000" w:themeColor="text1"/>
        </w:rPr>
      </w:pPr>
    </w:p>
    <w:p w:rsidR="00121CAA" w:rsidRDefault="00121CAA">
      <w:pPr>
        <w:rPr>
          <w:color w:val="000000" w:themeColor="text1"/>
        </w:rPr>
      </w:pPr>
    </w:p>
    <w:p w:rsidR="00121CAA" w:rsidRDefault="00121CAA">
      <w:pPr>
        <w:pStyle w:val="2"/>
        <w:numPr>
          <w:ilvl w:val="0"/>
          <w:numId w:val="0"/>
        </w:numPr>
        <w:ind w:left="709"/>
        <w:rPr>
          <w:color w:val="000000" w:themeColor="text1"/>
        </w:rPr>
      </w:pPr>
    </w:p>
    <w:p w:rsidR="00121CAA" w:rsidRDefault="00121CAA">
      <w:pPr>
        <w:rPr>
          <w:color w:val="000000" w:themeColor="text1"/>
        </w:rPr>
      </w:pPr>
    </w:p>
    <w:p w:rsidR="00121CAA" w:rsidRDefault="00121CAA">
      <w:pPr>
        <w:widowControl/>
        <w:adjustRightInd w:val="0"/>
        <w:jc w:val="left"/>
        <w:rPr>
          <w:rFonts w:ascii="Arial" w:eastAsia="黑体" w:hAnsi="Arial"/>
          <w:b/>
          <w:bCs/>
          <w:color w:val="000000" w:themeColor="text1"/>
          <w:sz w:val="32"/>
          <w:szCs w:val="32"/>
        </w:rPr>
      </w:pPr>
    </w:p>
    <w:p w:rsidR="00121CAA" w:rsidRDefault="00121CAA">
      <w:pPr>
        <w:widowControl/>
        <w:adjustRightInd w:val="0"/>
        <w:jc w:val="left"/>
        <w:rPr>
          <w:rFonts w:ascii="黑体" w:eastAsia="黑体" w:cs="黑体"/>
          <w:b/>
          <w:bCs/>
          <w:color w:val="000000" w:themeColor="text1"/>
          <w:kern w:val="0"/>
          <w:sz w:val="30"/>
          <w:szCs w:val="30"/>
        </w:rPr>
      </w:pPr>
    </w:p>
    <w:p w:rsidR="00121CAA" w:rsidRDefault="00121CAA">
      <w:pPr>
        <w:rPr>
          <w:rFonts w:ascii="黑体" w:eastAsia="黑体" w:cs="黑体"/>
          <w:b/>
          <w:bCs/>
          <w:color w:val="000000" w:themeColor="text1"/>
          <w:kern w:val="0"/>
          <w:sz w:val="30"/>
          <w:szCs w:val="30"/>
        </w:rPr>
      </w:pPr>
    </w:p>
    <w:p w:rsidR="00121CAA" w:rsidRDefault="00121CAA">
      <w:pPr>
        <w:rPr>
          <w:rFonts w:ascii="黑体" w:eastAsia="黑体" w:cs="黑体"/>
          <w:b/>
          <w:bCs/>
          <w:color w:val="000000" w:themeColor="text1"/>
          <w:kern w:val="0"/>
          <w:sz w:val="30"/>
          <w:szCs w:val="30"/>
        </w:rPr>
      </w:pPr>
    </w:p>
    <w:p w:rsidR="00121CAA" w:rsidRDefault="00121CAA">
      <w:pPr>
        <w:rPr>
          <w:rFonts w:ascii="黑体" w:eastAsia="黑体" w:cs="黑体"/>
          <w:b/>
          <w:bCs/>
          <w:color w:val="000000" w:themeColor="text1"/>
          <w:kern w:val="0"/>
          <w:sz w:val="30"/>
          <w:szCs w:val="30"/>
        </w:rPr>
      </w:pPr>
    </w:p>
    <w:p w:rsidR="00121CAA" w:rsidRDefault="00121CAA">
      <w:pPr>
        <w:rPr>
          <w:rFonts w:ascii="黑体" w:eastAsia="黑体" w:cs="黑体"/>
          <w:b/>
          <w:bCs/>
          <w:color w:val="000000" w:themeColor="text1"/>
          <w:kern w:val="0"/>
          <w:sz w:val="30"/>
          <w:szCs w:val="30"/>
        </w:rPr>
      </w:pPr>
    </w:p>
    <w:p w:rsidR="00121CAA" w:rsidRDefault="00C745A7">
      <w:pPr>
        <w:rPr>
          <w:rFonts w:ascii="宋体" w:hAnsi="宋体"/>
          <w:color w:val="000000" w:themeColor="text1"/>
          <w:sz w:val="24"/>
          <w:szCs w:val="22"/>
        </w:rPr>
      </w:pPr>
      <w:r>
        <w:rPr>
          <w:rFonts w:ascii="黑体" w:eastAsia="黑体" w:cs="黑体" w:hint="eastAsia"/>
          <w:b/>
          <w:bCs/>
          <w:color w:val="000000" w:themeColor="text1"/>
          <w:kern w:val="0"/>
          <w:sz w:val="30"/>
          <w:szCs w:val="30"/>
        </w:rPr>
        <w:t>注：本章内容不用附到投标文件中。</w:t>
      </w:r>
      <w:r>
        <w:rPr>
          <w:rFonts w:ascii="黑体" w:eastAsia="黑体" w:cs="黑体" w:hint="eastAsia"/>
          <w:b/>
          <w:bCs/>
          <w:color w:val="000000" w:themeColor="text1"/>
          <w:kern w:val="0"/>
          <w:sz w:val="30"/>
          <w:szCs w:val="30"/>
        </w:rPr>
        <w:br w:type="page"/>
      </w:r>
    </w:p>
    <w:p w:rsidR="00121CAA" w:rsidRDefault="00C745A7">
      <w:pPr>
        <w:pStyle w:val="1031114"/>
        <w:rPr>
          <w:rFonts w:ascii="黑体" w:eastAsia="黑体"/>
          <w:b/>
          <w:bCs/>
          <w:color w:val="000000" w:themeColor="text1"/>
          <w:sz w:val="30"/>
        </w:rPr>
      </w:pPr>
      <w:r>
        <w:rPr>
          <w:rFonts w:ascii="黑体" w:eastAsia="黑体" w:hint="eastAsia"/>
          <w:b/>
          <w:bCs/>
          <w:color w:val="000000" w:themeColor="text1"/>
          <w:sz w:val="30"/>
        </w:rPr>
        <w:lastRenderedPageBreak/>
        <w:t>附件</w:t>
      </w:r>
      <w:r>
        <w:rPr>
          <w:rFonts w:ascii="黑体" w:eastAsia="黑体" w:hint="eastAsia"/>
          <w:b/>
          <w:bCs/>
          <w:color w:val="000000" w:themeColor="text1"/>
          <w:sz w:val="30"/>
        </w:rPr>
        <w:t>1</w:t>
      </w:r>
    </w:p>
    <w:p w:rsidR="00121CAA" w:rsidRDefault="00C745A7">
      <w:pPr>
        <w:pStyle w:val="1031114"/>
        <w:jc w:val="center"/>
        <w:rPr>
          <w:rFonts w:ascii="黑体" w:eastAsia="黑体"/>
          <w:b/>
          <w:bCs/>
          <w:color w:val="000000" w:themeColor="text1"/>
          <w:sz w:val="30"/>
        </w:rPr>
      </w:pPr>
      <w:r>
        <w:rPr>
          <w:rFonts w:ascii="黑体" w:eastAsia="黑体" w:hint="eastAsia"/>
          <w:b/>
          <w:bCs/>
          <w:color w:val="000000" w:themeColor="text1"/>
          <w:sz w:val="30"/>
        </w:rPr>
        <w:t>成交</w:t>
      </w:r>
      <w:r>
        <w:rPr>
          <w:rFonts w:ascii="黑体" w:eastAsia="黑体" w:hint="eastAsia"/>
          <w:b/>
          <w:bCs/>
          <w:color w:val="000000" w:themeColor="text1"/>
          <w:sz w:val="30"/>
        </w:rPr>
        <w:t>服务费账户信息</w:t>
      </w:r>
    </w:p>
    <w:p w:rsidR="00121CAA" w:rsidRDefault="00121CAA">
      <w:pPr>
        <w:widowControl/>
        <w:tabs>
          <w:tab w:val="left" w:pos="972"/>
        </w:tabs>
        <w:adjustRightInd w:val="0"/>
        <w:spacing w:line="360" w:lineRule="auto"/>
        <w:jc w:val="left"/>
        <w:rPr>
          <w:color w:val="000000" w:themeColor="text1"/>
          <w:kern w:val="0"/>
          <w:sz w:val="28"/>
          <w:szCs w:val="28"/>
          <w:lang w:val="zh-CN"/>
        </w:rPr>
      </w:pPr>
    </w:p>
    <w:p w:rsidR="00121CAA" w:rsidRDefault="00C745A7">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递交户名：</w:t>
      </w:r>
      <w:r>
        <w:rPr>
          <w:rFonts w:hint="eastAsia"/>
          <w:color w:val="000000" w:themeColor="text1"/>
          <w:kern w:val="0"/>
          <w:sz w:val="28"/>
          <w:szCs w:val="28"/>
        </w:rPr>
        <w:t>吉林省中达汇成项目管理有限公司</w:t>
      </w:r>
    </w:p>
    <w:p w:rsidR="00121CAA" w:rsidRDefault="00C745A7">
      <w:pPr>
        <w:widowControl/>
        <w:tabs>
          <w:tab w:val="left" w:pos="972"/>
        </w:tabs>
        <w:adjustRightInd w:val="0"/>
        <w:spacing w:line="360" w:lineRule="auto"/>
        <w:jc w:val="left"/>
        <w:rPr>
          <w:color w:val="000000" w:themeColor="text1"/>
          <w:kern w:val="0"/>
          <w:sz w:val="28"/>
          <w:szCs w:val="28"/>
          <w:lang w:val="zh-CN"/>
        </w:rPr>
      </w:pPr>
      <w:r>
        <w:rPr>
          <w:rFonts w:hint="eastAsia"/>
          <w:color w:val="000000" w:themeColor="text1"/>
          <w:kern w:val="0"/>
          <w:sz w:val="28"/>
          <w:szCs w:val="28"/>
          <w:lang w:val="zh-CN"/>
        </w:rPr>
        <w:t>开户行：</w:t>
      </w:r>
      <w:r>
        <w:rPr>
          <w:rFonts w:hint="eastAsia"/>
          <w:color w:val="000000" w:themeColor="text1"/>
          <w:kern w:val="0"/>
          <w:sz w:val="28"/>
          <w:szCs w:val="28"/>
          <w:lang w:val="zh-CN"/>
        </w:rPr>
        <w:t>中国银行股份有限公司</w:t>
      </w:r>
      <w:r>
        <w:rPr>
          <w:rFonts w:hint="eastAsia"/>
          <w:color w:val="000000" w:themeColor="text1"/>
          <w:kern w:val="0"/>
          <w:sz w:val="28"/>
          <w:szCs w:val="28"/>
        </w:rPr>
        <w:t>长春致远街</w:t>
      </w:r>
      <w:r>
        <w:rPr>
          <w:rFonts w:hint="eastAsia"/>
          <w:color w:val="000000" w:themeColor="text1"/>
          <w:kern w:val="0"/>
          <w:sz w:val="28"/>
          <w:szCs w:val="28"/>
          <w:lang w:val="zh-CN"/>
        </w:rPr>
        <w:t>支行</w:t>
      </w:r>
    </w:p>
    <w:p w:rsidR="00121CAA" w:rsidRDefault="00C745A7">
      <w:pPr>
        <w:widowControl/>
        <w:tabs>
          <w:tab w:val="left" w:pos="972"/>
        </w:tabs>
        <w:adjustRightInd w:val="0"/>
        <w:spacing w:line="360" w:lineRule="auto"/>
        <w:jc w:val="left"/>
        <w:rPr>
          <w:color w:val="000000" w:themeColor="text1"/>
          <w:kern w:val="0"/>
          <w:sz w:val="28"/>
          <w:szCs w:val="28"/>
        </w:rPr>
      </w:pPr>
      <w:r>
        <w:rPr>
          <w:rFonts w:hint="eastAsia"/>
          <w:color w:val="000000" w:themeColor="text1"/>
          <w:kern w:val="0"/>
          <w:sz w:val="28"/>
          <w:szCs w:val="28"/>
        </w:rPr>
        <w:t>帐</w:t>
      </w:r>
      <w:r>
        <w:rPr>
          <w:rFonts w:hint="eastAsia"/>
          <w:color w:val="000000" w:themeColor="text1"/>
          <w:kern w:val="0"/>
          <w:sz w:val="28"/>
          <w:szCs w:val="28"/>
        </w:rPr>
        <w:t xml:space="preserve">  </w:t>
      </w:r>
      <w:r>
        <w:rPr>
          <w:rFonts w:hint="eastAsia"/>
          <w:color w:val="000000" w:themeColor="text1"/>
          <w:kern w:val="0"/>
          <w:sz w:val="28"/>
          <w:szCs w:val="28"/>
        </w:rPr>
        <w:t>号：</w:t>
      </w:r>
      <w:r>
        <w:rPr>
          <w:rFonts w:hint="eastAsia"/>
          <w:color w:val="000000" w:themeColor="text1"/>
          <w:kern w:val="0"/>
          <w:sz w:val="28"/>
          <w:szCs w:val="28"/>
          <w:lang w:val="zh-CN"/>
        </w:rPr>
        <w:t>16</w:t>
      </w:r>
      <w:r>
        <w:rPr>
          <w:rFonts w:hint="eastAsia"/>
          <w:color w:val="000000" w:themeColor="text1"/>
          <w:kern w:val="0"/>
          <w:sz w:val="28"/>
          <w:szCs w:val="28"/>
        </w:rPr>
        <w:t>0458036972</w:t>
      </w:r>
    </w:p>
    <w:p w:rsidR="00121CAA" w:rsidRDefault="00121CAA">
      <w:pPr>
        <w:pStyle w:val="22"/>
      </w:pPr>
    </w:p>
    <w:p w:rsidR="00121CAA" w:rsidRDefault="00121CAA">
      <w:pPr>
        <w:rPr>
          <w:color w:val="000000" w:themeColor="text1"/>
          <w:sz w:val="24"/>
        </w:rPr>
      </w:pPr>
    </w:p>
    <w:sectPr w:rsidR="00121CAA" w:rsidSect="00121CAA">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5A7" w:rsidRDefault="00C745A7" w:rsidP="00121CAA">
      <w:r>
        <w:separator/>
      </w:r>
    </w:p>
  </w:endnote>
  <w:endnote w:type="continuationSeparator" w:id="1">
    <w:p w:rsidR="00C745A7" w:rsidRDefault="00C745A7" w:rsidP="00121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AA" w:rsidRDefault="00121CAA">
    <w:pPr>
      <w:pStyle w:val="aa"/>
    </w:pPr>
    <w:r>
      <w:pict>
        <v:shapetype id="_x0000_t202" coordsize="21600,21600" o:spt="202" path="m,l,21600r21600,l21600,xe">
          <v:stroke joinstyle="miter"/>
          <v:path gradientshapeok="t" o:connecttype="rect"/>
        </v:shapetype>
        <v:shape id="_x0000_s4098" type="#_x0000_t202" style="position:absolute;margin-left:0;margin-top:0;width:10.55pt;height:12.05pt;z-index:25166131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7XTPQAAAA&#10;AwEAAA8AAAAAAAAAAQAgAAAAIgAAAGRycy9kb3ducmV2LnhtbFBLAQIUABQAAAAIAIdO4kArV139&#10;swEAAEkDAAAOAAAAAAAAAAEAIAAAAB8BAABkcnMvZTJvRG9jLnhtbFBLBQYAAAAABgAGAFkBAABE&#10;BQAAAAA=&#10;" filled="f" stroked="f">
          <v:textbox style="mso-fit-shape-to-text:t" inset="0,0,0,0">
            <w:txbxContent>
              <w:p w:rsidR="00121CAA" w:rsidRDefault="00121CAA">
                <w:pPr>
                  <w:snapToGrid w:val="0"/>
                  <w:rPr>
                    <w:sz w:val="18"/>
                  </w:rPr>
                </w:pPr>
                <w:r>
                  <w:rPr>
                    <w:rFonts w:hint="eastAsia"/>
                    <w:sz w:val="18"/>
                  </w:rPr>
                  <w:fldChar w:fldCharType="begin"/>
                </w:r>
                <w:r w:rsidR="00C745A7">
                  <w:rPr>
                    <w:rFonts w:hint="eastAsia"/>
                    <w:sz w:val="18"/>
                  </w:rPr>
                  <w:instrText xml:space="preserve"> PAGE  \* MERGEFORMAT </w:instrText>
                </w:r>
                <w:r>
                  <w:rPr>
                    <w:rFonts w:hint="eastAsia"/>
                    <w:sz w:val="18"/>
                  </w:rPr>
                  <w:fldChar w:fldCharType="separate"/>
                </w:r>
                <w:r w:rsidR="005D3DF8" w:rsidRPr="005D3DF8">
                  <w:rPr>
                    <w:noProof/>
                  </w:rPr>
                  <w:t>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AA" w:rsidRDefault="00121CAA">
    <w:pPr>
      <w:pStyle w:val="aa"/>
    </w:pPr>
    <w:r>
      <w:pict>
        <v:shapetype id="_x0000_t202" coordsize="21600,21600" o:spt="202" path="m,l,21600r21600,l21600,xe">
          <v:stroke joinstyle="miter"/>
          <v:path gradientshapeok="t" o:connecttype="rect"/>
        </v:shapetype>
        <v:shape id="_x0000_s4097" type="#_x0000_t202" style="position:absolute;margin-left:0;margin-top:0;width:5.3pt;height:12.05pt;z-index:251662336;mso-wrap-style:none;mso-position-horizontal:center;mso-position-horizontal-relative:margin"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filled="f" stroked="f">
          <v:textbox style="mso-fit-shape-to-text:t" inset="0,0,0,0">
            <w:txbxContent>
              <w:p w:rsidR="00121CAA" w:rsidRDefault="00121CAA">
                <w:pPr>
                  <w:snapToGrid w:val="0"/>
                  <w:rPr>
                    <w:sz w:val="18"/>
                  </w:rPr>
                </w:pPr>
                <w:r>
                  <w:rPr>
                    <w:rFonts w:hint="eastAsia"/>
                    <w:sz w:val="18"/>
                  </w:rPr>
                  <w:fldChar w:fldCharType="begin"/>
                </w:r>
                <w:r w:rsidR="00C745A7">
                  <w:rPr>
                    <w:rFonts w:hint="eastAsia"/>
                    <w:sz w:val="18"/>
                  </w:rPr>
                  <w:instrText xml:space="preserve"> PAGE  \* MERGEFORMAT </w:instrText>
                </w:r>
                <w:r>
                  <w:rPr>
                    <w:rFonts w:hint="eastAsia"/>
                    <w:sz w:val="18"/>
                  </w:rPr>
                  <w:fldChar w:fldCharType="separate"/>
                </w:r>
                <w:r w:rsidR="005D3DF8" w:rsidRPr="005D3DF8">
                  <w:rPr>
                    <w:noProof/>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AA" w:rsidRDefault="00121CAA">
    <w:pPr>
      <w:pStyle w:val="aa"/>
    </w:pPr>
    <w:r>
      <w:pict>
        <v:shapetype id="_x0000_t202" coordsize="21600,21600" o:spt="202" path="m,l,21600r21600,l21600,xe">
          <v:stroke joinstyle="miter"/>
          <v:path gradientshapeok="t" o:connecttype="rect"/>
        </v:shapetype>
        <v:shape id="文本框 1" o:spid="_x0000_s4100" type="#_x0000_t202" style="position:absolute;margin-left:0;margin-top:0;width:10.5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" filled="f" stroked="f">
          <v:textbox style="mso-fit-shape-to-text:t" inset="0,0,0,0">
            <w:txbxContent>
              <w:p w:rsidR="00121CAA" w:rsidRDefault="00121CAA">
                <w:pPr>
                  <w:snapToGrid w:val="0"/>
                  <w:rPr>
                    <w:sz w:val="18"/>
                  </w:rPr>
                </w:pPr>
                <w:r>
                  <w:rPr>
                    <w:rFonts w:hint="eastAsia"/>
                    <w:sz w:val="18"/>
                  </w:rPr>
                  <w:fldChar w:fldCharType="begin"/>
                </w:r>
                <w:r w:rsidR="00C745A7">
                  <w:rPr>
                    <w:rFonts w:hint="eastAsia"/>
                    <w:sz w:val="18"/>
                  </w:rPr>
                  <w:instrText xml:space="preserve"> PAGE  \* MERGEFORMAT </w:instrText>
                </w:r>
                <w:r>
                  <w:rPr>
                    <w:rFonts w:hint="eastAsia"/>
                    <w:sz w:val="18"/>
                  </w:rPr>
                  <w:fldChar w:fldCharType="separate"/>
                </w:r>
                <w:r w:rsidR="005D3DF8" w:rsidRPr="005D3DF8">
                  <w:rPr>
                    <w:noProof/>
                  </w:rPr>
                  <w:t>66</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CAA" w:rsidRDefault="00121CAA">
    <w:pPr>
      <w:pStyle w:val="aa"/>
    </w:pPr>
    <w:r>
      <w:pict>
        <v:shapetype id="_x0000_t202" coordsize="21600,21600" o:spt="202" path="m,l,21600r21600,l21600,xe">
          <v:stroke joinstyle="miter"/>
          <v:path gradientshapeok="t" o:connecttype="rect"/>
        </v:shapetype>
        <v:shape id="文本框 2" o:spid="_x0000_s4099" type="#_x0000_t202" style="position:absolute;margin-left:0;margin-top:0;width:5.3pt;height:12.0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" filled="f" stroked="f">
          <v:textbox style="mso-fit-shape-to-text:t" inset="0,0,0,0">
            <w:txbxContent>
              <w:p w:rsidR="00121CAA" w:rsidRDefault="00121CAA">
                <w:pPr>
                  <w:snapToGrid w:val="0"/>
                  <w:rPr>
                    <w:sz w:val="18"/>
                  </w:rPr>
                </w:pPr>
                <w:r>
                  <w:rPr>
                    <w:rFonts w:hint="eastAsia"/>
                    <w:sz w:val="18"/>
                  </w:rPr>
                  <w:fldChar w:fldCharType="begin"/>
                </w:r>
                <w:r w:rsidR="00C745A7">
                  <w:rPr>
                    <w:rFonts w:hint="eastAsia"/>
                    <w:sz w:val="18"/>
                  </w:rPr>
                  <w:instrText xml:space="preserve"> PAGE  \* MERGEFORMAT </w:instrText>
                </w:r>
                <w:r>
                  <w:rPr>
                    <w:rFonts w:hint="eastAsia"/>
                    <w:sz w:val="18"/>
                  </w:rPr>
                  <w:fldChar w:fldCharType="separate"/>
                </w:r>
                <w:r w:rsidR="005D3DF8" w:rsidRPr="005D3DF8">
                  <w:rPr>
                    <w:noProof/>
                  </w:rPr>
                  <w:t>63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5A7" w:rsidRDefault="00C745A7" w:rsidP="00121CAA">
      <w:r>
        <w:separator/>
      </w:r>
    </w:p>
  </w:footnote>
  <w:footnote w:type="continuationSeparator" w:id="1">
    <w:p w:rsidR="00C745A7" w:rsidRDefault="00C745A7" w:rsidP="00121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1CB48"/>
    <w:multiLevelType w:val="singleLevel"/>
    <w:tmpl w:val="B2D1CB48"/>
    <w:lvl w:ilvl="0">
      <w:start w:val="1"/>
      <w:numFmt w:val="chineseCounting"/>
      <w:suff w:val="nothing"/>
      <w:lvlText w:val="%1、"/>
      <w:lvlJc w:val="left"/>
      <w:rPr>
        <w:rFonts w:hint="eastAsia"/>
      </w:rPr>
    </w:lvl>
  </w:abstractNum>
  <w:abstractNum w:abstractNumId="1">
    <w:nsid w:val="E5578AE3"/>
    <w:multiLevelType w:val="singleLevel"/>
    <w:tmpl w:val="E5578AE3"/>
    <w:lvl w:ilvl="0">
      <w:start w:val="1"/>
      <w:numFmt w:val="chineseCounting"/>
      <w:suff w:val="space"/>
      <w:lvlText w:val="第%1章"/>
      <w:lvlJc w:val="left"/>
      <w:rPr>
        <w:rFonts w:hint="eastAsia"/>
      </w:rPr>
    </w:lvl>
  </w:abstractNum>
  <w:abstractNum w:abstractNumId="2">
    <w:nsid w:val="F37F9AB8"/>
    <w:multiLevelType w:val="singleLevel"/>
    <w:tmpl w:val="F37F9AB8"/>
    <w:lvl w:ilvl="0">
      <w:start w:val="4"/>
      <w:numFmt w:val="chineseCounting"/>
      <w:suff w:val="space"/>
      <w:lvlText w:val="第%1章"/>
      <w:lvlJc w:val="left"/>
      <w:rPr>
        <w:rFonts w:hint="eastAsia"/>
      </w:rPr>
    </w:lvl>
  </w:abstractNum>
  <w:abstractNum w:abstractNumId="3">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14274AC"/>
    <w:multiLevelType w:val="multilevel"/>
    <w:tmpl w:val="014274AC"/>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19D21EB"/>
    <w:multiLevelType w:val="singleLevel"/>
    <w:tmpl w:val="319D21EB"/>
    <w:lvl w:ilvl="0">
      <w:start w:val="4"/>
      <w:numFmt w:val="chineseCounting"/>
      <w:suff w:val="nothing"/>
      <w:lvlText w:val="%1、"/>
      <w:lvlJc w:val="left"/>
      <w:rPr>
        <w:rFonts w:hint="eastAsia"/>
      </w:rPr>
    </w:lvl>
  </w:abstractNum>
  <w:abstractNum w:abstractNumId="7">
    <w:nsid w:val="5681A778"/>
    <w:multiLevelType w:val="singleLevel"/>
    <w:tmpl w:val="5681A778"/>
    <w:lvl w:ilvl="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MDJlMGE1NGEyMDEwZWU5ZDQ3MDk3ZDJjMTI1OWY4YmIifQ=="/>
  </w:docVars>
  <w:rsids>
    <w:rsidRoot w:val="4C0F06E1"/>
    <w:rsid w:val="000346A8"/>
    <w:rsid w:val="000356E1"/>
    <w:rsid w:val="000446A3"/>
    <w:rsid w:val="00047142"/>
    <w:rsid w:val="00047BBB"/>
    <w:rsid w:val="000615D7"/>
    <w:rsid w:val="0008264A"/>
    <w:rsid w:val="00097CA9"/>
    <w:rsid w:val="000A37EA"/>
    <w:rsid w:val="000B6230"/>
    <w:rsid w:val="000C5B37"/>
    <w:rsid w:val="000D7B46"/>
    <w:rsid w:val="000E3FC3"/>
    <w:rsid w:val="000F68D4"/>
    <w:rsid w:val="000F7277"/>
    <w:rsid w:val="000F7B5A"/>
    <w:rsid w:val="00116961"/>
    <w:rsid w:val="0012043A"/>
    <w:rsid w:val="00121CAA"/>
    <w:rsid w:val="00126320"/>
    <w:rsid w:val="00135C7E"/>
    <w:rsid w:val="001467BF"/>
    <w:rsid w:val="00172FDD"/>
    <w:rsid w:val="0018274C"/>
    <w:rsid w:val="001846DE"/>
    <w:rsid w:val="00192B77"/>
    <w:rsid w:val="001B14F1"/>
    <w:rsid w:val="001C0915"/>
    <w:rsid w:val="001C4E7B"/>
    <w:rsid w:val="001C6BA3"/>
    <w:rsid w:val="001D241A"/>
    <w:rsid w:val="001E457A"/>
    <w:rsid w:val="001F19D8"/>
    <w:rsid w:val="00206A7E"/>
    <w:rsid w:val="00223FFB"/>
    <w:rsid w:val="002379CF"/>
    <w:rsid w:val="00245594"/>
    <w:rsid w:val="00282B08"/>
    <w:rsid w:val="00292BAB"/>
    <w:rsid w:val="00294A1A"/>
    <w:rsid w:val="002A1080"/>
    <w:rsid w:val="002B109B"/>
    <w:rsid w:val="002B6923"/>
    <w:rsid w:val="002C6309"/>
    <w:rsid w:val="002C6910"/>
    <w:rsid w:val="002E4A16"/>
    <w:rsid w:val="002E784D"/>
    <w:rsid w:val="00304D36"/>
    <w:rsid w:val="003230A7"/>
    <w:rsid w:val="00334B57"/>
    <w:rsid w:val="00337586"/>
    <w:rsid w:val="003442F0"/>
    <w:rsid w:val="00350744"/>
    <w:rsid w:val="0038608B"/>
    <w:rsid w:val="00395FFD"/>
    <w:rsid w:val="003C1FF4"/>
    <w:rsid w:val="003C7C59"/>
    <w:rsid w:val="003D77C5"/>
    <w:rsid w:val="003E5152"/>
    <w:rsid w:val="003F417C"/>
    <w:rsid w:val="003F66A2"/>
    <w:rsid w:val="0041792F"/>
    <w:rsid w:val="00434297"/>
    <w:rsid w:val="004356A5"/>
    <w:rsid w:val="00441793"/>
    <w:rsid w:val="00442707"/>
    <w:rsid w:val="004468C4"/>
    <w:rsid w:val="00491365"/>
    <w:rsid w:val="00497A3B"/>
    <w:rsid w:val="004B2BAE"/>
    <w:rsid w:val="004D2B4F"/>
    <w:rsid w:val="004D563C"/>
    <w:rsid w:val="004D6899"/>
    <w:rsid w:val="00526E25"/>
    <w:rsid w:val="00532C0A"/>
    <w:rsid w:val="005477A4"/>
    <w:rsid w:val="00560370"/>
    <w:rsid w:val="00563274"/>
    <w:rsid w:val="005632B2"/>
    <w:rsid w:val="00586F28"/>
    <w:rsid w:val="005A07F7"/>
    <w:rsid w:val="005A7D03"/>
    <w:rsid w:val="005D3DF8"/>
    <w:rsid w:val="00605C31"/>
    <w:rsid w:val="006155AB"/>
    <w:rsid w:val="00616934"/>
    <w:rsid w:val="00640B97"/>
    <w:rsid w:val="00666269"/>
    <w:rsid w:val="00693F10"/>
    <w:rsid w:val="006B5F16"/>
    <w:rsid w:val="00715FFB"/>
    <w:rsid w:val="00722283"/>
    <w:rsid w:val="00723BCC"/>
    <w:rsid w:val="00731261"/>
    <w:rsid w:val="00736912"/>
    <w:rsid w:val="007552C8"/>
    <w:rsid w:val="007A224A"/>
    <w:rsid w:val="007A52AA"/>
    <w:rsid w:val="007C03D5"/>
    <w:rsid w:val="007D77B5"/>
    <w:rsid w:val="007E3A0C"/>
    <w:rsid w:val="007F4A9F"/>
    <w:rsid w:val="007F4E1D"/>
    <w:rsid w:val="00802238"/>
    <w:rsid w:val="00817578"/>
    <w:rsid w:val="00826DC3"/>
    <w:rsid w:val="00846B1E"/>
    <w:rsid w:val="0084748D"/>
    <w:rsid w:val="0086328A"/>
    <w:rsid w:val="00874341"/>
    <w:rsid w:val="008815BF"/>
    <w:rsid w:val="00886C26"/>
    <w:rsid w:val="0088756E"/>
    <w:rsid w:val="008905C6"/>
    <w:rsid w:val="008960CA"/>
    <w:rsid w:val="008A45A0"/>
    <w:rsid w:val="008B1170"/>
    <w:rsid w:val="008D138C"/>
    <w:rsid w:val="008E26F0"/>
    <w:rsid w:val="008E43C2"/>
    <w:rsid w:val="008F7242"/>
    <w:rsid w:val="009049D8"/>
    <w:rsid w:val="00906430"/>
    <w:rsid w:val="00911887"/>
    <w:rsid w:val="00923623"/>
    <w:rsid w:val="00931B7D"/>
    <w:rsid w:val="00944F69"/>
    <w:rsid w:val="00954449"/>
    <w:rsid w:val="0095591F"/>
    <w:rsid w:val="00963CCF"/>
    <w:rsid w:val="0097208E"/>
    <w:rsid w:val="009755D3"/>
    <w:rsid w:val="00984533"/>
    <w:rsid w:val="009847BA"/>
    <w:rsid w:val="00986C32"/>
    <w:rsid w:val="00997BFA"/>
    <w:rsid w:val="009A1A97"/>
    <w:rsid w:val="009D33FF"/>
    <w:rsid w:val="009E643F"/>
    <w:rsid w:val="009F0CC3"/>
    <w:rsid w:val="009F79E3"/>
    <w:rsid w:val="00A00144"/>
    <w:rsid w:val="00A032C5"/>
    <w:rsid w:val="00A10993"/>
    <w:rsid w:val="00A26F61"/>
    <w:rsid w:val="00A5268D"/>
    <w:rsid w:val="00A6705E"/>
    <w:rsid w:val="00A67BB0"/>
    <w:rsid w:val="00A768FA"/>
    <w:rsid w:val="00A771C4"/>
    <w:rsid w:val="00A772EF"/>
    <w:rsid w:val="00A84243"/>
    <w:rsid w:val="00AA0876"/>
    <w:rsid w:val="00AA33E0"/>
    <w:rsid w:val="00AB6C4B"/>
    <w:rsid w:val="00AC12FC"/>
    <w:rsid w:val="00AE1400"/>
    <w:rsid w:val="00AE78C2"/>
    <w:rsid w:val="00AE7FFB"/>
    <w:rsid w:val="00AF5CB9"/>
    <w:rsid w:val="00AF7C7F"/>
    <w:rsid w:val="00B01074"/>
    <w:rsid w:val="00B255F1"/>
    <w:rsid w:val="00B25AD8"/>
    <w:rsid w:val="00B573A5"/>
    <w:rsid w:val="00B60ABC"/>
    <w:rsid w:val="00B80BB5"/>
    <w:rsid w:val="00B85E12"/>
    <w:rsid w:val="00B95CDD"/>
    <w:rsid w:val="00BB046A"/>
    <w:rsid w:val="00BE1BC1"/>
    <w:rsid w:val="00BF6DBF"/>
    <w:rsid w:val="00C07DA9"/>
    <w:rsid w:val="00C16BF2"/>
    <w:rsid w:val="00C24C3D"/>
    <w:rsid w:val="00C745A7"/>
    <w:rsid w:val="00CA33CD"/>
    <w:rsid w:val="00CC1507"/>
    <w:rsid w:val="00CC557F"/>
    <w:rsid w:val="00CD1C63"/>
    <w:rsid w:val="00CE7D8D"/>
    <w:rsid w:val="00D12B1B"/>
    <w:rsid w:val="00D217A0"/>
    <w:rsid w:val="00D2632B"/>
    <w:rsid w:val="00D34FE9"/>
    <w:rsid w:val="00D4134B"/>
    <w:rsid w:val="00D45A15"/>
    <w:rsid w:val="00D46507"/>
    <w:rsid w:val="00D67C31"/>
    <w:rsid w:val="00D80FC7"/>
    <w:rsid w:val="00D9012D"/>
    <w:rsid w:val="00DA127D"/>
    <w:rsid w:val="00DA5E40"/>
    <w:rsid w:val="00DB6955"/>
    <w:rsid w:val="00DE2BC6"/>
    <w:rsid w:val="00DF0CD4"/>
    <w:rsid w:val="00E03082"/>
    <w:rsid w:val="00E03690"/>
    <w:rsid w:val="00E068D0"/>
    <w:rsid w:val="00E16D34"/>
    <w:rsid w:val="00E34460"/>
    <w:rsid w:val="00E42398"/>
    <w:rsid w:val="00E54E67"/>
    <w:rsid w:val="00E63E7F"/>
    <w:rsid w:val="00EC7B8D"/>
    <w:rsid w:val="00ED4D8A"/>
    <w:rsid w:val="00ED766D"/>
    <w:rsid w:val="00EE21FE"/>
    <w:rsid w:val="00EF3063"/>
    <w:rsid w:val="00EF6F71"/>
    <w:rsid w:val="00F115D8"/>
    <w:rsid w:val="00F21DF0"/>
    <w:rsid w:val="00F23842"/>
    <w:rsid w:val="00F73DD8"/>
    <w:rsid w:val="00F814C3"/>
    <w:rsid w:val="00F85A6D"/>
    <w:rsid w:val="00F907B1"/>
    <w:rsid w:val="00F9257D"/>
    <w:rsid w:val="00F9744E"/>
    <w:rsid w:val="00FA2DF0"/>
    <w:rsid w:val="00FC01DB"/>
    <w:rsid w:val="00FC206D"/>
    <w:rsid w:val="00FC5C35"/>
    <w:rsid w:val="00FD428F"/>
    <w:rsid w:val="00FF15D4"/>
    <w:rsid w:val="00FF2298"/>
    <w:rsid w:val="00FF2BC7"/>
    <w:rsid w:val="010D07CB"/>
    <w:rsid w:val="010D6029"/>
    <w:rsid w:val="01122A31"/>
    <w:rsid w:val="012810B4"/>
    <w:rsid w:val="012D66CB"/>
    <w:rsid w:val="016C71F3"/>
    <w:rsid w:val="018A7679"/>
    <w:rsid w:val="01E0373D"/>
    <w:rsid w:val="01E338D8"/>
    <w:rsid w:val="01EA636A"/>
    <w:rsid w:val="01FE5971"/>
    <w:rsid w:val="020F7B7E"/>
    <w:rsid w:val="02104022"/>
    <w:rsid w:val="02184C85"/>
    <w:rsid w:val="021D04ED"/>
    <w:rsid w:val="02380E83"/>
    <w:rsid w:val="02445A7A"/>
    <w:rsid w:val="02606269"/>
    <w:rsid w:val="02785724"/>
    <w:rsid w:val="02B50726"/>
    <w:rsid w:val="02BC3862"/>
    <w:rsid w:val="02D768EE"/>
    <w:rsid w:val="02E96621"/>
    <w:rsid w:val="02ED4364"/>
    <w:rsid w:val="02FA082F"/>
    <w:rsid w:val="030328F7"/>
    <w:rsid w:val="03190CB5"/>
    <w:rsid w:val="03192A63"/>
    <w:rsid w:val="03265180"/>
    <w:rsid w:val="0335525D"/>
    <w:rsid w:val="03555A65"/>
    <w:rsid w:val="0377381A"/>
    <w:rsid w:val="0388408C"/>
    <w:rsid w:val="03885E3A"/>
    <w:rsid w:val="03914CEF"/>
    <w:rsid w:val="03951341"/>
    <w:rsid w:val="03A52548"/>
    <w:rsid w:val="03BB1D6C"/>
    <w:rsid w:val="03CA6453"/>
    <w:rsid w:val="03CF75C5"/>
    <w:rsid w:val="03EE6288"/>
    <w:rsid w:val="04093942"/>
    <w:rsid w:val="040D2F19"/>
    <w:rsid w:val="040E6340"/>
    <w:rsid w:val="0414147C"/>
    <w:rsid w:val="041B280B"/>
    <w:rsid w:val="04294F27"/>
    <w:rsid w:val="044578F2"/>
    <w:rsid w:val="044D2F4F"/>
    <w:rsid w:val="04506958"/>
    <w:rsid w:val="04561A95"/>
    <w:rsid w:val="046571A5"/>
    <w:rsid w:val="046B3792"/>
    <w:rsid w:val="047227AF"/>
    <w:rsid w:val="0474366B"/>
    <w:rsid w:val="048A549B"/>
    <w:rsid w:val="0495080F"/>
    <w:rsid w:val="049802FF"/>
    <w:rsid w:val="04BC5D9C"/>
    <w:rsid w:val="04CE3D21"/>
    <w:rsid w:val="04E62E18"/>
    <w:rsid w:val="04F944B0"/>
    <w:rsid w:val="04FE4606"/>
    <w:rsid w:val="05087233"/>
    <w:rsid w:val="051418C3"/>
    <w:rsid w:val="05175ACA"/>
    <w:rsid w:val="0571302A"/>
    <w:rsid w:val="05777F14"/>
    <w:rsid w:val="05816FE5"/>
    <w:rsid w:val="059F2010"/>
    <w:rsid w:val="05AE7D6D"/>
    <w:rsid w:val="05B253F0"/>
    <w:rsid w:val="05C018BB"/>
    <w:rsid w:val="05C375FE"/>
    <w:rsid w:val="05C70E9C"/>
    <w:rsid w:val="05CA098C"/>
    <w:rsid w:val="05FB6D97"/>
    <w:rsid w:val="0607573C"/>
    <w:rsid w:val="060C2D53"/>
    <w:rsid w:val="061C79DD"/>
    <w:rsid w:val="06241509"/>
    <w:rsid w:val="0640074A"/>
    <w:rsid w:val="0644429B"/>
    <w:rsid w:val="06530982"/>
    <w:rsid w:val="065E2E82"/>
    <w:rsid w:val="06620BC5"/>
    <w:rsid w:val="06693BB6"/>
    <w:rsid w:val="06824DC3"/>
    <w:rsid w:val="069C40D7"/>
    <w:rsid w:val="06A25465"/>
    <w:rsid w:val="06A64F55"/>
    <w:rsid w:val="06B34F7C"/>
    <w:rsid w:val="06B86A37"/>
    <w:rsid w:val="06F07F7E"/>
    <w:rsid w:val="06F51A39"/>
    <w:rsid w:val="07013F3A"/>
    <w:rsid w:val="071C0D73"/>
    <w:rsid w:val="072B545A"/>
    <w:rsid w:val="073A569E"/>
    <w:rsid w:val="0749768F"/>
    <w:rsid w:val="075F6EB2"/>
    <w:rsid w:val="079E08D7"/>
    <w:rsid w:val="07A07A91"/>
    <w:rsid w:val="07A11279"/>
    <w:rsid w:val="07AD5E6F"/>
    <w:rsid w:val="07B611C8"/>
    <w:rsid w:val="07F615C4"/>
    <w:rsid w:val="080A5070"/>
    <w:rsid w:val="08147C9D"/>
    <w:rsid w:val="0822685D"/>
    <w:rsid w:val="08251EAA"/>
    <w:rsid w:val="082C3238"/>
    <w:rsid w:val="084B3247"/>
    <w:rsid w:val="088210AA"/>
    <w:rsid w:val="089A2898"/>
    <w:rsid w:val="08C94F2B"/>
    <w:rsid w:val="08D8516E"/>
    <w:rsid w:val="08E41D65"/>
    <w:rsid w:val="08E55EDB"/>
    <w:rsid w:val="08EB30F3"/>
    <w:rsid w:val="09091144"/>
    <w:rsid w:val="092D54BA"/>
    <w:rsid w:val="09336848"/>
    <w:rsid w:val="093F0D49"/>
    <w:rsid w:val="096E162E"/>
    <w:rsid w:val="097430E9"/>
    <w:rsid w:val="09795E21"/>
    <w:rsid w:val="097A6E3D"/>
    <w:rsid w:val="0983332C"/>
    <w:rsid w:val="099E0166"/>
    <w:rsid w:val="09A950E3"/>
    <w:rsid w:val="09A955B2"/>
    <w:rsid w:val="09BE25B6"/>
    <w:rsid w:val="09E518F1"/>
    <w:rsid w:val="09FB1114"/>
    <w:rsid w:val="0A083831"/>
    <w:rsid w:val="0A0B50CF"/>
    <w:rsid w:val="0A2368BD"/>
    <w:rsid w:val="0A3C34DB"/>
    <w:rsid w:val="0A5C592B"/>
    <w:rsid w:val="0A636CB9"/>
    <w:rsid w:val="0A6767AA"/>
    <w:rsid w:val="0A6C3DC0"/>
    <w:rsid w:val="0A80786B"/>
    <w:rsid w:val="0A851326"/>
    <w:rsid w:val="0A8A2498"/>
    <w:rsid w:val="0A9A5D68"/>
    <w:rsid w:val="0AC05EBA"/>
    <w:rsid w:val="0AD33E3F"/>
    <w:rsid w:val="0AEF054D"/>
    <w:rsid w:val="0B1D461D"/>
    <w:rsid w:val="0B1F0E32"/>
    <w:rsid w:val="0B204BAA"/>
    <w:rsid w:val="0B226B74"/>
    <w:rsid w:val="0B2A0AED"/>
    <w:rsid w:val="0B3348DE"/>
    <w:rsid w:val="0B3C19E4"/>
    <w:rsid w:val="0B41349E"/>
    <w:rsid w:val="0B5036E2"/>
    <w:rsid w:val="0B512FB6"/>
    <w:rsid w:val="0B550CF8"/>
    <w:rsid w:val="0B5F1B77"/>
    <w:rsid w:val="0B7849E6"/>
    <w:rsid w:val="0B884C29"/>
    <w:rsid w:val="0B8D2240"/>
    <w:rsid w:val="0B8D66E4"/>
    <w:rsid w:val="0B8E5FB8"/>
    <w:rsid w:val="0B9335CE"/>
    <w:rsid w:val="0BAD643E"/>
    <w:rsid w:val="0BB35A1E"/>
    <w:rsid w:val="0BD51E39"/>
    <w:rsid w:val="0BE1433A"/>
    <w:rsid w:val="0BE946E3"/>
    <w:rsid w:val="0BFC5617"/>
    <w:rsid w:val="0C2801BA"/>
    <w:rsid w:val="0C30706F"/>
    <w:rsid w:val="0C3152C1"/>
    <w:rsid w:val="0C741652"/>
    <w:rsid w:val="0C992E66"/>
    <w:rsid w:val="0C9E222B"/>
    <w:rsid w:val="0CC04897"/>
    <w:rsid w:val="0CC71781"/>
    <w:rsid w:val="0CD80EA4"/>
    <w:rsid w:val="0CEE31B2"/>
    <w:rsid w:val="0D181FDD"/>
    <w:rsid w:val="0D1B49FB"/>
    <w:rsid w:val="0D277B9E"/>
    <w:rsid w:val="0D3C22CB"/>
    <w:rsid w:val="0D4E1EA3"/>
    <w:rsid w:val="0D531267"/>
    <w:rsid w:val="0D613984"/>
    <w:rsid w:val="0DAF0B93"/>
    <w:rsid w:val="0DB53CD0"/>
    <w:rsid w:val="0DC83A03"/>
    <w:rsid w:val="0DDD1D65"/>
    <w:rsid w:val="0DED16BC"/>
    <w:rsid w:val="0DF77E44"/>
    <w:rsid w:val="0E176739"/>
    <w:rsid w:val="0E197DBB"/>
    <w:rsid w:val="0E1E7DBF"/>
    <w:rsid w:val="0E26697C"/>
    <w:rsid w:val="0E3015A8"/>
    <w:rsid w:val="0E3966AF"/>
    <w:rsid w:val="0E436F66"/>
    <w:rsid w:val="0E455054"/>
    <w:rsid w:val="0E525D2D"/>
    <w:rsid w:val="0E620285"/>
    <w:rsid w:val="0E664FCA"/>
    <w:rsid w:val="0E6F20D1"/>
    <w:rsid w:val="0E781EC5"/>
    <w:rsid w:val="0E7B1BDF"/>
    <w:rsid w:val="0E8611C8"/>
    <w:rsid w:val="0E8A6F0A"/>
    <w:rsid w:val="0E8F7409"/>
    <w:rsid w:val="0E963B01"/>
    <w:rsid w:val="0E9A5881"/>
    <w:rsid w:val="0EAF071F"/>
    <w:rsid w:val="0EC15D96"/>
    <w:rsid w:val="0ED463D8"/>
    <w:rsid w:val="0ED63EFE"/>
    <w:rsid w:val="0EE77EB9"/>
    <w:rsid w:val="0EF80318"/>
    <w:rsid w:val="0EFB5712"/>
    <w:rsid w:val="0F022F45"/>
    <w:rsid w:val="0F20786F"/>
    <w:rsid w:val="0F2322B6"/>
    <w:rsid w:val="0F293CB2"/>
    <w:rsid w:val="0F2E69A2"/>
    <w:rsid w:val="0F3F7CF5"/>
    <w:rsid w:val="0F4075C9"/>
    <w:rsid w:val="0F4277E5"/>
    <w:rsid w:val="0FB26719"/>
    <w:rsid w:val="0FB46B54"/>
    <w:rsid w:val="0FB83603"/>
    <w:rsid w:val="0FD83CA6"/>
    <w:rsid w:val="0FDD12D3"/>
    <w:rsid w:val="0FEE5277"/>
    <w:rsid w:val="0FF07241"/>
    <w:rsid w:val="0FF22C60"/>
    <w:rsid w:val="10066A65"/>
    <w:rsid w:val="1025639D"/>
    <w:rsid w:val="10666DF7"/>
    <w:rsid w:val="106D0892"/>
    <w:rsid w:val="1073678E"/>
    <w:rsid w:val="109E0A4B"/>
    <w:rsid w:val="10CD1330"/>
    <w:rsid w:val="10E5667A"/>
    <w:rsid w:val="10E70644"/>
    <w:rsid w:val="10EF12A7"/>
    <w:rsid w:val="10FD0D6A"/>
    <w:rsid w:val="110411F6"/>
    <w:rsid w:val="11041961"/>
    <w:rsid w:val="11056D4E"/>
    <w:rsid w:val="111447DE"/>
    <w:rsid w:val="1125116C"/>
    <w:rsid w:val="11274EE5"/>
    <w:rsid w:val="113D0264"/>
    <w:rsid w:val="114C04A7"/>
    <w:rsid w:val="11763776"/>
    <w:rsid w:val="11963E18"/>
    <w:rsid w:val="11DF131B"/>
    <w:rsid w:val="11E9219A"/>
    <w:rsid w:val="1202325C"/>
    <w:rsid w:val="120E7E53"/>
    <w:rsid w:val="122B27B2"/>
    <w:rsid w:val="123E24E6"/>
    <w:rsid w:val="126B2BAF"/>
    <w:rsid w:val="12837EF9"/>
    <w:rsid w:val="129E11D6"/>
    <w:rsid w:val="12B97DBE"/>
    <w:rsid w:val="12DC585B"/>
    <w:rsid w:val="12E36BE9"/>
    <w:rsid w:val="12E806A4"/>
    <w:rsid w:val="130C6140"/>
    <w:rsid w:val="13141499"/>
    <w:rsid w:val="13207E3D"/>
    <w:rsid w:val="13280F58"/>
    <w:rsid w:val="13734863"/>
    <w:rsid w:val="137361BF"/>
    <w:rsid w:val="1384217A"/>
    <w:rsid w:val="138C54D3"/>
    <w:rsid w:val="13BB36C2"/>
    <w:rsid w:val="13CF716E"/>
    <w:rsid w:val="13D365DE"/>
    <w:rsid w:val="13E76BAD"/>
    <w:rsid w:val="14011A1D"/>
    <w:rsid w:val="141259D8"/>
    <w:rsid w:val="14187F07"/>
    <w:rsid w:val="14263231"/>
    <w:rsid w:val="143040B0"/>
    <w:rsid w:val="143A6CDD"/>
    <w:rsid w:val="144C07BE"/>
    <w:rsid w:val="149E5021"/>
    <w:rsid w:val="14A14FAE"/>
    <w:rsid w:val="14B46A8F"/>
    <w:rsid w:val="14C36CD2"/>
    <w:rsid w:val="14E82BDD"/>
    <w:rsid w:val="14ED1FA1"/>
    <w:rsid w:val="153C0833"/>
    <w:rsid w:val="153D4CD7"/>
    <w:rsid w:val="154222ED"/>
    <w:rsid w:val="15540C22"/>
    <w:rsid w:val="15595889"/>
    <w:rsid w:val="1565422D"/>
    <w:rsid w:val="15756E6A"/>
    <w:rsid w:val="15910B7E"/>
    <w:rsid w:val="15A5462A"/>
    <w:rsid w:val="15A874A5"/>
    <w:rsid w:val="15C03212"/>
    <w:rsid w:val="15D078F9"/>
    <w:rsid w:val="15D32F45"/>
    <w:rsid w:val="15EC2259"/>
    <w:rsid w:val="160C28FB"/>
    <w:rsid w:val="162163A6"/>
    <w:rsid w:val="16473933"/>
    <w:rsid w:val="164D719B"/>
    <w:rsid w:val="16551BAC"/>
    <w:rsid w:val="167504A0"/>
    <w:rsid w:val="169721C5"/>
    <w:rsid w:val="16C0151F"/>
    <w:rsid w:val="16D36F75"/>
    <w:rsid w:val="16DB47A7"/>
    <w:rsid w:val="16EB1938"/>
    <w:rsid w:val="16F13FCB"/>
    <w:rsid w:val="171019C3"/>
    <w:rsid w:val="17190E2C"/>
    <w:rsid w:val="17237EFC"/>
    <w:rsid w:val="17435EA8"/>
    <w:rsid w:val="17451C21"/>
    <w:rsid w:val="174A34C9"/>
    <w:rsid w:val="174A36DB"/>
    <w:rsid w:val="174A7237"/>
    <w:rsid w:val="17515631"/>
    <w:rsid w:val="17571954"/>
    <w:rsid w:val="17577BA6"/>
    <w:rsid w:val="175B58E8"/>
    <w:rsid w:val="175F2770"/>
    <w:rsid w:val="17780248"/>
    <w:rsid w:val="177B3894"/>
    <w:rsid w:val="17836BED"/>
    <w:rsid w:val="179336DF"/>
    <w:rsid w:val="17DF02C7"/>
    <w:rsid w:val="18137F71"/>
    <w:rsid w:val="181476FC"/>
    <w:rsid w:val="181B5077"/>
    <w:rsid w:val="18455C50"/>
    <w:rsid w:val="184C3AFD"/>
    <w:rsid w:val="18504D21"/>
    <w:rsid w:val="187F1162"/>
    <w:rsid w:val="18A62B93"/>
    <w:rsid w:val="18BC23B6"/>
    <w:rsid w:val="18FF4051"/>
    <w:rsid w:val="191C2E55"/>
    <w:rsid w:val="19202945"/>
    <w:rsid w:val="19212219"/>
    <w:rsid w:val="192F0DDA"/>
    <w:rsid w:val="194B7296"/>
    <w:rsid w:val="19575C3B"/>
    <w:rsid w:val="195B1BCF"/>
    <w:rsid w:val="198A4263"/>
    <w:rsid w:val="199B6470"/>
    <w:rsid w:val="19B65058"/>
    <w:rsid w:val="19CA28B1"/>
    <w:rsid w:val="19CE05F3"/>
    <w:rsid w:val="19D84FCE"/>
    <w:rsid w:val="19DB4ABE"/>
    <w:rsid w:val="19DF1901"/>
    <w:rsid w:val="19EA6AAF"/>
    <w:rsid w:val="1A5D558F"/>
    <w:rsid w:val="1A725947"/>
    <w:rsid w:val="1A732F49"/>
    <w:rsid w:val="1A8A0541"/>
    <w:rsid w:val="1A952EBF"/>
    <w:rsid w:val="1A972B45"/>
    <w:rsid w:val="1AA43102"/>
    <w:rsid w:val="1AA475A6"/>
    <w:rsid w:val="1AA50C28"/>
    <w:rsid w:val="1AC66313"/>
    <w:rsid w:val="1ACE017F"/>
    <w:rsid w:val="1AE16104"/>
    <w:rsid w:val="1AF42487"/>
    <w:rsid w:val="1B1A33C4"/>
    <w:rsid w:val="1B200433"/>
    <w:rsid w:val="1B2A7AAB"/>
    <w:rsid w:val="1B365781"/>
    <w:rsid w:val="1B481CDF"/>
    <w:rsid w:val="1B66485B"/>
    <w:rsid w:val="1B721452"/>
    <w:rsid w:val="1B7927E1"/>
    <w:rsid w:val="1B830F69"/>
    <w:rsid w:val="1BA333BA"/>
    <w:rsid w:val="1BC401BB"/>
    <w:rsid w:val="1BD45C69"/>
    <w:rsid w:val="1BD6553D"/>
    <w:rsid w:val="1BDB0DA5"/>
    <w:rsid w:val="1BEF65FF"/>
    <w:rsid w:val="1BFD0D1C"/>
    <w:rsid w:val="1C00080C"/>
    <w:rsid w:val="1C1C4F1A"/>
    <w:rsid w:val="1C2D7518"/>
    <w:rsid w:val="1C395ACC"/>
    <w:rsid w:val="1C3B4BF4"/>
    <w:rsid w:val="1C56042C"/>
    <w:rsid w:val="1C5648D0"/>
    <w:rsid w:val="1C631E92"/>
    <w:rsid w:val="1C766D20"/>
    <w:rsid w:val="1C7D1E5D"/>
    <w:rsid w:val="1C817B9F"/>
    <w:rsid w:val="1C9176B6"/>
    <w:rsid w:val="1C9D24FF"/>
    <w:rsid w:val="1C9D605B"/>
    <w:rsid w:val="1CB57848"/>
    <w:rsid w:val="1CEE5B24"/>
    <w:rsid w:val="1D102CD1"/>
    <w:rsid w:val="1D1D0F4A"/>
    <w:rsid w:val="1D50131F"/>
    <w:rsid w:val="1D540E0F"/>
    <w:rsid w:val="1D5801D4"/>
    <w:rsid w:val="1D65301C"/>
    <w:rsid w:val="1D893A3A"/>
    <w:rsid w:val="1D8B2357"/>
    <w:rsid w:val="1D9E208B"/>
    <w:rsid w:val="1DA127DA"/>
    <w:rsid w:val="1DA93DDE"/>
    <w:rsid w:val="1DB63878"/>
    <w:rsid w:val="1DCC2510"/>
    <w:rsid w:val="1DCD0BC2"/>
    <w:rsid w:val="1DD357CF"/>
    <w:rsid w:val="1DF3757B"/>
    <w:rsid w:val="1DF61EC7"/>
    <w:rsid w:val="1E002D45"/>
    <w:rsid w:val="1E075E82"/>
    <w:rsid w:val="1E34641F"/>
    <w:rsid w:val="1E424463"/>
    <w:rsid w:val="1E48649A"/>
    <w:rsid w:val="1E560BB7"/>
    <w:rsid w:val="1E562965"/>
    <w:rsid w:val="1E7B23CC"/>
    <w:rsid w:val="1E7D7EF2"/>
    <w:rsid w:val="1E85324A"/>
    <w:rsid w:val="1E8E65A3"/>
    <w:rsid w:val="1E9B481C"/>
    <w:rsid w:val="1E9E60BA"/>
    <w:rsid w:val="1EA92DF8"/>
    <w:rsid w:val="1ECC5BD6"/>
    <w:rsid w:val="1ED1023E"/>
    <w:rsid w:val="1ED8781E"/>
    <w:rsid w:val="1EE94DE5"/>
    <w:rsid w:val="1EE95587"/>
    <w:rsid w:val="1EF5217E"/>
    <w:rsid w:val="1EFC175F"/>
    <w:rsid w:val="1F040613"/>
    <w:rsid w:val="1F071EB1"/>
    <w:rsid w:val="1F186DF4"/>
    <w:rsid w:val="1F1C1100"/>
    <w:rsid w:val="1F1D3483"/>
    <w:rsid w:val="1F2144F7"/>
    <w:rsid w:val="1F244811"/>
    <w:rsid w:val="1F2D73FA"/>
    <w:rsid w:val="1F372797"/>
    <w:rsid w:val="1F4629DA"/>
    <w:rsid w:val="1F90634B"/>
    <w:rsid w:val="1FA52550"/>
    <w:rsid w:val="1FBE46E9"/>
    <w:rsid w:val="1FD61FB0"/>
    <w:rsid w:val="1FE04BDC"/>
    <w:rsid w:val="20120B0E"/>
    <w:rsid w:val="202076CF"/>
    <w:rsid w:val="2031368A"/>
    <w:rsid w:val="20362A4E"/>
    <w:rsid w:val="204131A1"/>
    <w:rsid w:val="205213FD"/>
    <w:rsid w:val="206A26F8"/>
    <w:rsid w:val="206E1E82"/>
    <w:rsid w:val="207F2647"/>
    <w:rsid w:val="208F03B0"/>
    <w:rsid w:val="209F6845"/>
    <w:rsid w:val="20CE0ED9"/>
    <w:rsid w:val="20D83B05"/>
    <w:rsid w:val="20E47A98"/>
    <w:rsid w:val="20FC6049"/>
    <w:rsid w:val="21042B4C"/>
    <w:rsid w:val="2120725A"/>
    <w:rsid w:val="213A2827"/>
    <w:rsid w:val="214C6945"/>
    <w:rsid w:val="216163AB"/>
    <w:rsid w:val="21661111"/>
    <w:rsid w:val="216830DB"/>
    <w:rsid w:val="21731A80"/>
    <w:rsid w:val="217355DC"/>
    <w:rsid w:val="217714F2"/>
    <w:rsid w:val="217A4437"/>
    <w:rsid w:val="21873196"/>
    <w:rsid w:val="2199021D"/>
    <w:rsid w:val="21A00185"/>
    <w:rsid w:val="21B04A82"/>
    <w:rsid w:val="21B06830"/>
    <w:rsid w:val="21B622BD"/>
    <w:rsid w:val="21BF6A73"/>
    <w:rsid w:val="21C422DC"/>
    <w:rsid w:val="21DA1AFF"/>
    <w:rsid w:val="21E14C3C"/>
    <w:rsid w:val="22097CEF"/>
    <w:rsid w:val="22172E76"/>
    <w:rsid w:val="22327245"/>
    <w:rsid w:val="223631D9"/>
    <w:rsid w:val="226975C7"/>
    <w:rsid w:val="226A4C31"/>
    <w:rsid w:val="226B4E3B"/>
    <w:rsid w:val="22733E54"/>
    <w:rsid w:val="22743D02"/>
    <w:rsid w:val="228D26CE"/>
    <w:rsid w:val="22941CAE"/>
    <w:rsid w:val="22AC05BB"/>
    <w:rsid w:val="22AC6FF8"/>
    <w:rsid w:val="22B91715"/>
    <w:rsid w:val="22C32593"/>
    <w:rsid w:val="22C95DFC"/>
    <w:rsid w:val="22D87DED"/>
    <w:rsid w:val="2302130E"/>
    <w:rsid w:val="23052BAC"/>
    <w:rsid w:val="23103A2A"/>
    <w:rsid w:val="232748D0"/>
    <w:rsid w:val="23337719"/>
    <w:rsid w:val="233B037C"/>
    <w:rsid w:val="233F7E6C"/>
    <w:rsid w:val="235F406A"/>
    <w:rsid w:val="236A4F79"/>
    <w:rsid w:val="238B1303"/>
    <w:rsid w:val="238B4E5F"/>
    <w:rsid w:val="23993E43"/>
    <w:rsid w:val="239D2DE4"/>
    <w:rsid w:val="23AE1AE1"/>
    <w:rsid w:val="23DC390D"/>
    <w:rsid w:val="23E17175"/>
    <w:rsid w:val="23E97DD8"/>
    <w:rsid w:val="241A61E3"/>
    <w:rsid w:val="24431BDE"/>
    <w:rsid w:val="24480FA2"/>
    <w:rsid w:val="244D480A"/>
    <w:rsid w:val="24507E57"/>
    <w:rsid w:val="24855D52"/>
    <w:rsid w:val="248A15BB"/>
    <w:rsid w:val="24B2466D"/>
    <w:rsid w:val="24E76A0D"/>
    <w:rsid w:val="24FD1D8D"/>
    <w:rsid w:val="25186BC6"/>
    <w:rsid w:val="2519649B"/>
    <w:rsid w:val="251D5F8B"/>
    <w:rsid w:val="252E63EA"/>
    <w:rsid w:val="25353FD6"/>
    <w:rsid w:val="253D487F"/>
    <w:rsid w:val="256B13EC"/>
    <w:rsid w:val="2572277A"/>
    <w:rsid w:val="25906F2A"/>
    <w:rsid w:val="25B032A3"/>
    <w:rsid w:val="25C1100C"/>
    <w:rsid w:val="25C26B32"/>
    <w:rsid w:val="25E6221F"/>
    <w:rsid w:val="25EF3DCB"/>
    <w:rsid w:val="260D4251"/>
    <w:rsid w:val="26282E39"/>
    <w:rsid w:val="2634476F"/>
    <w:rsid w:val="2637307C"/>
    <w:rsid w:val="26396DF4"/>
    <w:rsid w:val="263D15EF"/>
    <w:rsid w:val="26485289"/>
    <w:rsid w:val="264E03C6"/>
    <w:rsid w:val="265956E8"/>
    <w:rsid w:val="26630315"/>
    <w:rsid w:val="2674607E"/>
    <w:rsid w:val="267B399E"/>
    <w:rsid w:val="26926505"/>
    <w:rsid w:val="269E216C"/>
    <w:rsid w:val="26A1499A"/>
    <w:rsid w:val="26A56238"/>
    <w:rsid w:val="26AB5818"/>
    <w:rsid w:val="26CF7759"/>
    <w:rsid w:val="26D20FF7"/>
    <w:rsid w:val="26E31456"/>
    <w:rsid w:val="26F31699"/>
    <w:rsid w:val="26F97A22"/>
    <w:rsid w:val="26FD6B95"/>
    <w:rsid w:val="27075144"/>
    <w:rsid w:val="27217DFB"/>
    <w:rsid w:val="272F01F7"/>
    <w:rsid w:val="27315D1D"/>
    <w:rsid w:val="2734580E"/>
    <w:rsid w:val="2748180E"/>
    <w:rsid w:val="27497AD3"/>
    <w:rsid w:val="27533EE6"/>
    <w:rsid w:val="278422F1"/>
    <w:rsid w:val="27846795"/>
    <w:rsid w:val="27914A0E"/>
    <w:rsid w:val="27A72484"/>
    <w:rsid w:val="27BA52EA"/>
    <w:rsid w:val="27D21E48"/>
    <w:rsid w:val="27D56FF1"/>
    <w:rsid w:val="27EE1E60"/>
    <w:rsid w:val="27F33293"/>
    <w:rsid w:val="28074CD0"/>
    <w:rsid w:val="280E2503"/>
    <w:rsid w:val="281178FD"/>
    <w:rsid w:val="281F64BE"/>
    <w:rsid w:val="2826784C"/>
    <w:rsid w:val="28371228"/>
    <w:rsid w:val="283E2C54"/>
    <w:rsid w:val="285048C9"/>
    <w:rsid w:val="285A373E"/>
    <w:rsid w:val="286640ED"/>
    <w:rsid w:val="28846321"/>
    <w:rsid w:val="28881BF3"/>
    <w:rsid w:val="28956780"/>
    <w:rsid w:val="28AE0E3A"/>
    <w:rsid w:val="28B44E58"/>
    <w:rsid w:val="28C130D1"/>
    <w:rsid w:val="28C17575"/>
    <w:rsid w:val="28C23392"/>
    <w:rsid w:val="28CD5F1A"/>
    <w:rsid w:val="28D23530"/>
    <w:rsid w:val="28E82D54"/>
    <w:rsid w:val="28EA087A"/>
    <w:rsid w:val="28F25980"/>
    <w:rsid w:val="28FC6E4E"/>
    <w:rsid w:val="29115E06"/>
    <w:rsid w:val="291866D4"/>
    <w:rsid w:val="29347D47"/>
    <w:rsid w:val="294E0E09"/>
    <w:rsid w:val="295757E3"/>
    <w:rsid w:val="296A72ED"/>
    <w:rsid w:val="297168A5"/>
    <w:rsid w:val="29826D04"/>
    <w:rsid w:val="29883BEF"/>
    <w:rsid w:val="29AB625B"/>
    <w:rsid w:val="29C235A5"/>
    <w:rsid w:val="29E51041"/>
    <w:rsid w:val="29EE073A"/>
    <w:rsid w:val="29F8092F"/>
    <w:rsid w:val="2A106CE2"/>
    <w:rsid w:val="2A157B78"/>
    <w:rsid w:val="2A21651D"/>
    <w:rsid w:val="2A325C6F"/>
    <w:rsid w:val="2A5D354F"/>
    <w:rsid w:val="2A69228E"/>
    <w:rsid w:val="2A6B7798"/>
    <w:rsid w:val="2A704DAF"/>
    <w:rsid w:val="2A816FBC"/>
    <w:rsid w:val="2AA35184"/>
    <w:rsid w:val="2ACA0963"/>
    <w:rsid w:val="2AD90BA6"/>
    <w:rsid w:val="2ADE440E"/>
    <w:rsid w:val="2AEF03C9"/>
    <w:rsid w:val="2AFB4FC0"/>
    <w:rsid w:val="2AFC4894"/>
    <w:rsid w:val="2B430804"/>
    <w:rsid w:val="2B54647E"/>
    <w:rsid w:val="2B5621F6"/>
    <w:rsid w:val="2B597F39"/>
    <w:rsid w:val="2B603075"/>
    <w:rsid w:val="2B6C59CE"/>
    <w:rsid w:val="2B7B3A0B"/>
    <w:rsid w:val="2B836D64"/>
    <w:rsid w:val="2BA56CDA"/>
    <w:rsid w:val="2BB67716"/>
    <w:rsid w:val="2BE401CD"/>
    <w:rsid w:val="2BEA0B91"/>
    <w:rsid w:val="2BEE242F"/>
    <w:rsid w:val="2BF81500"/>
    <w:rsid w:val="2C02237E"/>
    <w:rsid w:val="2C136339"/>
    <w:rsid w:val="2C275941"/>
    <w:rsid w:val="2C2C386E"/>
    <w:rsid w:val="2C336945"/>
    <w:rsid w:val="2C3D33B6"/>
    <w:rsid w:val="2C3E2712"/>
    <w:rsid w:val="2C6170A5"/>
    <w:rsid w:val="2C8114F5"/>
    <w:rsid w:val="2C855802"/>
    <w:rsid w:val="2C9945A7"/>
    <w:rsid w:val="2CA3146B"/>
    <w:rsid w:val="2CB150A7"/>
    <w:rsid w:val="2CCB451E"/>
    <w:rsid w:val="2CD23AFF"/>
    <w:rsid w:val="2CDA29B3"/>
    <w:rsid w:val="2CE850D0"/>
    <w:rsid w:val="2CFA3055"/>
    <w:rsid w:val="2D03015C"/>
    <w:rsid w:val="2D2325AC"/>
    <w:rsid w:val="2D265BF9"/>
    <w:rsid w:val="2D3C541C"/>
    <w:rsid w:val="2D406CBA"/>
    <w:rsid w:val="2D482013"/>
    <w:rsid w:val="2D4A7B39"/>
    <w:rsid w:val="2D4E68ED"/>
    <w:rsid w:val="2D8F7C42"/>
    <w:rsid w:val="2D9B57ED"/>
    <w:rsid w:val="2DA0383E"/>
    <w:rsid w:val="2DA91803"/>
    <w:rsid w:val="2DB135B3"/>
    <w:rsid w:val="2DCF003E"/>
    <w:rsid w:val="2DE955A4"/>
    <w:rsid w:val="2DE97352"/>
    <w:rsid w:val="2E0A551A"/>
    <w:rsid w:val="2E1F0FC6"/>
    <w:rsid w:val="2E4C5B33"/>
    <w:rsid w:val="2E4E18AB"/>
    <w:rsid w:val="2E516CA5"/>
    <w:rsid w:val="2E5844D8"/>
    <w:rsid w:val="2E5E2A7E"/>
    <w:rsid w:val="2E60513A"/>
    <w:rsid w:val="2E61338C"/>
    <w:rsid w:val="2E615198"/>
    <w:rsid w:val="2E67471B"/>
    <w:rsid w:val="2E725599"/>
    <w:rsid w:val="2E8E6DFB"/>
    <w:rsid w:val="2E9167F2"/>
    <w:rsid w:val="2E9A4AF0"/>
    <w:rsid w:val="2EA66FF1"/>
    <w:rsid w:val="2EA74B17"/>
    <w:rsid w:val="2EA8720D"/>
    <w:rsid w:val="2EB45BB2"/>
    <w:rsid w:val="2EC92CDF"/>
    <w:rsid w:val="2ED27DE6"/>
    <w:rsid w:val="2EE63891"/>
    <w:rsid w:val="2EF07CEE"/>
    <w:rsid w:val="2EFC4E63"/>
    <w:rsid w:val="2F10090E"/>
    <w:rsid w:val="2F12552E"/>
    <w:rsid w:val="2F195A15"/>
    <w:rsid w:val="2F2C1514"/>
    <w:rsid w:val="2F3A69E6"/>
    <w:rsid w:val="2F3B1E2F"/>
    <w:rsid w:val="2F3F11F4"/>
    <w:rsid w:val="2F404129"/>
    <w:rsid w:val="2F4D56BE"/>
    <w:rsid w:val="2F560A17"/>
    <w:rsid w:val="2F642A08"/>
    <w:rsid w:val="2F6D7B0F"/>
    <w:rsid w:val="2F7013AD"/>
    <w:rsid w:val="2F837332"/>
    <w:rsid w:val="2F9E23BE"/>
    <w:rsid w:val="2FAD43AF"/>
    <w:rsid w:val="2FB67708"/>
    <w:rsid w:val="2FC55B9D"/>
    <w:rsid w:val="30444D13"/>
    <w:rsid w:val="304A7E50"/>
    <w:rsid w:val="304C1E1A"/>
    <w:rsid w:val="306233EC"/>
    <w:rsid w:val="306929CC"/>
    <w:rsid w:val="3069477A"/>
    <w:rsid w:val="30744ECD"/>
    <w:rsid w:val="307B6F3B"/>
    <w:rsid w:val="307C26FF"/>
    <w:rsid w:val="309C4B4F"/>
    <w:rsid w:val="30A47560"/>
    <w:rsid w:val="30AF77AF"/>
    <w:rsid w:val="30F06C49"/>
    <w:rsid w:val="30F57DBC"/>
    <w:rsid w:val="30F71D86"/>
    <w:rsid w:val="31126BC0"/>
    <w:rsid w:val="31350B00"/>
    <w:rsid w:val="31363B9A"/>
    <w:rsid w:val="31376626"/>
    <w:rsid w:val="314D7BF8"/>
    <w:rsid w:val="315947EF"/>
    <w:rsid w:val="316B2857"/>
    <w:rsid w:val="317C04DD"/>
    <w:rsid w:val="31813D45"/>
    <w:rsid w:val="318B6972"/>
    <w:rsid w:val="318E2DBE"/>
    <w:rsid w:val="319F5F79"/>
    <w:rsid w:val="31B7026F"/>
    <w:rsid w:val="31B934DF"/>
    <w:rsid w:val="31C003CA"/>
    <w:rsid w:val="31FD161E"/>
    <w:rsid w:val="32075FF9"/>
    <w:rsid w:val="320F75A3"/>
    <w:rsid w:val="321150C9"/>
    <w:rsid w:val="321D6AD8"/>
    <w:rsid w:val="323C78AD"/>
    <w:rsid w:val="324E00CB"/>
    <w:rsid w:val="326A2A2B"/>
    <w:rsid w:val="32A4634C"/>
    <w:rsid w:val="32B31CDC"/>
    <w:rsid w:val="32B36180"/>
    <w:rsid w:val="32BB6DE3"/>
    <w:rsid w:val="32EB76C8"/>
    <w:rsid w:val="33323549"/>
    <w:rsid w:val="333D3C9C"/>
    <w:rsid w:val="334D0383"/>
    <w:rsid w:val="33835B53"/>
    <w:rsid w:val="338E28FA"/>
    <w:rsid w:val="338F274A"/>
    <w:rsid w:val="33A06705"/>
    <w:rsid w:val="33B471D4"/>
    <w:rsid w:val="33BC2E13"/>
    <w:rsid w:val="33D22F6C"/>
    <w:rsid w:val="33D83FD5"/>
    <w:rsid w:val="33F151B2"/>
    <w:rsid w:val="33F577DF"/>
    <w:rsid w:val="340B78F6"/>
    <w:rsid w:val="34117602"/>
    <w:rsid w:val="341D138F"/>
    <w:rsid w:val="346040E6"/>
    <w:rsid w:val="346314E0"/>
    <w:rsid w:val="346400C1"/>
    <w:rsid w:val="348222AE"/>
    <w:rsid w:val="34CC3529"/>
    <w:rsid w:val="34D50630"/>
    <w:rsid w:val="34E56399"/>
    <w:rsid w:val="34E940DB"/>
    <w:rsid w:val="35022323"/>
    <w:rsid w:val="35154ED0"/>
    <w:rsid w:val="35187463"/>
    <w:rsid w:val="351A4295"/>
    <w:rsid w:val="353D7F83"/>
    <w:rsid w:val="35537653"/>
    <w:rsid w:val="3555351F"/>
    <w:rsid w:val="35731725"/>
    <w:rsid w:val="358838F4"/>
    <w:rsid w:val="35DA6B09"/>
    <w:rsid w:val="35DC59EE"/>
    <w:rsid w:val="35DC779C"/>
    <w:rsid w:val="35E84393"/>
    <w:rsid w:val="35EF5721"/>
    <w:rsid w:val="35EF74CF"/>
    <w:rsid w:val="35F42D38"/>
    <w:rsid w:val="35F745D6"/>
    <w:rsid w:val="360B65A5"/>
    <w:rsid w:val="361A024E"/>
    <w:rsid w:val="365657A0"/>
    <w:rsid w:val="36792A4E"/>
    <w:rsid w:val="369B7657"/>
    <w:rsid w:val="36A302BA"/>
    <w:rsid w:val="36B50719"/>
    <w:rsid w:val="36B64491"/>
    <w:rsid w:val="36CA5847"/>
    <w:rsid w:val="36F3033E"/>
    <w:rsid w:val="3700570C"/>
    <w:rsid w:val="37021484"/>
    <w:rsid w:val="372633C5"/>
    <w:rsid w:val="374E46CA"/>
    <w:rsid w:val="376161AB"/>
    <w:rsid w:val="376E08C8"/>
    <w:rsid w:val="37865C12"/>
    <w:rsid w:val="37873738"/>
    <w:rsid w:val="37936580"/>
    <w:rsid w:val="37A91900"/>
    <w:rsid w:val="37AB1B1C"/>
    <w:rsid w:val="37B07132"/>
    <w:rsid w:val="37C36E66"/>
    <w:rsid w:val="37D07A2F"/>
    <w:rsid w:val="37E40B8A"/>
    <w:rsid w:val="37E5511D"/>
    <w:rsid w:val="37F3104F"/>
    <w:rsid w:val="37F45271"/>
    <w:rsid w:val="37F92887"/>
    <w:rsid w:val="380B7248"/>
    <w:rsid w:val="380D00E1"/>
    <w:rsid w:val="382B7A91"/>
    <w:rsid w:val="382F62A9"/>
    <w:rsid w:val="384635F3"/>
    <w:rsid w:val="385D4402"/>
    <w:rsid w:val="385F0F6B"/>
    <w:rsid w:val="386046B4"/>
    <w:rsid w:val="38673C95"/>
    <w:rsid w:val="389820A0"/>
    <w:rsid w:val="38A5656B"/>
    <w:rsid w:val="38AC60E7"/>
    <w:rsid w:val="38B44A00"/>
    <w:rsid w:val="38D96215"/>
    <w:rsid w:val="38DC29AE"/>
    <w:rsid w:val="391D07F7"/>
    <w:rsid w:val="391D25A6"/>
    <w:rsid w:val="394C69E7"/>
    <w:rsid w:val="394F0285"/>
    <w:rsid w:val="398E5251"/>
    <w:rsid w:val="399D36E6"/>
    <w:rsid w:val="39A958A0"/>
    <w:rsid w:val="39BF365D"/>
    <w:rsid w:val="39D10AA3"/>
    <w:rsid w:val="3A325BDD"/>
    <w:rsid w:val="3A39340F"/>
    <w:rsid w:val="3A3C2EFF"/>
    <w:rsid w:val="3A490701"/>
    <w:rsid w:val="3A4B4EF0"/>
    <w:rsid w:val="3A59760D"/>
    <w:rsid w:val="3A6F0BDF"/>
    <w:rsid w:val="3A7C32FC"/>
    <w:rsid w:val="3A804B9A"/>
    <w:rsid w:val="3A824E46"/>
    <w:rsid w:val="3A8F74D3"/>
    <w:rsid w:val="3A96068E"/>
    <w:rsid w:val="3AAA60BB"/>
    <w:rsid w:val="3AB17449"/>
    <w:rsid w:val="3AB94E96"/>
    <w:rsid w:val="3ABF57BE"/>
    <w:rsid w:val="3AC0143A"/>
    <w:rsid w:val="3ACC6031"/>
    <w:rsid w:val="3AD273C0"/>
    <w:rsid w:val="3AE35129"/>
    <w:rsid w:val="3AF0045C"/>
    <w:rsid w:val="3AF47336"/>
    <w:rsid w:val="3B051543"/>
    <w:rsid w:val="3B057795"/>
    <w:rsid w:val="3B107C56"/>
    <w:rsid w:val="3B117EE8"/>
    <w:rsid w:val="3B1D688D"/>
    <w:rsid w:val="3B351E28"/>
    <w:rsid w:val="3B36794F"/>
    <w:rsid w:val="3B381D28"/>
    <w:rsid w:val="3B4E09FF"/>
    <w:rsid w:val="3B5F0C53"/>
    <w:rsid w:val="3B6C3370"/>
    <w:rsid w:val="3B700209"/>
    <w:rsid w:val="3B7566C9"/>
    <w:rsid w:val="3B8C57C0"/>
    <w:rsid w:val="3B93229B"/>
    <w:rsid w:val="3B9F3746"/>
    <w:rsid w:val="3BAF08F0"/>
    <w:rsid w:val="3BB56AC5"/>
    <w:rsid w:val="3BF13876"/>
    <w:rsid w:val="3BF33A92"/>
    <w:rsid w:val="3BF75330"/>
    <w:rsid w:val="3BFD046C"/>
    <w:rsid w:val="3C0D6901"/>
    <w:rsid w:val="3C2878D7"/>
    <w:rsid w:val="3C616C4D"/>
    <w:rsid w:val="3C8A7F52"/>
    <w:rsid w:val="3C8D7A42"/>
    <w:rsid w:val="3CA134EE"/>
    <w:rsid w:val="3CAA23A2"/>
    <w:rsid w:val="3CB32481"/>
    <w:rsid w:val="3CCF1E09"/>
    <w:rsid w:val="3CF32B54"/>
    <w:rsid w:val="3CF67395"/>
    <w:rsid w:val="3D073A63"/>
    <w:rsid w:val="3D1E069A"/>
    <w:rsid w:val="3D406DB1"/>
    <w:rsid w:val="3D4A655C"/>
    <w:rsid w:val="3D4D2D2E"/>
    <w:rsid w:val="3D9B618F"/>
    <w:rsid w:val="3DA94408"/>
    <w:rsid w:val="3DAA0180"/>
    <w:rsid w:val="3DCE0312"/>
    <w:rsid w:val="3DDA62A1"/>
    <w:rsid w:val="3DE418E4"/>
    <w:rsid w:val="3DE511B8"/>
    <w:rsid w:val="3DE713D4"/>
    <w:rsid w:val="3DFB6B66"/>
    <w:rsid w:val="3DFC4E7F"/>
    <w:rsid w:val="3E173A67"/>
    <w:rsid w:val="3E1A1402"/>
    <w:rsid w:val="3E2D328B"/>
    <w:rsid w:val="3E350391"/>
    <w:rsid w:val="3E370D03"/>
    <w:rsid w:val="3E3C2B3D"/>
    <w:rsid w:val="3E4C6592"/>
    <w:rsid w:val="3E55633E"/>
    <w:rsid w:val="3E630A5B"/>
    <w:rsid w:val="3E86299B"/>
    <w:rsid w:val="3E907376"/>
    <w:rsid w:val="3E9926CE"/>
    <w:rsid w:val="3E99447C"/>
    <w:rsid w:val="3EA14F2E"/>
    <w:rsid w:val="3EC86B10"/>
    <w:rsid w:val="3ECD05CA"/>
    <w:rsid w:val="3ED03C16"/>
    <w:rsid w:val="3EDD5919"/>
    <w:rsid w:val="3EEA2F2A"/>
    <w:rsid w:val="3EEB0A50"/>
    <w:rsid w:val="3EEC6CA2"/>
    <w:rsid w:val="3EFC2C5D"/>
    <w:rsid w:val="3F0044FB"/>
    <w:rsid w:val="3F073ADC"/>
    <w:rsid w:val="3F0C10F2"/>
    <w:rsid w:val="3F1955BD"/>
    <w:rsid w:val="3F3B3785"/>
    <w:rsid w:val="3F3E40E9"/>
    <w:rsid w:val="3F454604"/>
    <w:rsid w:val="3F544847"/>
    <w:rsid w:val="3F5A33DD"/>
    <w:rsid w:val="3F703FA8"/>
    <w:rsid w:val="3F7D5B4C"/>
    <w:rsid w:val="3F9F1F66"/>
    <w:rsid w:val="3FBB6674"/>
    <w:rsid w:val="3FBD419A"/>
    <w:rsid w:val="3FF52B10"/>
    <w:rsid w:val="3FF658FE"/>
    <w:rsid w:val="40077B0C"/>
    <w:rsid w:val="402325D5"/>
    <w:rsid w:val="40267F92"/>
    <w:rsid w:val="40384169"/>
    <w:rsid w:val="404439C9"/>
    <w:rsid w:val="40490124"/>
    <w:rsid w:val="40694322"/>
    <w:rsid w:val="406D6E1F"/>
    <w:rsid w:val="40833388"/>
    <w:rsid w:val="408973D9"/>
    <w:rsid w:val="40907B01"/>
    <w:rsid w:val="40B84E6A"/>
    <w:rsid w:val="40DC68A2"/>
    <w:rsid w:val="40E85247"/>
    <w:rsid w:val="40F44FB4"/>
    <w:rsid w:val="40FC52F1"/>
    <w:rsid w:val="41164E29"/>
    <w:rsid w:val="41285F8B"/>
    <w:rsid w:val="415D5C35"/>
    <w:rsid w:val="4162324B"/>
    <w:rsid w:val="416C5E78"/>
    <w:rsid w:val="416F54DB"/>
    <w:rsid w:val="418D4040"/>
    <w:rsid w:val="418D5DEE"/>
    <w:rsid w:val="418F1B67"/>
    <w:rsid w:val="419254F9"/>
    <w:rsid w:val="41AF2209"/>
    <w:rsid w:val="41BA3087"/>
    <w:rsid w:val="41C07F72"/>
    <w:rsid w:val="41C37A62"/>
    <w:rsid w:val="41DE664A"/>
    <w:rsid w:val="41E53E7C"/>
    <w:rsid w:val="41EB6656"/>
    <w:rsid w:val="41F847F5"/>
    <w:rsid w:val="41FB36A0"/>
    <w:rsid w:val="421832FE"/>
    <w:rsid w:val="42254279"/>
    <w:rsid w:val="422E312E"/>
    <w:rsid w:val="423B584A"/>
    <w:rsid w:val="42576D9B"/>
    <w:rsid w:val="425F2A0F"/>
    <w:rsid w:val="42644DA1"/>
    <w:rsid w:val="426535DA"/>
    <w:rsid w:val="4269685C"/>
    <w:rsid w:val="427F1BDB"/>
    <w:rsid w:val="429152A3"/>
    <w:rsid w:val="42927B60"/>
    <w:rsid w:val="42A41642"/>
    <w:rsid w:val="42BA2C13"/>
    <w:rsid w:val="42BA6624"/>
    <w:rsid w:val="42C959D1"/>
    <w:rsid w:val="42DA1507"/>
    <w:rsid w:val="42E57FCC"/>
    <w:rsid w:val="42F8373B"/>
    <w:rsid w:val="42F9198D"/>
    <w:rsid w:val="43081BD1"/>
    <w:rsid w:val="431B5DA8"/>
    <w:rsid w:val="4346118E"/>
    <w:rsid w:val="434F5A51"/>
    <w:rsid w:val="4368266F"/>
    <w:rsid w:val="43754D8C"/>
    <w:rsid w:val="43860D47"/>
    <w:rsid w:val="43866F99"/>
    <w:rsid w:val="43B753A5"/>
    <w:rsid w:val="43B9736F"/>
    <w:rsid w:val="43C31F9B"/>
    <w:rsid w:val="43D61CCF"/>
    <w:rsid w:val="43F1499E"/>
    <w:rsid w:val="441F656D"/>
    <w:rsid w:val="443133A9"/>
    <w:rsid w:val="44332C7D"/>
    <w:rsid w:val="44354A7B"/>
    <w:rsid w:val="444529B0"/>
    <w:rsid w:val="445C6678"/>
    <w:rsid w:val="44703ED1"/>
    <w:rsid w:val="447137A5"/>
    <w:rsid w:val="447E7CF8"/>
    <w:rsid w:val="449A0F4E"/>
    <w:rsid w:val="44C47D79"/>
    <w:rsid w:val="44EC107E"/>
    <w:rsid w:val="44F93EC7"/>
    <w:rsid w:val="451234FF"/>
    <w:rsid w:val="451C3C8C"/>
    <w:rsid w:val="45264590"/>
    <w:rsid w:val="452B7201"/>
    <w:rsid w:val="454D42C3"/>
    <w:rsid w:val="45521829"/>
    <w:rsid w:val="455E01CE"/>
    <w:rsid w:val="456652D4"/>
    <w:rsid w:val="4571390D"/>
    <w:rsid w:val="4571611F"/>
    <w:rsid w:val="457B39AB"/>
    <w:rsid w:val="458539AC"/>
    <w:rsid w:val="45943BEF"/>
    <w:rsid w:val="459744AA"/>
    <w:rsid w:val="45B55914"/>
    <w:rsid w:val="45BA0761"/>
    <w:rsid w:val="45DB177A"/>
    <w:rsid w:val="45EF52CA"/>
    <w:rsid w:val="45FB3C6E"/>
    <w:rsid w:val="45FF375F"/>
    <w:rsid w:val="4605689B"/>
    <w:rsid w:val="4614088C"/>
    <w:rsid w:val="46160AA8"/>
    <w:rsid w:val="46211B64"/>
    <w:rsid w:val="46233265"/>
    <w:rsid w:val="462C5BD6"/>
    <w:rsid w:val="46401681"/>
    <w:rsid w:val="464473C4"/>
    <w:rsid w:val="46A61550"/>
    <w:rsid w:val="46AF05B5"/>
    <w:rsid w:val="46B1257F"/>
    <w:rsid w:val="46B5206F"/>
    <w:rsid w:val="470E352E"/>
    <w:rsid w:val="47240FA3"/>
    <w:rsid w:val="4727083D"/>
    <w:rsid w:val="47332F94"/>
    <w:rsid w:val="476D46F8"/>
    <w:rsid w:val="47743CD8"/>
    <w:rsid w:val="47775577"/>
    <w:rsid w:val="478051B0"/>
    <w:rsid w:val="47946129"/>
    <w:rsid w:val="47A21446"/>
    <w:rsid w:val="47BB36B5"/>
    <w:rsid w:val="47C3256A"/>
    <w:rsid w:val="47D12ED9"/>
    <w:rsid w:val="47D77DC3"/>
    <w:rsid w:val="47EF7803"/>
    <w:rsid w:val="48012BD6"/>
    <w:rsid w:val="480A1F47"/>
    <w:rsid w:val="480F1C53"/>
    <w:rsid w:val="480F57AF"/>
    <w:rsid w:val="48180B08"/>
    <w:rsid w:val="4840005F"/>
    <w:rsid w:val="484F4376"/>
    <w:rsid w:val="485D476D"/>
    <w:rsid w:val="48733F90"/>
    <w:rsid w:val="48952158"/>
    <w:rsid w:val="48B06F92"/>
    <w:rsid w:val="48FC3F85"/>
    <w:rsid w:val="490B241B"/>
    <w:rsid w:val="492434DC"/>
    <w:rsid w:val="496F7DFB"/>
    <w:rsid w:val="49746212"/>
    <w:rsid w:val="49876A8D"/>
    <w:rsid w:val="49956188"/>
    <w:rsid w:val="49997A26"/>
    <w:rsid w:val="49BC1967"/>
    <w:rsid w:val="49D2118A"/>
    <w:rsid w:val="49D24CE6"/>
    <w:rsid w:val="49D63510"/>
    <w:rsid w:val="49DA3B9B"/>
    <w:rsid w:val="49DE18DD"/>
    <w:rsid w:val="4A1470AD"/>
    <w:rsid w:val="4A2A68D0"/>
    <w:rsid w:val="4A4D6947"/>
    <w:rsid w:val="4A563B69"/>
    <w:rsid w:val="4A630034"/>
    <w:rsid w:val="4A653DAC"/>
    <w:rsid w:val="4A7144FF"/>
    <w:rsid w:val="4A745D9D"/>
    <w:rsid w:val="4A761B16"/>
    <w:rsid w:val="4A7638C4"/>
    <w:rsid w:val="4AAF5028"/>
    <w:rsid w:val="4ABB577A"/>
    <w:rsid w:val="4AC00FE3"/>
    <w:rsid w:val="4AE271AB"/>
    <w:rsid w:val="4AFA44F5"/>
    <w:rsid w:val="4B0215FB"/>
    <w:rsid w:val="4B1F5D09"/>
    <w:rsid w:val="4B2477C4"/>
    <w:rsid w:val="4B2772B4"/>
    <w:rsid w:val="4B463AAB"/>
    <w:rsid w:val="4B4E65EF"/>
    <w:rsid w:val="4B5E44C4"/>
    <w:rsid w:val="4B7324F9"/>
    <w:rsid w:val="4B9B5E12"/>
    <w:rsid w:val="4BC50887"/>
    <w:rsid w:val="4BD42F98"/>
    <w:rsid w:val="4BD76E3D"/>
    <w:rsid w:val="4BDF193C"/>
    <w:rsid w:val="4BE3142D"/>
    <w:rsid w:val="4BE5045F"/>
    <w:rsid w:val="4BE8259F"/>
    <w:rsid w:val="4BEE7D37"/>
    <w:rsid w:val="4BF4363A"/>
    <w:rsid w:val="4C0F06E1"/>
    <w:rsid w:val="4C40062D"/>
    <w:rsid w:val="4C650094"/>
    <w:rsid w:val="4C653BF0"/>
    <w:rsid w:val="4C65631A"/>
    <w:rsid w:val="4C6C31D0"/>
    <w:rsid w:val="4C742085"/>
    <w:rsid w:val="4C7C718B"/>
    <w:rsid w:val="4C7E2F03"/>
    <w:rsid w:val="4C96649F"/>
    <w:rsid w:val="4C995F8F"/>
    <w:rsid w:val="4CA23096"/>
    <w:rsid w:val="4CC0351C"/>
    <w:rsid w:val="4CDC6792"/>
    <w:rsid w:val="4CE9084F"/>
    <w:rsid w:val="4CF035EF"/>
    <w:rsid w:val="4CF03E01"/>
    <w:rsid w:val="4CF17B79"/>
    <w:rsid w:val="4D0B0C3B"/>
    <w:rsid w:val="4D137AF0"/>
    <w:rsid w:val="4D1473C4"/>
    <w:rsid w:val="4D1B0752"/>
    <w:rsid w:val="4D2A315B"/>
    <w:rsid w:val="4D3A507C"/>
    <w:rsid w:val="4D4A3B70"/>
    <w:rsid w:val="4D4F2368"/>
    <w:rsid w:val="4D626381"/>
    <w:rsid w:val="4D662315"/>
    <w:rsid w:val="4D6D36A4"/>
    <w:rsid w:val="4D6E2F78"/>
    <w:rsid w:val="4D761E2D"/>
    <w:rsid w:val="4D7677B9"/>
    <w:rsid w:val="4D7B7948"/>
    <w:rsid w:val="4D862070"/>
    <w:rsid w:val="4D896004"/>
    <w:rsid w:val="4D950505"/>
    <w:rsid w:val="4DA16EA9"/>
    <w:rsid w:val="4DA90454"/>
    <w:rsid w:val="4DB27309"/>
    <w:rsid w:val="4DCD7C9F"/>
    <w:rsid w:val="4DDE1EAC"/>
    <w:rsid w:val="4DE374C2"/>
    <w:rsid w:val="4DE624C8"/>
    <w:rsid w:val="4DEE5E67"/>
    <w:rsid w:val="4DF711BF"/>
    <w:rsid w:val="4DFC4A28"/>
    <w:rsid w:val="4E1458CD"/>
    <w:rsid w:val="4E1B58F6"/>
    <w:rsid w:val="4E1E674C"/>
    <w:rsid w:val="4E367FE0"/>
    <w:rsid w:val="4E573A0C"/>
    <w:rsid w:val="4E604FB7"/>
    <w:rsid w:val="4E61488B"/>
    <w:rsid w:val="4E6525CD"/>
    <w:rsid w:val="4E8567BB"/>
    <w:rsid w:val="4E944C60"/>
    <w:rsid w:val="4E9471A2"/>
    <w:rsid w:val="4EB726FD"/>
    <w:rsid w:val="4EBD5F65"/>
    <w:rsid w:val="4EC56BC8"/>
    <w:rsid w:val="4ED154D6"/>
    <w:rsid w:val="4EE07EA5"/>
    <w:rsid w:val="4EE334F2"/>
    <w:rsid w:val="4EED611E"/>
    <w:rsid w:val="4F0022F6"/>
    <w:rsid w:val="4F007753"/>
    <w:rsid w:val="4F041DE6"/>
    <w:rsid w:val="4F0F2539"/>
    <w:rsid w:val="4F304989"/>
    <w:rsid w:val="4F3E697A"/>
    <w:rsid w:val="4F587A3C"/>
    <w:rsid w:val="4F597C84"/>
    <w:rsid w:val="4F6B58A1"/>
    <w:rsid w:val="4F7E54ED"/>
    <w:rsid w:val="4FB7696B"/>
    <w:rsid w:val="4FC41575"/>
    <w:rsid w:val="4FE63299"/>
    <w:rsid w:val="4FF359B6"/>
    <w:rsid w:val="4FF37764"/>
    <w:rsid w:val="50151DD1"/>
    <w:rsid w:val="502A762A"/>
    <w:rsid w:val="5032028D"/>
    <w:rsid w:val="503612DD"/>
    <w:rsid w:val="503E6C32"/>
    <w:rsid w:val="50446212"/>
    <w:rsid w:val="505562FC"/>
    <w:rsid w:val="50574197"/>
    <w:rsid w:val="50666188"/>
    <w:rsid w:val="508331AE"/>
    <w:rsid w:val="509176A9"/>
    <w:rsid w:val="50A3118B"/>
    <w:rsid w:val="50CF3D2E"/>
    <w:rsid w:val="50D73F26"/>
    <w:rsid w:val="50EA0B67"/>
    <w:rsid w:val="51000129"/>
    <w:rsid w:val="510936E3"/>
    <w:rsid w:val="51114346"/>
    <w:rsid w:val="513444D8"/>
    <w:rsid w:val="514069D9"/>
    <w:rsid w:val="514566E6"/>
    <w:rsid w:val="5147420C"/>
    <w:rsid w:val="514E559A"/>
    <w:rsid w:val="515B7CB7"/>
    <w:rsid w:val="515D758B"/>
    <w:rsid w:val="515E3E20"/>
    <w:rsid w:val="51664A84"/>
    <w:rsid w:val="517448D5"/>
    <w:rsid w:val="51870AAC"/>
    <w:rsid w:val="51917235"/>
    <w:rsid w:val="5192619E"/>
    <w:rsid w:val="51AE7DE7"/>
    <w:rsid w:val="51C94C21"/>
    <w:rsid w:val="51D535C6"/>
    <w:rsid w:val="52027150"/>
    <w:rsid w:val="52036385"/>
    <w:rsid w:val="520420FD"/>
    <w:rsid w:val="521C11F4"/>
    <w:rsid w:val="52214A5D"/>
    <w:rsid w:val="52293911"/>
    <w:rsid w:val="523C1897"/>
    <w:rsid w:val="524B3888"/>
    <w:rsid w:val="524D5852"/>
    <w:rsid w:val="52732285"/>
    <w:rsid w:val="528D20F2"/>
    <w:rsid w:val="529C40E3"/>
    <w:rsid w:val="52AD009F"/>
    <w:rsid w:val="52C23D89"/>
    <w:rsid w:val="52CB0534"/>
    <w:rsid w:val="52E37F64"/>
    <w:rsid w:val="52F757BE"/>
    <w:rsid w:val="52FC4B82"/>
    <w:rsid w:val="530103EA"/>
    <w:rsid w:val="530743ED"/>
    <w:rsid w:val="531E71EE"/>
    <w:rsid w:val="53281E1B"/>
    <w:rsid w:val="533B1B4E"/>
    <w:rsid w:val="533B56AA"/>
    <w:rsid w:val="53407165"/>
    <w:rsid w:val="53476745"/>
    <w:rsid w:val="53536E98"/>
    <w:rsid w:val="53542C10"/>
    <w:rsid w:val="536A30B6"/>
    <w:rsid w:val="5398424F"/>
    <w:rsid w:val="53A730B9"/>
    <w:rsid w:val="53B10062"/>
    <w:rsid w:val="53CF567B"/>
    <w:rsid w:val="53D61877"/>
    <w:rsid w:val="53E53C9E"/>
    <w:rsid w:val="54201DF1"/>
    <w:rsid w:val="54232D0E"/>
    <w:rsid w:val="54372316"/>
    <w:rsid w:val="543F11CA"/>
    <w:rsid w:val="545F186C"/>
    <w:rsid w:val="54907C78"/>
    <w:rsid w:val="54AD25D8"/>
    <w:rsid w:val="54C16113"/>
    <w:rsid w:val="54C31DBB"/>
    <w:rsid w:val="54E12281"/>
    <w:rsid w:val="54EB3100"/>
    <w:rsid w:val="54F024DB"/>
    <w:rsid w:val="54FB77E7"/>
    <w:rsid w:val="55110DB9"/>
    <w:rsid w:val="551158F9"/>
    <w:rsid w:val="55120C32"/>
    <w:rsid w:val="55152E3B"/>
    <w:rsid w:val="55366A71"/>
    <w:rsid w:val="553D6867"/>
    <w:rsid w:val="55466588"/>
    <w:rsid w:val="555313D1"/>
    <w:rsid w:val="555D2250"/>
    <w:rsid w:val="55636E68"/>
    <w:rsid w:val="55724019"/>
    <w:rsid w:val="55780E38"/>
    <w:rsid w:val="55821CB6"/>
    <w:rsid w:val="558E065B"/>
    <w:rsid w:val="558F6181"/>
    <w:rsid w:val="55A92AF1"/>
    <w:rsid w:val="55BD2CEE"/>
    <w:rsid w:val="55C93441"/>
    <w:rsid w:val="55DB3175"/>
    <w:rsid w:val="55DD513F"/>
    <w:rsid w:val="55EB160A"/>
    <w:rsid w:val="561D38CB"/>
    <w:rsid w:val="56310FE7"/>
    <w:rsid w:val="56327239"/>
    <w:rsid w:val="56464A92"/>
    <w:rsid w:val="56535401"/>
    <w:rsid w:val="567E6272"/>
    <w:rsid w:val="569021B1"/>
    <w:rsid w:val="56B85264"/>
    <w:rsid w:val="56E209C5"/>
    <w:rsid w:val="56E322E1"/>
    <w:rsid w:val="56E524FD"/>
    <w:rsid w:val="56EA18C1"/>
    <w:rsid w:val="56EA7B13"/>
    <w:rsid w:val="56F01643"/>
    <w:rsid w:val="56F73675"/>
    <w:rsid w:val="57087F99"/>
    <w:rsid w:val="57120E18"/>
    <w:rsid w:val="57271D82"/>
    <w:rsid w:val="576F0018"/>
    <w:rsid w:val="57763155"/>
    <w:rsid w:val="577B4C0F"/>
    <w:rsid w:val="57A37CC2"/>
    <w:rsid w:val="57AD28EF"/>
    <w:rsid w:val="57B65C47"/>
    <w:rsid w:val="57B675EE"/>
    <w:rsid w:val="57C93BCD"/>
    <w:rsid w:val="57CA34A1"/>
    <w:rsid w:val="57CA524F"/>
    <w:rsid w:val="57D1482F"/>
    <w:rsid w:val="57D305A7"/>
    <w:rsid w:val="57D32355"/>
    <w:rsid w:val="57D936E4"/>
    <w:rsid w:val="57E427B4"/>
    <w:rsid w:val="57E44562"/>
    <w:rsid w:val="57F0251B"/>
    <w:rsid w:val="58164938"/>
    <w:rsid w:val="581F1A3E"/>
    <w:rsid w:val="5829466B"/>
    <w:rsid w:val="585B234B"/>
    <w:rsid w:val="5862192B"/>
    <w:rsid w:val="5866141B"/>
    <w:rsid w:val="58676F42"/>
    <w:rsid w:val="586C6306"/>
    <w:rsid w:val="587B1912"/>
    <w:rsid w:val="58A106A5"/>
    <w:rsid w:val="58A41F44"/>
    <w:rsid w:val="58B33F35"/>
    <w:rsid w:val="58BA52C3"/>
    <w:rsid w:val="58C425E6"/>
    <w:rsid w:val="58D36385"/>
    <w:rsid w:val="58E61917"/>
    <w:rsid w:val="58EF166B"/>
    <w:rsid w:val="5900361E"/>
    <w:rsid w:val="5903310E"/>
    <w:rsid w:val="59050C34"/>
    <w:rsid w:val="59060509"/>
    <w:rsid w:val="591A2206"/>
    <w:rsid w:val="591A3FB4"/>
    <w:rsid w:val="592E12BA"/>
    <w:rsid w:val="5932754F"/>
    <w:rsid w:val="593B28A8"/>
    <w:rsid w:val="594D3F55"/>
    <w:rsid w:val="59592D2E"/>
    <w:rsid w:val="596217A2"/>
    <w:rsid w:val="596811C3"/>
    <w:rsid w:val="59725B9E"/>
    <w:rsid w:val="5975743C"/>
    <w:rsid w:val="597933D0"/>
    <w:rsid w:val="59835FFD"/>
    <w:rsid w:val="598D4786"/>
    <w:rsid w:val="599812D2"/>
    <w:rsid w:val="59D2488F"/>
    <w:rsid w:val="59DE4FE1"/>
    <w:rsid w:val="59E36A9C"/>
    <w:rsid w:val="5A0A4028"/>
    <w:rsid w:val="5A1D1FAE"/>
    <w:rsid w:val="5A386DC6"/>
    <w:rsid w:val="5A4C4641"/>
    <w:rsid w:val="5A5359CF"/>
    <w:rsid w:val="5A5C0D28"/>
    <w:rsid w:val="5A601E9A"/>
    <w:rsid w:val="5A696FA1"/>
    <w:rsid w:val="5A6F20DD"/>
    <w:rsid w:val="5A736072"/>
    <w:rsid w:val="5ABC17C7"/>
    <w:rsid w:val="5AC37400"/>
    <w:rsid w:val="5AC4067B"/>
    <w:rsid w:val="5AC6704D"/>
    <w:rsid w:val="5AD22D98"/>
    <w:rsid w:val="5AD31B45"/>
    <w:rsid w:val="5B046CCA"/>
    <w:rsid w:val="5B0647F0"/>
    <w:rsid w:val="5B0E7ED4"/>
    <w:rsid w:val="5B10566E"/>
    <w:rsid w:val="5B4F43E9"/>
    <w:rsid w:val="5B6634E0"/>
    <w:rsid w:val="5B77749C"/>
    <w:rsid w:val="5B835E40"/>
    <w:rsid w:val="5BB26726"/>
    <w:rsid w:val="5BBB1A7E"/>
    <w:rsid w:val="5BC5781D"/>
    <w:rsid w:val="5BEA5EBF"/>
    <w:rsid w:val="5BF13B33"/>
    <w:rsid w:val="5BF40AEC"/>
    <w:rsid w:val="5C0C7653"/>
    <w:rsid w:val="5C133668"/>
    <w:rsid w:val="5C1473E0"/>
    <w:rsid w:val="5C182A2D"/>
    <w:rsid w:val="5C1C31B9"/>
    <w:rsid w:val="5C1E3DBB"/>
    <w:rsid w:val="5C1F025F"/>
    <w:rsid w:val="5C207B33"/>
    <w:rsid w:val="5C401F83"/>
    <w:rsid w:val="5C4A2E02"/>
    <w:rsid w:val="5C7B2FBB"/>
    <w:rsid w:val="5C875E04"/>
    <w:rsid w:val="5C902F0B"/>
    <w:rsid w:val="5CB36BF9"/>
    <w:rsid w:val="5CCE3A33"/>
    <w:rsid w:val="5CD526CC"/>
    <w:rsid w:val="5CF27722"/>
    <w:rsid w:val="5D5F468B"/>
    <w:rsid w:val="5D647AC9"/>
    <w:rsid w:val="5D7243BE"/>
    <w:rsid w:val="5D90361F"/>
    <w:rsid w:val="5D9562FF"/>
    <w:rsid w:val="5D9A56C3"/>
    <w:rsid w:val="5D9E3405"/>
    <w:rsid w:val="5DA61919"/>
    <w:rsid w:val="5DC50992"/>
    <w:rsid w:val="5DD21301"/>
    <w:rsid w:val="5DD60DF1"/>
    <w:rsid w:val="5DE93B7A"/>
    <w:rsid w:val="5DEA664B"/>
    <w:rsid w:val="5DF64FF0"/>
    <w:rsid w:val="5DFE20F6"/>
    <w:rsid w:val="5E1C257C"/>
    <w:rsid w:val="5E282CCF"/>
    <w:rsid w:val="5E385608"/>
    <w:rsid w:val="5E435D5B"/>
    <w:rsid w:val="5E6463FD"/>
    <w:rsid w:val="5E693A13"/>
    <w:rsid w:val="5E6E102A"/>
    <w:rsid w:val="5E912F6A"/>
    <w:rsid w:val="5EBB7FE7"/>
    <w:rsid w:val="5EF019AD"/>
    <w:rsid w:val="5EFD5F0A"/>
    <w:rsid w:val="5EFF2DCA"/>
    <w:rsid w:val="5F1A6ABC"/>
    <w:rsid w:val="5F265461"/>
    <w:rsid w:val="5F3C2ED6"/>
    <w:rsid w:val="5F4104EC"/>
    <w:rsid w:val="5F557AF4"/>
    <w:rsid w:val="5F5A15AE"/>
    <w:rsid w:val="5F697A43"/>
    <w:rsid w:val="5F772160"/>
    <w:rsid w:val="5F797C86"/>
    <w:rsid w:val="5F7A57AC"/>
    <w:rsid w:val="5F950838"/>
    <w:rsid w:val="5F983280"/>
    <w:rsid w:val="5FA171DD"/>
    <w:rsid w:val="5FBE38EB"/>
    <w:rsid w:val="5FDB26EF"/>
    <w:rsid w:val="5FE33352"/>
    <w:rsid w:val="5FF612D7"/>
    <w:rsid w:val="600C4802"/>
    <w:rsid w:val="60123C37"/>
    <w:rsid w:val="60213E7A"/>
    <w:rsid w:val="602556D5"/>
    <w:rsid w:val="604162CA"/>
    <w:rsid w:val="604A1623"/>
    <w:rsid w:val="604D2EC1"/>
    <w:rsid w:val="60557858"/>
    <w:rsid w:val="606E3563"/>
    <w:rsid w:val="609B00D0"/>
    <w:rsid w:val="60BD0047"/>
    <w:rsid w:val="60C74A21"/>
    <w:rsid w:val="60C83DE1"/>
    <w:rsid w:val="60CE4002"/>
    <w:rsid w:val="60D3786A"/>
    <w:rsid w:val="60D45C64"/>
    <w:rsid w:val="60E05AE3"/>
    <w:rsid w:val="60FA6BA5"/>
    <w:rsid w:val="61112439"/>
    <w:rsid w:val="612956DC"/>
    <w:rsid w:val="6129748A"/>
    <w:rsid w:val="613100ED"/>
    <w:rsid w:val="613227E3"/>
    <w:rsid w:val="61471318"/>
    <w:rsid w:val="614B4373"/>
    <w:rsid w:val="61573FF7"/>
    <w:rsid w:val="6162474A"/>
    <w:rsid w:val="616B1851"/>
    <w:rsid w:val="61700C15"/>
    <w:rsid w:val="61742220"/>
    <w:rsid w:val="61891CD7"/>
    <w:rsid w:val="61BC02FE"/>
    <w:rsid w:val="61D03DA9"/>
    <w:rsid w:val="61DE64C6"/>
    <w:rsid w:val="61FA2BD4"/>
    <w:rsid w:val="62004B9F"/>
    <w:rsid w:val="622C5EDE"/>
    <w:rsid w:val="623C143F"/>
    <w:rsid w:val="624D53FA"/>
    <w:rsid w:val="626F711E"/>
    <w:rsid w:val="62740BD9"/>
    <w:rsid w:val="628C5F22"/>
    <w:rsid w:val="62A52B40"/>
    <w:rsid w:val="62BC4273"/>
    <w:rsid w:val="62C20EFB"/>
    <w:rsid w:val="62CF4061"/>
    <w:rsid w:val="62D60F4C"/>
    <w:rsid w:val="62D90A3C"/>
    <w:rsid w:val="62DC4947"/>
    <w:rsid w:val="62F35FA1"/>
    <w:rsid w:val="630F26B0"/>
    <w:rsid w:val="632048BD"/>
    <w:rsid w:val="63212B0F"/>
    <w:rsid w:val="63226AA1"/>
    <w:rsid w:val="633F3BAE"/>
    <w:rsid w:val="63416D0D"/>
    <w:rsid w:val="6347009B"/>
    <w:rsid w:val="63671193"/>
    <w:rsid w:val="636C0C0A"/>
    <w:rsid w:val="63815D33"/>
    <w:rsid w:val="638F6BB5"/>
    <w:rsid w:val="63A948B2"/>
    <w:rsid w:val="63B03E93"/>
    <w:rsid w:val="63C17E4E"/>
    <w:rsid w:val="63C65464"/>
    <w:rsid w:val="63C870DD"/>
    <w:rsid w:val="63E37DC4"/>
    <w:rsid w:val="63E458EA"/>
    <w:rsid w:val="63FD6F73"/>
    <w:rsid w:val="64177A6E"/>
    <w:rsid w:val="64591E34"/>
    <w:rsid w:val="645C1924"/>
    <w:rsid w:val="646802C9"/>
    <w:rsid w:val="646A2293"/>
    <w:rsid w:val="64713622"/>
    <w:rsid w:val="647A1DAB"/>
    <w:rsid w:val="6481138B"/>
    <w:rsid w:val="649225F1"/>
    <w:rsid w:val="64AD3F2E"/>
    <w:rsid w:val="64D21BE7"/>
    <w:rsid w:val="64D42255"/>
    <w:rsid w:val="64D4595F"/>
    <w:rsid w:val="64DA43E4"/>
    <w:rsid w:val="64F47DAF"/>
    <w:rsid w:val="650A1380"/>
    <w:rsid w:val="65222B6E"/>
    <w:rsid w:val="6558033E"/>
    <w:rsid w:val="655A40B6"/>
    <w:rsid w:val="65725D92"/>
    <w:rsid w:val="65B80DDC"/>
    <w:rsid w:val="65E9543A"/>
    <w:rsid w:val="661553CA"/>
    <w:rsid w:val="661A2ADE"/>
    <w:rsid w:val="662B5C7A"/>
    <w:rsid w:val="663A5C95"/>
    <w:rsid w:val="663C37BC"/>
    <w:rsid w:val="66507267"/>
    <w:rsid w:val="665C20B0"/>
    <w:rsid w:val="667A42E4"/>
    <w:rsid w:val="66A01F9C"/>
    <w:rsid w:val="66AF3F8D"/>
    <w:rsid w:val="66B5531C"/>
    <w:rsid w:val="66D41C46"/>
    <w:rsid w:val="66E71979"/>
    <w:rsid w:val="66E8749F"/>
    <w:rsid w:val="66EC3434"/>
    <w:rsid w:val="66EF4CD2"/>
    <w:rsid w:val="66F978FF"/>
    <w:rsid w:val="66FC563B"/>
    <w:rsid w:val="670818F0"/>
    <w:rsid w:val="670D6F06"/>
    <w:rsid w:val="67177D85"/>
    <w:rsid w:val="67236729"/>
    <w:rsid w:val="67346B4E"/>
    <w:rsid w:val="67395F4D"/>
    <w:rsid w:val="675C2BF3"/>
    <w:rsid w:val="677F7E04"/>
    <w:rsid w:val="67803B7C"/>
    <w:rsid w:val="67AF7FBD"/>
    <w:rsid w:val="67B66B94"/>
    <w:rsid w:val="67CD5013"/>
    <w:rsid w:val="67D96B69"/>
    <w:rsid w:val="67EC2FBF"/>
    <w:rsid w:val="67FC037A"/>
    <w:rsid w:val="680622D3"/>
    <w:rsid w:val="680B5B3B"/>
    <w:rsid w:val="681A3FD0"/>
    <w:rsid w:val="681C5653"/>
    <w:rsid w:val="68273FF7"/>
    <w:rsid w:val="68351B01"/>
    <w:rsid w:val="684352D5"/>
    <w:rsid w:val="685A261F"/>
    <w:rsid w:val="68654DE9"/>
    <w:rsid w:val="686D4100"/>
    <w:rsid w:val="6885769C"/>
    <w:rsid w:val="68880F3A"/>
    <w:rsid w:val="68882CE8"/>
    <w:rsid w:val="68907DEF"/>
    <w:rsid w:val="68B24209"/>
    <w:rsid w:val="68B4342F"/>
    <w:rsid w:val="68B679C8"/>
    <w:rsid w:val="68D41C73"/>
    <w:rsid w:val="68E819D9"/>
    <w:rsid w:val="68F62348"/>
    <w:rsid w:val="68FD36D6"/>
    <w:rsid w:val="690C7349"/>
    <w:rsid w:val="6922138F"/>
    <w:rsid w:val="692C5D69"/>
    <w:rsid w:val="69407A67"/>
    <w:rsid w:val="694A2693"/>
    <w:rsid w:val="694D5CE0"/>
    <w:rsid w:val="694D7766"/>
    <w:rsid w:val="696279DD"/>
    <w:rsid w:val="696372B1"/>
    <w:rsid w:val="69644A3D"/>
    <w:rsid w:val="697460B0"/>
    <w:rsid w:val="69790883"/>
    <w:rsid w:val="697F7E2C"/>
    <w:rsid w:val="698F00A6"/>
    <w:rsid w:val="69913E1E"/>
    <w:rsid w:val="69961435"/>
    <w:rsid w:val="699D27C3"/>
    <w:rsid w:val="69B12712"/>
    <w:rsid w:val="69BB70ED"/>
    <w:rsid w:val="69D501AF"/>
    <w:rsid w:val="69E228CC"/>
    <w:rsid w:val="69EE301F"/>
    <w:rsid w:val="69FB573C"/>
    <w:rsid w:val="6A0B1E23"/>
    <w:rsid w:val="6A184540"/>
    <w:rsid w:val="6A3273AF"/>
    <w:rsid w:val="6A415844"/>
    <w:rsid w:val="6A4315BC"/>
    <w:rsid w:val="6A4B66C3"/>
    <w:rsid w:val="6A4E61B3"/>
    <w:rsid w:val="6A591D9D"/>
    <w:rsid w:val="6A5E4987"/>
    <w:rsid w:val="6A6E23B2"/>
    <w:rsid w:val="6A843983"/>
    <w:rsid w:val="6A883473"/>
    <w:rsid w:val="6AB9187F"/>
    <w:rsid w:val="6ABE359A"/>
    <w:rsid w:val="6AD14E1A"/>
    <w:rsid w:val="6AD22940"/>
    <w:rsid w:val="6AEC5F6A"/>
    <w:rsid w:val="6AEF704E"/>
    <w:rsid w:val="6AF26B3F"/>
    <w:rsid w:val="6AF30C5C"/>
    <w:rsid w:val="6B040620"/>
    <w:rsid w:val="6B362ECF"/>
    <w:rsid w:val="6B364C7D"/>
    <w:rsid w:val="6B413622"/>
    <w:rsid w:val="6B43739A"/>
    <w:rsid w:val="6B4750DC"/>
    <w:rsid w:val="6B574BF4"/>
    <w:rsid w:val="6B6317EA"/>
    <w:rsid w:val="6B7457A6"/>
    <w:rsid w:val="6B792DBC"/>
    <w:rsid w:val="6B7A01DF"/>
    <w:rsid w:val="6B87197D"/>
    <w:rsid w:val="6B9B0F84"/>
    <w:rsid w:val="6BA20565"/>
    <w:rsid w:val="6BA75B7B"/>
    <w:rsid w:val="6BAA566B"/>
    <w:rsid w:val="6BB45F30"/>
    <w:rsid w:val="6BC404DB"/>
    <w:rsid w:val="6BE0108D"/>
    <w:rsid w:val="6BEE5558"/>
    <w:rsid w:val="6C027255"/>
    <w:rsid w:val="6C1C2A0C"/>
    <w:rsid w:val="6C292A3F"/>
    <w:rsid w:val="6C335661"/>
    <w:rsid w:val="6C4B29AA"/>
    <w:rsid w:val="6C4C227F"/>
    <w:rsid w:val="6C5630FD"/>
    <w:rsid w:val="6C6C2A5D"/>
    <w:rsid w:val="6C841A18"/>
    <w:rsid w:val="6CB21C4E"/>
    <w:rsid w:val="6CC00BBC"/>
    <w:rsid w:val="6CC5749D"/>
    <w:rsid w:val="6CCB3AEB"/>
    <w:rsid w:val="6CCD33BF"/>
    <w:rsid w:val="6CD40BF2"/>
    <w:rsid w:val="6CDE3F67"/>
    <w:rsid w:val="6CEB1A97"/>
    <w:rsid w:val="6D1A237D"/>
    <w:rsid w:val="6D21370B"/>
    <w:rsid w:val="6D4F2026"/>
    <w:rsid w:val="6D716441"/>
    <w:rsid w:val="6D82064E"/>
    <w:rsid w:val="6D8F1949"/>
    <w:rsid w:val="6DB97DE8"/>
    <w:rsid w:val="6DCE77D3"/>
    <w:rsid w:val="6DD16EDF"/>
    <w:rsid w:val="6DF042AC"/>
    <w:rsid w:val="6E1D3ED3"/>
    <w:rsid w:val="6E315BD0"/>
    <w:rsid w:val="6E377645"/>
    <w:rsid w:val="6E380D0C"/>
    <w:rsid w:val="6E625D89"/>
    <w:rsid w:val="6E6A16C9"/>
    <w:rsid w:val="6E6B2E90"/>
    <w:rsid w:val="6E8965DE"/>
    <w:rsid w:val="6E9C4F00"/>
    <w:rsid w:val="6EA2262A"/>
    <w:rsid w:val="6EB64884"/>
    <w:rsid w:val="6EEF1D13"/>
    <w:rsid w:val="6EFF7A7C"/>
    <w:rsid w:val="6F1C270A"/>
    <w:rsid w:val="6F2F65B3"/>
    <w:rsid w:val="6F35524C"/>
    <w:rsid w:val="6F37526C"/>
    <w:rsid w:val="6F59718C"/>
    <w:rsid w:val="6F63000B"/>
    <w:rsid w:val="6F795A80"/>
    <w:rsid w:val="6FA0300D"/>
    <w:rsid w:val="6FA06B69"/>
    <w:rsid w:val="6FB6638D"/>
    <w:rsid w:val="6FCF5D79"/>
    <w:rsid w:val="700417EE"/>
    <w:rsid w:val="7007308C"/>
    <w:rsid w:val="7041710C"/>
    <w:rsid w:val="704C6CF1"/>
    <w:rsid w:val="70631232"/>
    <w:rsid w:val="706E4EB9"/>
    <w:rsid w:val="7075449A"/>
    <w:rsid w:val="708B7819"/>
    <w:rsid w:val="70B16F1B"/>
    <w:rsid w:val="70B34FC2"/>
    <w:rsid w:val="70B54896"/>
    <w:rsid w:val="70C920F0"/>
    <w:rsid w:val="70D2369A"/>
    <w:rsid w:val="70D311C0"/>
    <w:rsid w:val="70F57389"/>
    <w:rsid w:val="71031AA6"/>
    <w:rsid w:val="711F7F62"/>
    <w:rsid w:val="7130216F"/>
    <w:rsid w:val="714A1482"/>
    <w:rsid w:val="7161057A"/>
    <w:rsid w:val="71652BAA"/>
    <w:rsid w:val="717209D9"/>
    <w:rsid w:val="717604C9"/>
    <w:rsid w:val="71842AEE"/>
    <w:rsid w:val="71AB7123"/>
    <w:rsid w:val="71C569F3"/>
    <w:rsid w:val="71D13952"/>
    <w:rsid w:val="71E511AB"/>
    <w:rsid w:val="71E52F59"/>
    <w:rsid w:val="71EC253A"/>
    <w:rsid w:val="72023B0B"/>
    <w:rsid w:val="72321AD4"/>
    <w:rsid w:val="725A3947"/>
    <w:rsid w:val="72710C91"/>
    <w:rsid w:val="72783DCD"/>
    <w:rsid w:val="727A2DEB"/>
    <w:rsid w:val="729624A5"/>
    <w:rsid w:val="72A21F8B"/>
    <w:rsid w:val="72A9042B"/>
    <w:rsid w:val="72B66F8B"/>
    <w:rsid w:val="72C94598"/>
    <w:rsid w:val="72D74F98"/>
    <w:rsid w:val="72F237B2"/>
    <w:rsid w:val="72F378F8"/>
    <w:rsid w:val="73045661"/>
    <w:rsid w:val="730B4E43"/>
    <w:rsid w:val="7316422C"/>
    <w:rsid w:val="731C5FFF"/>
    <w:rsid w:val="734819F2"/>
    <w:rsid w:val="73530396"/>
    <w:rsid w:val="73813156"/>
    <w:rsid w:val="739078F1"/>
    <w:rsid w:val="73974727"/>
    <w:rsid w:val="73A17354"/>
    <w:rsid w:val="73A429A0"/>
    <w:rsid w:val="73C117A4"/>
    <w:rsid w:val="73CC2623"/>
    <w:rsid w:val="73E62FB9"/>
    <w:rsid w:val="73F520BA"/>
    <w:rsid w:val="740A314B"/>
    <w:rsid w:val="741011F6"/>
    <w:rsid w:val="74185868"/>
    <w:rsid w:val="743B1556"/>
    <w:rsid w:val="74471CA9"/>
    <w:rsid w:val="74485A21"/>
    <w:rsid w:val="744E128A"/>
    <w:rsid w:val="74542618"/>
    <w:rsid w:val="748527D2"/>
    <w:rsid w:val="7487654A"/>
    <w:rsid w:val="748922C2"/>
    <w:rsid w:val="748C1DB2"/>
    <w:rsid w:val="74BA691F"/>
    <w:rsid w:val="74C07CAE"/>
    <w:rsid w:val="74C4154C"/>
    <w:rsid w:val="74C57072"/>
    <w:rsid w:val="74CE23CA"/>
    <w:rsid w:val="74D84FF7"/>
    <w:rsid w:val="74DF0134"/>
    <w:rsid w:val="74DF3C24"/>
    <w:rsid w:val="74E219D2"/>
    <w:rsid w:val="750758DC"/>
    <w:rsid w:val="751730BB"/>
    <w:rsid w:val="75422471"/>
    <w:rsid w:val="755D20FC"/>
    <w:rsid w:val="756531E2"/>
    <w:rsid w:val="7569258E"/>
    <w:rsid w:val="757840E4"/>
    <w:rsid w:val="757C78AE"/>
    <w:rsid w:val="759E7FEF"/>
    <w:rsid w:val="75AB44BA"/>
    <w:rsid w:val="75FC6AC3"/>
    <w:rsid w:val="760A5684"/>
    <w:rsid w:val="76171B4F"/>
    <w:rsid w:val="762322A2"/>
    <w:rsid w:val="76257DC8"/>
    <w:rsid w:val="76285B0A"/>
    <w:rsid w:val="762C55FB"/>
    <w:rsid w:val="76360227"/>
    <w:rsid w:val="764D5571"/>
    <w:rsid w:val="76A96C4B"/>
    <w:rsid w:val="76AE24B4"/>
    <w:rsid w:val="76C75323"/>
    <w:rsid w:val="76E25CB9"/>
    <w:rsid w:val="76E934EC"/>
    <w:rsid w:val="76F65C09"/>
    <w:rsid w:val="771732C7"/>
    <w:rsid w:val="771A29C0"/>
    <w:rsid w:val="77297D8C"/>
    <w:rsid w:val="772C162A"/>
    <w:rsid w:val="77451180"/>
    <w:rsid w:val="77456248"/>
    <w:rsid w:val="7753651B"/>
    <w:rsid w:val="776E39F1"/>
    <w:rsid w:val="777D4BA5"/>
    <w:rsid w:val="7782124A"/>
    <w:rsid w:val="77882D05"/>
    <w:rsid w:val="778B4487"/>
    <w:rsid w:val="779026F1"/>
    <w:rsid w:val="77A25449"/>
    <w:rsid w:val="77A86F03"/>
    <w:rsid w:val="77A94A29"/>
    <w:rsid w:val="77B05DB7"/>
    <w:rsid w:val="77CD3E01"/>
    <w:rsid w:val="77CE4490"/>
    <w:rsid w:val="77DC4DFE"/>
    <w:rsid w:val="77EF68E0"/>
    <w:rsid w:val="77F55EC0"/>
    <w:rsid w:val="77FD680B"/>
    <w:rsid w:val="78020D66"/>
    <w:rsid w:val="78174088"/>
    <w:rsid w:val="78236589"/>
    <w:rsid w:val="7826607A"/>
    <w:rsid w:val="78324A1E"/>
    <w:rsid w:val="78411105"/>
    <w:rsid w:val="78474694"/>
    <w:rsid w:val="785B050B"/>
    <w:rsid w:val="78656BA2"/>
    <w:rsid w:val="786A3EBA"/>
    <w:rsid w:val="78941235"/>
    <w:rsid w:val="789E3E62"/>
    <w:rsid w:val="78A05E2C"/>
    <w:rsid w:val="78A50EDA"/>
    <w:rsid w:val="78B43685"/>
    <w:rsid w:val="78C338C8"/>
    <w:rsid w:val="78D67AA0"/>
    <w:rsid w:val="78F61EF0"/>
    <w:rsid w:val="78FA7EC8"/>
    <w:rsid w:val="791365FE"/>
    <w:rsid w:val="79181E66"/>
    <w:rsid w:val="79212408"/>
    <w:rsid w:val="7956298E"/>
    <w:rsid w:val="796B4CD4"/>
    <w:rsid w:val="796E5F2A"/>
    <w:rsid w:val="797D7E5B"/>
    <w:rsid w:val="79B24069"/>
    <w:rsid w:val="79BE76BB"/>
    <w:rsid w:val="79C67B14"/>
    <w:rsid w:val="79E24222"/>
    <w:rsid w:val="7A1C2709"/>
    <w:rsid w:val="7A1E16FE"/>
    <w:rsid w:val="7A341F0C"/>
    <w:rsid w:val="7A61783D"/>
    <w:rsid w:val="7ABB519F"/>
    <w:rsid w:val="7ACC2613"/>
    <w:rsid w:val="7B05641A"/>
    <w:rsid w:val="7B136D89"/>
    <w:rsid w:val="7B193C74"/>
    <w:rsid w:val="7B3D5BB4"/>
    <w:rsid w:val="7B42141C"/>
    <w:rsid w:val="7B466249"/>
    <w:rsid w:val="7B542EFE"/>
    <w:rsid w:val="7B65167B"/>
    <w:rsid w:val="7B7535A0"/>
    <w:rsid w:val="7B95154C"/>
    <w:rsid w:val="7BA31F87"/>
    <w:rsid w:val="7BAA5D29"/>
    <w:rsid w:val="7BB40829"/>
    <w:rsid w:val="7BBC2F7D"/>
    <w:rsid w:val="7BC260B9"/>
    <w:rsid w:val="7BD23E66"/>
    <w:rsid w:val="7BFA1CF7"/>
    <w:rsid w:val="7BFD3595"/>
    <w:rsid w:val="7C077B3F"/>
    <w:rsid w:val="7C286864"/>
    <w:rsid w:val="7C460A98"/>
    <w:rsid w:val="7C86358B"/>
    <w:rsid w:val="7C914409"/>
    <w:rsid w:val="7CA53A11"/>
    <w:rsid w:val="7CAF4890"/>
    <w:rsid w:val="7CD95DB0"/>
    <w:rsid w:val="7CE0713F"/>
    <w:rsid w:val="7CFC3A54"/>
    <w:rsid w:val="7D1961AD"/>
    <w:rsid w:val="7D20578D"/>
    <w:rsid w:val="7D5269EA"/>
    <w:rsid w:val="7D6A309C"/>
    <w:rsid w:val="7D80447E"/>
    <w:rsid w:val="7D9121E7"/>
    <w:rsid w:val="7DA77C5D"/>
    <w:rsid w:val="7DAE4B47"/>
    <w:rsid w:val="7DC9372F"/>
    <w:rsid w:val="7DFD787D"/>
    <w:rsid w:val="7E1150D6"/>
    <w:rsid w:val="7E132BFC"/>
    <w:rsid w:val="7E176B90"/>
    <w:rsid w:val="7E350DC4"/>
    <w:rsid w:val="7E525E1A"/>
    <w:rsid w:val="7E611BB9"/>
    <w:rsid w:val="7E61605D"/>
    <w:rsid w:val="7E68119A"/>
    <w:rsid w:val="7E6D67B0"/>
    <w:rsid w:val="7E775C96"/>
    <w:rsid w:val="7E835FD4"/>
    <w:rsid w:val="7E8C5E31"/>
    <w:rsid w:val="7E8D6E52"/>
    <w:rsid w:val="7E955D07"/>
    <w:rsid w:val="7EB20667"/>
    <w:rsid w:val="7EB75C7D"/>
    <w:rsid w:val="7EBA751C"/>
    <w:rsid w:val="7EE660D3"/>
    <w:rsid w:val="7EED5B43"/>
    <w:rsid w:val="7EF0118F"/>
    <w:rsid w:val="7EF32387"/>
    <w:rsid w:val="7F271055"/>
    <w:rsid w:val="7F376DBE"/>
    <w:rsid w:val="7F5160D2"/>
    <w:rsid w:val="7F547970"/>
    <w:rsid w:val="7F9D30C5"/>
    <w:rsid w:val="7FB81CAD"/>
    <w:rsid w:val="7FC40652"/>
    <w:rsid w:val="7FC95C68"/>
    <w:rsid w:val="7FD4460D"/>
    <w:rsid w:val="7FDD7966"/>
    <w:rsid w:val="7FEA5BDF"/>
    <w:rsid w:val="7FF151BF"/>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unhideWhenUsed="1"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0"/>
    <w:autoRedefine/>
    <w:qFormat/>
    <w:rsid w:val="00121CAA"/>
    <w:pPr>
      <w:widowControl w:val="0"/>
      <w:jc w:val="both"/>
    </w:pPr>
    <w:rPr>
      <w:kern w:val="2"/>
      <w:sz w:val="21"/>
      <w:szCs w:val="24"/>
    </w:rPr>
  </w:style>
  <w:style w:type="paragraph" w:styleId="10">
    <w:name w:val="heading 1"/>
    <w:basedOn w:val="a"/>
    <w:next w:val="a"/>
    <w:autoRedefine/>
    <w:uiPriority w:val="9"/>
    <w:qFormat/>
    <w:rsid w:val="00121CAA"/>
    <w:pPr>
      <w:keepNext/>
      <w:keepLines/>
      <w:spacing w:line="578" w:lineRule="atLeast"/>
      <w:ind w:firstLine="288"/>
      <w:outlineLvl w:val="0"/>
    </w:pPr>
    <w:rPr>
      <w:b/>
      <w:bCs/>
      <w:kern w:val="44"/>
      <w:sz w:val="44"/>
      <w:szCs w:val="44"/>
    </w:rPr>
  </w:style>
  <w:style w:type="paragraph" w:styleId="2">
    <w:name w:val="heading 2"/>
    <w:basedOn w:val="a"/>
    <w:next w:val="a"/>
    <w:link w:val="2Char"/>
    <w:autoRedefine/>
    <w:uiPriority w:val="9"/>
    <w:qFormat/>
    <w:rsid w:val="00121CAA"/>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autoRedefine/>
    <w:uiPriority w:val="9"/>
    <w:qFormat/>
    <w:rsid w:val="00121CAA"/>
    <w:pPr>
      <w:keepNext/>
      <w:keepLines/>
      <w:spacing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autoRedefine/>
    <w:qFormat/>
    <w:rsid w:val="00121CAA"/>
    <w:pPr>
      <w:ind w:firstLineChars="200" w:firstLine="420"/>
    </w:pPr>
  </w:style>
  <w:style w:type="paragraph" w:styleId="a4">
    <w:name w:val="Body Text Indent"/>
    <w:basedOn w:val="a"/>
    <w:next w:val="a5"/>
    <w:link w:val="Char"/>
    <w:autoRedefine/>
    <w:qFormat/>
    <w:rsid w:val="00121CAA"/>
    <w:pPr>
      <w:ind w:firstLine="600"/>
    </w:pPr>
    <w:rPr>
      <w:rFonts w:ascii="楷体_GB2312" w:eastAsia="楷体_GB2312"/>
      <w:sz w:val="30"/>
      <w:szCs w:val="20"/>
    </w:rPr>
  </w:style>
  <w:style w:type="paragraph" w:styleId="a5">
    <w:name w:val="envelope return"/>
    <w:basedOn w:val="a"/>
    <w:autoRedefine/>
    <w:qFormat/>
    <w:rsid w:val="00121CAA"/>
    <w:pPr>
      <w:snapToGrid w:val="0"/>
    </w:pPr>
    <w:rPr>
      <w:rFonts w:ascii="Arial" w:hAnsi="Arial"/>
    </w:rPr>
  </w:style>
  <w:style w:type="paragraph" w:styleId="a0">
    <w:name w:val="Normal Indent"/>
    <w:basedOn w:val="a"/>
    <w:autoRedefine/>
    <w:uiPriority w:val="99"/>
    <w:unhideWhenUsed/>
    <w:qFormat/>
    <w:rsid w:val="00121CAA"/>
    <w:pPr>
      <w:ind w:firstLine="420"/>
    </w:pPr>
  </w:style>
  <w:style w:type="paragraph" w:styleId="a6">
    <w:name w:val="annotation text"/>
    <w:basedOn w:val="a"/>
    <w:link w:val="Char0"/>
    <w:autoRedefine/>
    <w:uiPriority w:val="99"/>
    <w:unhideWhenUsed/>
    <w:qFormat/>
    <w:rsid w:val="00121CAA"/>
    <w:pPr>
      <w:jc w:val="left"/>
    </w:pPr>
  </w:style>
  <w:style w:type="paragraph" w:styleId="a7">
    <w:name w:val="Body Text"/>
    <w:basedOn w:val="a"/>
    <w:autoRedefine/>
    <w:semiHidden/>
    <w:unhideWhenUsed/>
    <w:qFormat/>
    <w:rsid w:val="00121CAA"/>
    <w:pPr>
      <w:spacing w:after="120"/>
    </w:pPr>
  </w:style>
  <w:style w:type="paragraph" w:styleId="a8">
    <w:name w:val="Date"/>
    <w:basedOn w:val="a"/>
    <w:next w:val="a"/>
    <w:autoRedefine/>
    <w:qFormat/>
    <w:rsid w:val="00121CAA"/>
    <w:rPr>
      <w:b/>
      <w:sz w:val="30"/>
      <w:szCs w:val="20"/>
    </w:rPr>
  </w:style>
  <w:style w:type="paragraph" w:styleId="21">
    <w:name w:val="Body Text Indent 2"/>
    <w:basedOn w:val="a"/>
    <w:autoRedefine/>
    <w:uiPriority w:val="99"/>
    <w:unhideWhenUsed/>
    <w:qFormat/>
    <w:rsid w:val="00121CAA"/>
    <w:pPr>
      <w:spacing w:line="480" w:lineRule="auto"/>
      <w:ind w:leftChars="200" w:left="420"/>
    </w:pPr>
  </w:style>
  <w:style w:type="paragraph" w:styleId="a9">
    <w:name w:val="Balloon Text"/>
    <w:basedOn w:val="a"/>
    <w:link w:val="Char1"/>
    <w:autoRedefine/>
    <w:qFormat/>
    <w:rsid w:val="00121CAA"/>
    <w:rPr>
      <w:sz w:val="18"/>
      <w:szCs w:val="18"/>
    </w:rPr>
  </w:style>
  <w:style w:type="paragraph" w:styleId="aa">
    <w:name w:val="footer"/>
    <w:basedOn w:val="a"/>
    <w:autoRedefine/>
    <w:qFormat/>
    <w:rsid w:val="00121CAA"/>
    <w:pPr>
      <w:tabs>
        <w:tab w:val="center" w:pos="4153"/>
        <w:tab w:val="right" w:pos="8306"/>
      </w:tabs>
      <w:snapToGrid w:val="0"/>
      <w:jc w:val="left"/>
    </w:pPr>
    <w:rPr>
      <w:sz w:val="18"/>
      <w:szCs w:val="18"/>
    </w:rPr>
  </w:style>
  <w:style w:type="paragraph" w:styleId="ab">
    <w:name w:val="header"/>
    <w:basedOn w:val="a"/>
    <w:link w:val="Char2"/>
    <w:autoRedefine/>
    <w:qFormat/>
    <w:rsid w:val="00121CA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autoRedefine/>
    <w:qFormat/>
    <w:rsid w:val="00121CAA"/>
    <w:pPr>
      <w:ind w:firstLine="570"/>
      <w:outlineLvl w:val="0"/>
    </w:pPr>
    <w:rPr>
      <w:rFonts w:ascii="宋体"/>
      <w:sz w:val="28"/>
      <w:szCs w:val="20"/>
    </w:rPr>
  </w:style>
  <w:style w:type="paragraph" w:styleId="22">
    <w:name w:val="toc 2"/>
    <w:basedOn w:val="a"/>
    <w:next w:val="a"/>
    <w:autoRedefine/>
    <w:uiPriority w:val="39"/>
    <w:qFormat/>
    <w:rsid w:val="00121CAA"/>
    <w:pPr>
      <w:ind w:left="210"/>
      <w:jc w:val="left"/>
    </w:pPr>
    <w:rPr>
      <w:smallCaps/>
      <w:sz w:val="20"/>
      <w:szCs w:val="20"/>
    </w:rPr>
  </w:style>
  <w:style w:type="paragraph" w:styleId="ac">
    <w:name w:val="Normal (Web)"/>
    <w:basedOn w:val="a"/>
    <w:autoRedefine/>
    <w:qFormat/>
    <w:rsid w:val="00121CAA"/>
    <w:pPr>
      <w:widowControl/>
      <w:spacing w:beforeAutospacing="1" w:afterAutospacing="1"/>
      <w:jc w:val="left"/>
    </w:pPr>
    <w:rPr>
      <w:rFonts w:ascii="宋体" w:hAnsi="宋体" w:cs="宋体"/>
      <w:kern w:val="0"/>
      <w:sz w:val="24"/>
    </w:rPr>
  </w:style>
  <w:style w:type="paragraph" w:styleId="ad">
    <w:name w:val="annotation subject"/>
    <w:basedOn w:val="a6"/>
    <w:next w:val="a6"/>
    <w:link w:val="Char3"/>
    <w:autoRedefine/>
    <w:unhideWhenUsed/>
    <w:qFormat/>
    <w:rsid w:val="00121CAA"/>
    <w:rPr>
      <w:rFonts w:ascii="Calibri" w:hAnsi="Calibri"/>
      <w:b/>
      <w:bCs/>
      <w:szCs w:val="22"/>
    </w:rPr>
  </w:style>
  <w:style w:type="table" w:styleId="ae">
    <w:name w:val="Table Grid"/>
    <w:basedOn w:val="a2"/>
    <w:autoRedefine/>
    <w:qFormat/>
    <w:rsid w:val="00121C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qFormat/>
    <w:rsid w:val="00121CAA"/>
    <w:rPr>
      <w:b/>
      <w:bCs/>
    </w:rPr>
  </w:style>
  <w:style w:type="character" w:styleId="af0">
    <w:name w:val="FollowedHyperlink"/>
    <w:basedOn w:val="a1"/>
    <w:autoRedefine/>
    <w:qFormat/>
    <w:rsid w:val="00121CAA"/>
    <w:rPr>
      <w:color w:val="800080"/>
      <w:u w:val="none"/>
    </w:rPr>
  </w:style>
  <w:style w:type="character" w:styleId="af1">
    <w:name w:val="Emphasis"/>
    <w:basedOn w:val="a1"/>
    <w:autoRedefine/>
    <w:qFormat/>
    <w:rsid w:val="00121CAA"/>
  </w:style>
  <w:style w:type="character" w:styleId="HTML">
    <w:name w:val="HTML Definition"/>
    <w:basedOn w:val="a1"/>
    <w:autoRedefine/>
    <w:qFormat/>
    <w:rsid w:val="00121CAA"/>
  </w:style>
  <w:style w:type="character" w:styleId="HTML0">
    <w:name w:val="HTML Typewriter"/>
    <w:basedOn w:val="a1"/>
    <w:autoRedefine/>
    <w:qFormat/>
    <w:rsid w:val="00121CAA"/>
    <w:rPr>
      <w:rFonts w:ascii="monospace" w:eastAsia="monospace" w:hAnsi="monospace" w:cs="monospace" w:hint="default"/>
      <w:sz w:val="20"/>
    </w:rPr>
  </w:style>
  <w:style w:type="character" w:styleId="HTML1">
    <w:name w:val="HTML Acronym"/>
    <w:basedOn w:val="a1"/>
    <w:autoRedefine/>
    <w:qFormat/>
    <w:rsid w:val="00121CAA"/>
  </w:style>
  <w:style w:type="character" w:styleId="HTML2">
    <w:name w:val="HTML Variable"/>
    <w:basedOn w:val="a1"/>
    <w:autoRedefine/>
    <w:qFormat/>
    <w:rsid w:val="00121CAA"/>
  </w:style>
  <w:style w:type="character" w:styleId="af2">
    <w:name w:val="Hyperlink"/>
    <w:basedOn w:val="a1"/>
    <w:autoRedefine/>
    <w:qFormat/>
    <w:rsid w:val="00121CAA"/>
    <w:rPr>
      <w:color w:val="0000FF"/>
      <w:u w:val="none"/>
    </w:rPr>
  </w:style>
  <w:style w:type="character" w:styleId="HTML3">
    <w:name w:val="HTML Code"/>
    <w:basedOn w:val="a1"/>
    <w:autoRedefine/>
    <w:qFormat/>
    <w:rsid w:val="00121CAA"/>
    <w:rPr>
      <w:rFonts w:ascii="monospace" w:eastAsia="monospace" w:hAnsi="monospace" w:cs="monospace" w:hint="default"/>
      <w:sz w:val="20"/>
    </w:rPr>
  </w:style>
  <w:style w:type="character" w:styleId="af3">
    <w:name w:val="annotation reference"/>
    <w:basedOn w:val="a1"/>
    <w:autoRedefine/>
    <w:qFormat/>
    <w:rsid w:val="00121CAA"/>
    <w:rPr>
      <w:sz w:val="21"/>
      <w:szCs w:val="21"/>
    </w:rPr>
  </w:style>
  <w:style w:type="character" w:styleId="HTML4">
    <w:name w:val="HTML Cite"/>
    <w:basedOn w:val="a1"/>
    <w:autoRedefine/>
    <w:qFormat/>
    <w:rsid w:val="00121CAA"/>
  </w:style>
  <w:style w:type="character" w:styleId="HTML5">
    <w:name w:val="HTML Keyboard"/>
    <w:basedOn w:val="a1"/>
    <w:autoRedefine/>
    <w:qFormat/>
    <w:rsid w:val="00121CAA"/>
    <w:rPr>
      <w:rFonts w:ascii="monospace" w:eastAsia="monospace" w:hAnsi="monospace" w:cs="monospace" w:hint="default"/>
      <w:sz w:val="20"/>
    </w:rPr>
  </w:style>
  <w:style w:type="character" w:styleId="HTML6">
    <w:name w:val="HTML Sample"/>
    <w:basedOn w:val="a1"/>
    <w:autoRedefine/>
    <w:qFormat/>
    <w:rsid w:val="00121CAA"/>
    <w:rPr>
      <w:rFonts w:ascii="monospace" w:eastAsia="monospace" w:hAnsi="monospace" w:cs="monospace"/>
    </w:rPr>
  </w:style>
  <w:style w:type="paragraph" w:customStyle="1" w:styleId="1031114">
    <w:name w:val="样式 10 磅31114"/>
    <w:autoRedefine/>
    <w:qFormat/>
    <w:rsid w:val="00121CAA"/>
    <w:pPr>
      <w:widowControl w:val="0"/>
      <w:jc w:val="both"/>
    </w:pPr>
    <w:rPr>
      <w:kern w:val="2"/>
      <w:sz w:val="21"/>
      <w:szCs w:val="24"/>
    </w:rPr>
  </w:style>
  <w:style w:type="paragraph" w:customStyle="1" w:styleId="61">
    <w:name w:val="目录 61"/>
    <w:next w:val="a"/>
    <w:autoRedefine/>
    <w:qFormat/>
    <w:rsid w:val="00121CAA"/>
    <w:pPr>
      <w:wordWrap w:val="0"/>
      <w:ind w:left="2125"/>
      <w:jc w:val="both"/>
    </w:pPr>
    <w:rPr>
      <w:sz w:val="21"/>
    </w:rPr>
  </w:style>
  <w:style w:type="paragraph" w:customStyle="1" w:styleId="11">
    <w:name w:val="普通(网站)1"/>
    <w:basedOn w:val="a"/>
    <w:autoRedefine/>
    <w:qFormat/>
    <w:rsid w:val="00121CAA"/>
    <w:pPr>
      <w:widowControl/>
      <w:spacing w:beforeAutospacing="1" w:afterAutospacing="1"/>
      <w:jc w:val="left"/>
    </w:pPr>
    <w:rPr>
      <w:rFonts w:ascii="宋体" w:hAnsi="宋体" w:cs="宋体"/>
      <w:kern w:val="0"/>
      <w:sz w:val="24"/>
    </w:rPr>
  </w:style>
  <w:style w:type="character" w:customStyle="1" w:styleId="apple-converted-space">
    <w:name w:val="apple-converted-space"/>
    <w:basedOn w:val="a1"/>
    <w:autoRedefine/>
    <w:qFormat/>
    <w:rsid w:val="00121CAA"/>
  </w:style>
  <w:style w:type="paragraph" w:customStyle="1" w:styleId="1">
    <w:name w:val="样式1"/>
    <w:basedOn w:val="a"/>
    <w:autoRedefine/>
    <w:qFormat/>
    <w:rsid w:val="00121CAA"/>
    <w:pPr>
      <w:numPr>
        <w:numId w:val="2"/>
      </w:numPr>
    </w:pPr>
    <w:rPr>
      <w:rFonts w:ascii="宋体" w:hAnsi="宋体"/>
      <w:szCs w:val="21"/>
    </w:rPr>
  </w:style>
  <w:style w:type="paragraph" w:customStyle="1" w:styleId="01">
    <w:name w:val="正文_0_1"/>
    <w:autoRedefine/>
    <w:qFormat/>
    <w:rsid w:val="00121CAA"/>
    <w:pPr>
      <w:widowControl w:val="0"/>
      <w:jc w:val="both"/>
    </w:pPr>
    <w:rPr>
      <w:kern w:val="2"/>
      <w:sz w:val="21"/>
      <w:szCs w:val="22"/>
    </w:rPr>
  </w:style>
  <w:style w:type="paragraph" w:customStyle="1" w:styleId="23">
    <w:name w:val="正文_2"/>
    <w:autoRedefine/>
    <w:qFormat/>
    <w:rsid w:val="00121CAA"/>
    <w:pPr>
      <w:widowControl w:val="0"/>
      <w:jc w:val="both"/>
    </w:pPr>
    <w:rPr>
      <w:kern w:val="2"/>
      <w:sz w:val="21"/>
      <w:szCs w:val="22"/>
    </w:rPr>
  </w:style>
  <w:style w:type="paragraph" w:customStyle="1" w:styleId="16">
    <w:name w:val="正文_16"/>
    <w:autoRedefine/>
    <w:qFormat/>
    <w:rsid w:val="00121CAA"/>
    <w:rPr>
      <w:sz w:val="21"/>
    </w:rPr>
  </w:style>
  <w:style w:type="paragraph" w:customStyle="1" w:styleId="6">
    <w:name w:val="正文_6"/>
    <w:autoRedefine/>
    <w:qFormat/>
    <w:rsid w:val="00121CAA"/>
    <w:pPr>
      <w:widowControl w:val="0"/>
      <w:jc w:val="both"/>
    </w:pPr>
    <w:rPr>
      <w:kern w:val="2"/>
      <w:sz w:val="21"/>
      <w:szCs w:val="24"/>
    </w:rPr>
  </w:style>
  <w:style w:type="paragraph" w:customStyle="1" w:styleId="7">
    <w:name w:val="正文_7"/>
    <w:autoRedefine/>
    <w:qFormat/>
    <w:rsid w:val="00121CAA"/>
    <w:rPr>
      <w:sz w:val="21"/>
    </w:rPr>
  </w:style>
  <w:style w:type="paragraph" w:styleId="af4">
    <w:name w:val="List Paragraph"/>
    <w:basedOn w:val="a"/>
    <w:autoRedefine/>
    <w:uiPriority w:val="34"/>
    <w:qFormat/>
    <w:rsid w:val="00121CAA"/>
    <w:pPr>
      <w:ind w:firstLineChars="200" w:firstLine="420"/>
    </w:pPr>
    <w:rPr>
      <w:rFonts w:ascii="Calibri" w:hAnsi="Calibri"/>
      <w:szCs w:val="22"/>
    </w:rPr>
  </w:style>
  <w:style w:type="paragraph" w:customStyle="1" w:styleId="Default0">
    <w:name w:val="Default_0"/>
    <w:autoRedefine/>
    <w:qFormat/>
    <w:rsid w:val="00121CAA"/>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1"/>
    <w:autoRedefine/>
    <w:qFormat/>
    <w:rsid w:val="00121CAA"/>
    <w:rPr>
      <w:bdr w:val="single" w:sz="4" w:space="0" w:color="CCCCCC"/>
      <w:shd w:val="clear" w:color="auto" w:fill="FFFFFF"/>
    </w:rPr>
  </w:style>
  <w:style w:type="character" w:customStyle="1" w:styleId="first-child">
    <w:name w:val="first-child"/>
    <w:basedOn w:val="a1"/>
    <w:autoRedefine/>
    <w:qFormat/>
    <w:rsid w:val="00121CAA"/>
  </w:style>
  <w:style w:type="character" w:customStyle="1" w:styleId="Char2">
    <w:name w:val="页眉 Char"/>
    <w:basedOn w:val="a1"/>
    <w:link w:val="ab"/>
    <w:autoRedefine/>
    <w:qFormat/>
    <w:rsid w:val="00121CAA"/>
    <w:rPr>
      <w:rFonts w:ascii="Times New Roman" w:hAnsi="Times New Roman"/>
      <w:kern w:val="2"/>
      <w:sz w:val="18"/>
      <w:szCs w:val="18"/>
    </w:rPr>
  </w:style>
  <w:style w:type="character" w:customStyle="1" w:styleId="Char1">
    <w:name w:val="批注框文本 Char"/>
    <w:basedOn w:val="a1"/>
    <w:link w:val="a9"/>
    <w:autoRedefine/>
    <w:qFormat/>
    <w:rsid w:val="00121CAA"/>
    <w:rPr>
      <w:rFonts w:ascii="Times New Roman" w:hAnsi="Times New Roman"/>
      <w:kern w:val="2"/>
      <w:sz w:val="18"/>
      <w:szCs w:val="18"/>
    </w:rPr>
  </w:style>
  <w:style w:type="character" w:customStyle="1" w:styleId="Char">
    <w:name w:val="正文文本缩进 Char"/>
    <w:link w:val="a4"/>
    <w:autoRedefine/>
    <w:qFormat/>
    <w:rsid w:val="00121CAA"/>
    <w:rPr>
      <w:rFonts w:ascii="楷体_GB2312" w:eastAsia="楷体_GB2312"/>
      <w:kern w:val="2"/>
      <w:sz w:val="30"/>
    </w:rPr>
  </w:style>
  <w:style w:type="paragraph" w:customStyle="1" w:styleId="24">
    <w:name w:val="普通(网站)2"/>
    <w:basedOn w:val="a"/>
    <w:autoRedefine/>
    <w:qFormat/>
    <w:rsid w:val="00121CAA"/>
    <w:pPr>
      <w:widowControl/>
      <w:spacing w:before="100" w:beforeAutospacing="1" w:after="100" w:afterAutospacing="1"/>
      <w:jc w:val="left"/>
    </w:pPr>
    <w:rPr>
      <w:rFonts w:ascii="宋体" w:hAnsi="宋体" w:cs="宋体"/>
      <w:kern w:val="0"/>
      <w:sz w:val="24"/>
    </w:rPr>
  </w:style>
  <w:style w:type="character" w:customStyle="1" w:styleId="Char0">
    <w:name w:val="批注文字 Char"/>
    <w:link w:val="a6"/>
    <w:autoRedefine/>
    <w:uiPriority w:val="99"/>
    <w:qFormat/>
    <w:rsid w:val="00121CAA"/>
    <w:rPr>
      <w:rFonts w:ascii="Times New Roman" w:hAnsi="Times New Roman"/>
      <w:kern w:val="2"/>
      <w:sz w:val="21"/>
      <w:szCs w:val="24"/>
    </w:rPr>
  </w:style>
  <w:style w:type="table" w:customStyle="1" w:styleId="12">
    <w:name w:val="网格型1"/>
    <w:basedOn w:val="a2"/>
    <w:autoRedefine/>
    <w:uiPriority w:val="59"/>
    <w:qFormat/>
    <w:rsid w:val="00121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主题 Char"/>
    <w:basedOn w:val="Char0"/>
    <w:link w:val="ad"/>
    <w:autoRedefine/>
    <w:qFormat/>
    <w:rsid w:val="00121CAA"/>
    <w:rPr>
      <w:rFonts w:ascii="Times New Roman" w:hAnsi="Times New Roman"/>
      <w:b/>
      <w:bCs/>
      <w:kern w:val="2"/>
      <w:sz w:val="21"/>
      <w:szCs w:val="22"/>
    </w:rPr>
  </w:style>
  <w:style w:type="character" w:customStyle="1" w:styleId="first-child1">
    <w:name w:val="first-child1"/>
    <w:basedOn w:val="a1"/>
    <w:autoRedefine/>
    <w:qFormat/>
    <w:rsid w:val="00121CAA"/>
  </w:style>
  <w:style w:type="paragraph" w:customStyle="1" w:styleId="13">
    <w:name w:val="列出段落1"/>
    <w:basedOn w:val="a"/>
    <w:autoRedefine/>
    <w:uiPriority w:val="99"/>
    <w:semiHidden/>
    <w:qFormat/>
    <w:rsid w:val="00121CAA"/>
    <w:pPr>
      <w:widowControl/>
      <w:spacing w:before="40" w:after="160"/>
      <w:ind w:firstLineChars="200" w:firstLine="420"/>
      <w:jc w:val="left"/>
    </w:pPr>
    <w:rPr>
      <w:rFonts w:ascii="Cambria" w:eastAsia="微软雅黑" w:hAnsi="Cambria"/>
      <w:color w:val="595959"/>
      <w:kern w:val="20"/>
      <w:szCs w:val="20"/>
      <w:lang w:val="zh-CN"/>
    </w:rPr>
  </w:style>
  <w:style w:type="paragraph" w:customStyle="1" w:styleId="Style3">
    <w:name w:val="_Style 3"/>
    <w:autoRedefine/>
    <w:uiPriority w:val="1"/>
    <w:qFormat/>
    <w:rsid w:val="00121CAA"/>
    <w:pPr>
      <w:widowControl w:val="0"/>
      <w:jc w:val="both"/>
    </w:pPr>
    <w:rPr>
      <w:kern w:val="2"/>
      <w:sz w:val="21"/>
      <w:szCs w:val="22"/>
    </w:rPr>
  </w:style>
  <w:style w:type="character" w:customStyle="1" w:styleId="font21">
    <w:name w:val="font21"/>
    <w:basedOn w:val="a1"/>
    <w:autoRedefine/>
    <w:qFormat/>
    <w:rsid w:val="00121CAA"/>
    <w:rPr>
      <w:rFonts w:ascii="Calibri" w:hAnsi="Calibri" w:cs="Calibri" w:hint="default"/>
      <w:color w:val="000000"/>
      <w:sz w:val="24"/>
      <w:szCs w:val="24"/>
      <w:u w:val="none"/>
    </w:rPr>
  </w:style>
  <w:style w:type="character" w:customStyle="1" w:styleId="font01">
    <w:name w:val="font01"/>
    <w:basedOn w:val="a1"/>
    <w:autoRedefine/>
    <w:qFormat/>
    <w:rsid w:val="00121CAA"/>
    <w:rPr>
      <w:rFonts w:ascii="宋体" w:eastAsia="宋体" w:hAnsi="宋体" w:cs="宋体" w:hint="eastAsia"/>
      <w:color w:val="000000"/>
      <w:sz w:val="24"/>
      <w:szCs w:val="24"/>
      <w:u w:val="none"/>
    </w:rPr>
  </w:style>
  <w:style w:type="character" w:customStyle="1" w:styleId="font11">
    <w:name w:val="font11"/>
    <w:basedOn w:val="a1"/>
    <w:autoRedefine/>
    <w:qFormat/>
    <w:rsid w:val="00121CAA"/>
    <w:rPr>
      <w:rFonts w:ascii="Calibri" w:hAnsi="Calibri" w:cs="Calibri" w:hint="default"/>
      <w:color w:val="000000"/>
      <w:sz w:val="24"/>
      <w:szCs w:val="24"/>
      <w:u w:val="none"/>
    </w:rPr>
  </w:style>
  <w:style w:type="character" w:customStyle="1" w:styleId="2Char">
    <w:name w:val="标题 2 Char"/>
    <w:basedOn w:val="a1"/>
    <w:link w:val="2"/>
    <w:qFormat/>
    <w:rsid w:val="00121CAA"/>
    <w:rPr>
      <w:rFonts w:ascii="Cambria" w:eastAsia="宋体" w:hAnsi="Cambria" w:cs="Times New Roman"/>
      <w:b/>
      <w:bCs/>
      <w:sz w:val="32"/>
      <w:szCs w:val="32"/>
    </w:rPr>
  </w:style>
  <w:style w:type="paragraph" w:customStyle="1" w:styleId="TableParagraph">
    <w:name w:val="Table Paragraph"/>
    <w:basedOn w:val="a"/>
    <w:uiPriority w:val="1"/>
    <w:qFormat/>
    <w:rsid w:val="00121CA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gou.com/lemma/ShowInnerLink.htm?lemmaId=8221592&amp;ss_c=ssc.citiao.link"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sogou.com/lemma/ShowInnerLink.htm?lemmaId=55325973&amp;ss_c=ssc.citiao.li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gou.com/lemma/ShowInnerLink.htm?lemmaId=11024125&amp;ss_c=ssc.citiao.link" TargetMode="External"/><Relationship Id="rId5" Type="http://schemas.openxmlformats.org/officeDocument/2006/relationships/settings" Target="settings.xml"/><Relationship Id="rId15" Type="http://schemas.openxmlformats.org/officeDocument/2006/relationships/hyperlink" Target="https://baike.sogou.com/lemma/ShowInnerLink.htm?lemmaId=10457926&amp;ss_c=ssc.citiao.link" TargetMode="External"/><Relationship Id="rId10" Type="http://schemas.openxmlformats.org/officeDocument/2006/relationships/hyperlink" Target="https://baike.sogou.com/lemma/ShowInnerLink.htm?lemmaId=10457926&amp;ss_c=ssc.citiao.link"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s://baike.so.com/doc/388251-411081.html" TargetMode="External"/><Relationship Id="rId14" Type="http://schemas.openxmlformats.org/officeDocument/2006/relationships/hyperlink" Target="https://baike.sogou.com/lemma/ShowInnerLink.htm?lemmaId=45434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100"/>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6A37C4-9730-450D-917F-78D965CF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5044</Words>
  <Characters>28752</Characters>
  <Application>Microsoft Office Word</Application>
  <DocSecurity>0</DocSecurity>
  <Lines>239</Lines>
  <Paragraphs>67</Paragraphs>
  <ScaleCrop>false</ScaleCrop>
  <Company>Microsoft</Company>
  <LinksUpToDate>false</LinksUpToDate>
  <CharactersWithSpaces>33729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Micorosoft</cp:lastModifiedBy>
  <cp:revision>196</cp:revision>
  <cp:lastPrinted>2024-10-28T05:34:00Z</cp:lastPrinted>
  <dcterms:created xsi:type="dcterms:W3CDTF">2020-03-26T23:59:00Z</dcterms:created>
  <dcterms:modified xsi:type="dcterms:W3CDTF">2025-03-19T03:08:00Z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CE84DC558A2248F5B86DF9BCB6440EA2</vt:lpwstr>
  </property>
  <property fmtid="{D5CDD505-2E9C-101B-9397-08002B2CF9AE}" pid="4" name="KSOTemplateDocerSaveRecord">
    <vt:lpwstr>eyJoZGlkIjoiMDJlMGE1NGEyMDEwZWU5ZDQ3MDk3ZDJjMTI1OWY4YmIifQ==</vt:lpwstr>
  </property>
</Properties>
</file>